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E71FB6" w:rsidRDefault="00B15737" w:rsidP="00E71FB6">
      <w:pPr>
        <w:rPr>
          <w:sz w:val="22"/>
          <w:szCs w:val="22"/>
        </w:rPr>
      </w:pPr>
      <w:r w:rsidRPr="00E71FB6">
        <w:rPr>
          <w:sz w:val="22"/>
          <w:szCs w:val="22"/>
        </w:rPr>
        <w:t>27</w:t>
      </w:r>
      <w:r w:rsidR="0049116B" w:rsidRPr="00E71FB6">
        <w:rPr>
          <w:sz w:val="22"/>
          <w:szCs w:val="22"/>
          <w:vertAlign w:val="superscript"/>
        </w:rPr>
        <w:t>th</w:t>
      </w:r>
      <w:r w:rsidR="0049116B" w:rsidRPr="00E71FB6">
        <w:rPr>
          <w:sz w:val="22"/>
          <w:szCs w:val="22"/>
        </w:rPr>
        <w:t xml:space="preserve"> </w:t>
      </w:r>
      <w:r w:rsidR="00AF64D3">
        <w:rPr>
          <w:sz w:val="22"/>
          <w:szCs w:val="22"/>
        </w:rPr>
        <w:t>March</w:t>
      </w:r>
      <w:r w:rsidR="00AC7B1A" w:rsidRPr="00E71FB6">
        <w:rPr>
          <w:sz w:val="22"/>
          <w:szCs w:val="22"/>
        </w:rPr>
        <w:t xml:space="preserve"> 2018</w:t>
      </w:r>
      <w:r w:rsidR="00B25D7F" w:rsidRPr="00E71FB6">
        <w:rPr>
          <w:sz w:val="22"/>
          <w:szCs w:val="22"/>
        </w:rPr>
        <w:tab/>
      </w:r>
      <w:r w:rsidR="00D14F57" w:rsidRPr="00E71FB6">
        <w:rPr>
          <w:sz w:val="22"/>
          <w:szCs w:val="22"/>
        </w:rPr>
        <w:t xml:space="preserve"> </w:t>
      </w:r>
    </w:p>
    <w:p w:rsidR="001B34B6" w:rsidRPr="00E71FB6" w:rsidRDefault="001B34B6" w:rsidP="00E71FB6">
      <w:pPr>
        <w:rPr>
          <w:sz w:val="22"/>
          <w:szCs w:val="22"/>
        </w:rPr>
      </w:pPr>
    </w:p>
    <w:p w:rsidR="001D4ACE" w:rsidRPr="00E71FB6" w:rsidRDefault="001D4ACE" w:rsidP="00E71FB6">
      <w:pPr>
        <w:rPr>
          <w:sz w:val="22"/>
          <w:szCs w:val="22"/>
        </w:rPr>
      </w:pPr>
      <w:r w:rsidRPr="00E71FB6">
        <w:rPr>
          <w:sz w:val="22"/>
          <w:szCs w:val="22"/>
        </w:rPr>
        <w:t xml:space="preserve">North West Environment Link (NWEL) is a partnership of environmental voluntary sector organisations, representing hundreds of thousands of members in the North West.  </w:t>
      </w:r>
    </w:p>
    <w:p w:rsidR="001D4ACE" w:rsidRPr="00E71FB6" w:rsidRDefault="001D4ACE" w:rsidP="00E71FB6">
      <w:pPr>
        <w:rPr>
          <w:sz w:val="22"/>
          <w:szCs w:val="22"/>
        </w:rPr>
      </w:pPr>
      <w:r w:rsidRPr="00E71FB6">
        <w:rPr>
          <w:sz w:val="22"/>
          <w:szCs w:val="22"/>
        </w:rPr>
        <w:t>We are members of VSNW, the regional voluntary sector network for the North West</w:t>
      </w:r>
      <w:r w:rsidR="00CA282A" w:rsidRPr="00E71FB6">
        <w:rPr>
          <w:sz w:val="22"/>
          <w:szCs w:val="22"/>
        </w:rPr>
        <w:t>, whose</w:t>
      </w:r>
      <w:r w:rsidRPr="00E71FB6">
        <w:rPr>
          <w:sz w:val="22"/>
          <w:szCs w:val="22"/>
        </w:rPr>
        <w:t xml:space="preserve"> purpose is to support a connected and influential voluntary and community sector (VCS). </w:t>
      </w:r>
    </w:p>
    <w:p w:rsidR="001D4ACE" w:rsidRPr="00E71FB6" w:rsidRDefault="001D4ACE" w:rsidP="00E71FB6">
      <w:pPr>
        <w:rPr>
          <w:sz w:val="22"/>
          <w:szCs w:val="22"/>
        </w:rPr>
      </w:pPr>
    </w:p>
    <w:p w:rsidR="00550CE7" w:rsidRPr="00E71FB6" w:rsidRDefault="00191193" w:rsidP="00E71FB6">
      <w:pPr>
        <w:rPr>
          <w:sz w:val="22"/>
          <w:szCs w:val="22"/>
        </w:rPr>
      </w:pPr>
      <w:r w:rsidRPr="00E71FB6">
        <w:rPr>
          <w:sz w:val="22"/>
          <w:szCs w:val="22"/>
        </w:rPr>
        <w:t>This bulletin</w:t>
      </w:r>
      <w:r w:rsidR="00550CE7" w:rsidRPr="00E71FB6">
        <w:rPr>
          <w:sz w:val="22"/>
          <w:szCs w:val="22"/>
        </w:rPr>
        <w:t xml:space="preserve"> is</w:t>
      </w:r>
      <w:r w:rsidRPr="00E71FB6">
        <w:rPr>
          <w:sz w:val="22"/>
          <w:szCs w:val="22"/>
        </w:rPr>
        <w:t xml:space="preserve"> intended</w:t>
      </w:r>
      <w:r w:rsidR="00550CE7" w:rsidRPr="00E71FB6">
        <w:rPr>
          <w:sz w:val="22"/>
          <w:szCs w:val="22"/>
        </w:rPr>
        <w:t xml:space="preserve"> to </w:t>
      </w:r>
      <w:r w:rsidR="00A2436B" w:rsidRPr="00E71FB6">
        <w:rPr>
          <w:sz w:val="22"/>
          <w:szCs w:val="22"/>
        </w:rPr>
        <w:t xml:space="preserve">keep NWEL members and wider networks up to date on events and issues that will be of interest to environmental voluntary </w:t>
      </w:r>
      <w:r w:rsidR="00F64DF9" w:rsidRPr="00E71FB6">
        <w:rPr>
          <w:sz w:val="22"/>
          <w:szCs w:val="22"/>
        </w:rPr>
        <w:t>and community sector</w:t>
      </w:r>
      <w:r w:rsidR="00A2436B" w:rsidRPr="00E71FB6">
        <w:rPr>
          <w:sz w:val="22"/>
          <w:szCs w:val="22"/>
        </w:rPr>
        <w:t xml:space="preserve"> organisations in the North West.</w:t>
      </w:r>
      <w:r w:rsidR="00F64DF9" w:rsidRPr="00E71FB6">
        <w:rPr>
          <w:sz w:val="22"/>
          <w:szCs w:val="22"/>
        </w:rPr>
        <w:t xml:space="preserve"> </w:t>
      </w:r>
      <w:r w:rsidR="00341C31" w:rsidRPr="00E71FB6">
        <w:rPr>
          <w:sz w:val="22"/>
          <w:szCs w:val="22"/>
        </w:rPr>
        <w:t>Please</w:t>
      </w:r>
      <w:r w:rsidR="00A2436B" w:rsidRPr="00E71FB6">
        <w:rPr>
          <w:sz w:val="22"/>
          <w:szCs w:val="22"/>
        </w:rPr>
        <w:t xml:space="preserve"> send any items for inclusion in the next bulletin to </w:t>
      </w:r>
      <w:hyperlink r:id="rId9" w:history="1">
        <w:r w:rsidR="00FE0483" w:rsidRPr="00E71FB6">
          <w:rPr>
            <w:rStyle w:val="Hyperlink"/>
            <w:sz w:val="22"/>
            <w:szCs w:val="22"/>
          </w:rPr>
          <w:t>andyyuille@gmail.com</w:t>
        </w:r>
      </w:hyperlink>
      <w:r w:rsidRPr="00E71FB6">
        <w:rPr>
          <w:sz w:val="22"/>
          <w:szCs w:val="22"/>
        </w:rPr>
        <w:t xml:space="preserve"> -</w:t>
      </w:r>
      <w:r w:rsidR="00FE0483" w:rsidRPr="00E71FB6">
        <w:rPr>
          <w:sz w:val="22"/>
          <w:szCs w:val="22"/>
        </w:rPr>
        <w:t xml:space="preserve"> </w:t>
      </w:r>
      <w:r w:rsidR="00A2436B" w:rsidRPr="00E71FB6">
        <w:rPr>
          <w:sz w:val="22"/>
          <w:szCs w:val="22"/>
        </w:rPr>
        <w:t xml:space="preserve">and </w:t>
      </w:r>
      <w:r w:rsidR="00F3264C" w:rsidRPr="00E71FB6">
        <w:rPr>
          <w:sz w:val="22"/>
          <w:szCs w:val="22"/>
        </w:rPr>
        <w:t>feel free to</w:t>
      </w:r>
      <w:r w:rsidR="00A2436B" w:rsidRPr="00E71FB6">
        <w:rPr>
          <w:sz w:val="22"/>
          <w:szCs w:val="22"/>
        </w:rPr>
        <w:t xml:space="preserve"> forward</w:t>
      </w:r>
      <w:r w:rsidR="00341C31" w:rsidRPr="00E71FB6">
        <w:rPr>
          <w:sz w:val="22"/>
          <w:szCs w:val="22"/>
        </w:rPr>
        <w:t xml:space="preserve"> all or parts of</w:t>
      </w:r>
      <w:r w:rsidR="00A2436B" w:rsidRPr="00E71FB6">
        <w:rPr>
          <w:sz w:val="22"/>
          <w:szCs w:val="22"/>
        </w:rPr>
        <w:t xml:space="preserve"> these bulletins throughout </w:t>
      </w:r>
      <w:r w:rsidR="00341C31" w:rsidRPr="00E71FB6">
        <w:rPr>
          <w:sz w:val="22"/>
          <w:szCs w:val="22"/>
        </w:rPr>
        <w:t>your</w:t>
      </w:r>
      <w:r w:rsidR="00A2436B" w:rsidRPr="00E71FB6">
        <w:rPr>
          <w:sz w:val="22"/>
          <w:szCs w:val="22"/>
        </w:rPr>
        <w:t xml:space="preserve"> own networks to </w:t>
      </w:r>
      <w:r w:rsidR="00F64DF9" w:rsidRPr="00E71FB6">
        <w:rPr>
          <w:sz w:val="22"/>
          <w:szCs w:val="22"/>
        </w:rPr>
        <w:t>help spread the word!</w:t>
      </w:r>
    </w:p>
    <w:p w:rsidR="00E81C88" w:rsidRPr="00E71FB6" w:rsidRDefault="00E81C88" w:rsidP="00E71FB6">
      <w:pPr>
        <w:rPr>
          <w:sz w:val="22"/>
          <w:szCs w:val="22"/>
        </w:rPr>
      </w:pPr>
    </w:p>
    <w:p w:rsidR="00E81C88" w:rsidRPr="00E71FB6" w:rsidRDefault="00E81C88" w:rsidP="00E71FB6">
      <w:pPr>
        <w:rPr>
          <w:sz w:val="22"/>
          <w:szCs w:val="22"/>
        </w:rPr>
      </w:pPr>
      <w:r w:rsidRPr="00E71FB6">
        <w:rPr>
          <w:sz w:val="22"/>
          <w:szCs w:val="22"/>
        </w:rPr>
        <w:t xml:space="preserve">The Green Bullet is also available to download from the </w:t>
      </w:r>
      <w:hyperlink r:id="rId10" w:history="1">
        <w:r w:rsidRPr="00E71FB6">
          <w:rPr>
            <w:rStyle w:val="Hyperlink"/>
            <w:sz w:val="22"/>
            <w:szCs w:val="22"/>
          </w:rPr>
          <w:t>VSNW</w:t>
        </w:r>
      </w:hyperlink>
      <w:r w:rsidRPr="00E71FB6">
        <w:rPr>
          <w:sz w:val="22"/>
          <w:szCs w:val="22"/>
        </w:rPr>
        <w:t xml:space="preserve"> </w:t>
      </w:r>
      <w:r w:rsidR="00365C6C" w:rsidRPr="00E71FB6">
        <w:rPr>
          <w:sz w:val="22"/>
          <w:szCs w:val="22"/>
        </w:rPr>
        <w:t>website</w:t>
      </w:r>
      <w:r w:rsidRPr="00E71FB6">
        <w:rPr>
          <w:sz w:val="22"/>
          <w:szCs w:val="22"/>
        </w:rPr>
        <w:t>.</w:t>
      </w:r>
    </w:p>
    <w:p w:rsidR="00C443B3" w:rsidRPr="00E71FB6" w:rsidRDefault="00C443B3" w:rsidP="00E71FB6">
      <w:pPr>
        <w:rPr>
          <w:sz w:val="22"/>
          <w:szCs w:val="22"/>
        </w:rPr>
      </w:pPr>
    </w:p>
    <w:p w:rsidR="00550CE7" w:rsidRPr="00E71FB6" w:rsidRDefault="00550CE7" w:rsidP="00E71FB6">
      <w:pPr>
        <w:pStyle w:val="Heading1"/>
        <w:spacing w:before="0" w:after="0"/>
        <w:rPr>
          <w:sz w:val="22"/>
          <w:szCs w:val="22"/>
          <w:lang w:val="en-US"/>
        </w:rPr>
      </w:pPr>
      <w:r w:rsidRPr="00E71FB6">
        <w:rPr>
          <w:sz w:val="22"/>
          <w:szCs w:val="22"/>
          <w:lang w:val="en-US"/>
        </w:rPr>
        <w:t>CONTENTS</w:t>
      </w:r>
    </w:p>
    <w:p w:rsidR="00AB67BC" w:rsidRPr="00E71FB6" w:rsidRDefault="00AB67BC" w:rsidP="00E71FB6">
      <w:pPr>
        <w:rPr>
          <w:sz w:val="22"/>
          <w:szCs w:val="22"/>
          <w:lang w:val="en-US"/>
        </w:rPr>
      </w:pPr>
    </w:p>
    <w:p w:rsidR="00C10332" w:rsidRPr="0059121E" w:rsidRDefault="00745EDD" w:rsidP="0059121E">
      <w:pPr>
        <w:numPr>
          <w:ilvl w:val="0"/>
          <w:numId w:val="2"/>
        </w:numPr>
        <w:rPr>
          <w:rFonts w:eastAsia="Times New Roman"/>
          <w:b/>
          <w:color w:val="000000"/>
          <w:sz w:val="22"/>
          <w:szCs w:val="22"/>
        </w:rPr>
      </w:pPr>
      <w:bookmarkStart w:id="0" w:name="_GoBack"/>
      <w:r w:rsidRPr="0059121E">
        <w:rPr>
          <w:sz w:val="22"/>
          <w:szCs w:val="22"/>
          <w:lang w:val="en-US"/>
        </w:rPr>
        <w:t xml:space="preserve">Campaigns </w:t>
      </w:r>
      <w:r w:rsidR="00E17B40" w:rsidRPr="0059121E">
        <w:rPr>
          <w:sz w:val="22"/>
          <w:szCs w:val="22"/>
          <w:lang w:val="en-US"/>
        </w:rPr>
        <w:t>–</w:t>
      </w:r>
      <w:r w:rsidR="003033BB" w:rsidRPr="0059121E">
        <w:rPr>
          <w:sz w:val="22"/>
          <w:szCs w:val="22"/>
          <w:lang w:val="en-US"/>
        </w:rPr>
        <w:t xml:space="preserve"> </w:t>
      </w:r>
      <w:r w:rsidR="00FF6645">
        <w:rPr>
          <w:sz w:val="22"/>
          <w:szCs w:val="22"/>
          <w:lang w:val="en-US"/>
        </w:rPr>
        <w:t>Access to environmental justice, waste &amp; recycling</w:t>
      </w:r>
      <w:r w:rsidR="003033BB" w:rsidRPr="0059121E">
        <w:rPr>
          <w:sz w:val="22"/>
          <w:szCs w:val="22"/>
          <w:lang w:val="en-US"/>
        </w:rPr>
        <w:t>,</w:t>
      </w:r>
      <w:r w:rsidR="00C77A40" w:rsidRPr="0059121E">
        <w:rPr>
          <w:sz w:val="22"/>
          <w:szCs w:val="22"/>
          <w:lang w:val="en-US"/>
        </w:rPr>
        <w:t xml:space="preserve"> </w:t>
      </w:r>
      <w:r w:rsidR="003033BB" w:rsidRPr="0059121E">
        <w:rPr>
          <w:sz w:val="22"/>
          <w:szCs w:val="22"/>
          <w:lang w:val="en-US"/>
        </w:rPr>
        <w:t>a</w:t>
      </w:r>
      <w:r w:rsidR="006D5B79" w:rsidRPr="0059121E">
        <w:rPr>
          <w:sz w:val="22"/>
          <w:szCs w:val="22"/>
          <w:lang w:val="en-US"/>
        </w:rPr>
        <w:t>ir quality,</w:t>
      </w:r>
      <w:r w:rsidR="003033BB" w:rsidRPr="0059121E">
        <w:rPr>
          <w:sz w:val="22"/>
          <w:szCs w:val="22"/>
          <w:lang w:val="en-US"/>
        </w:rPr>
        <w:t xml:space="preserve"> </w:t>
      </w:r>
      <w:r w:rsidR="00FF6645">
        <w:rPr>
          <w:sz w:val="22"/>
          <w:szCs w:val="22"/>
          <w:lang w:val="en-US"/>
        </w:rPr>
        <w:t>water quality, Mersey tidal barrage, carbon emissions</w:t>
      </w:r>
    </w:p>
    <w:p w:rsidR="00D63E4D" w:rsidRPr="0059121E" w:rsidRDefault="005349CF" w:rsidP="0059121E">
      <w:pPr>
        <w:numPr>
          <w:ilvl w:val="0"/>
          <w:numId w:val="2"/>
        </w:numPr>
        <w:rPr>
          <w:rFonts w:eastAsia="Times New Roman"/>
          <w:b/>
          <w:color w:val="000000"/>
          <w:sz w:val="22"/>
          <w:szCs w:val="22"/>
        </w:rPr>
      </w:pPr>
      <w:r w:rsidRPr="0059121E">
        <w:rPr>
          <w:sz w:val="22"/>
          <w:szCs w:val="22"/>
          <w:lang w:val="en-US"/>
        </w:rPr>
        <w:t>Information update –</w:t>
      </w:r>
      <w:r w:rsidR="00FF6645">
        <w:rPr>
          <w:sz w:val="22"/>
          <w:szCs w:val="22"/>
          <w:lang w:val="en-US"/>
        </w:rPr>
        <w:t>E</w:t>
      </w:r>
      <w:r w:rsidR="00656FCF" w:rsidRPr="0059121E">
        <w:rPr>
          <w:sz w:val="22"/>
          <w:szCs w:val="22"/>
          <w:lang w:val="en-US"/>
        </w:rPr>
        <w:t>nergy</w:t>
      </w:r>
      <w:r w:rsidR="001603B7" w:rsidRPr="0059121E">
        <w:rPr>
          <w:sz w:val="22"/>
          <w:szCs w:val="22"/>
          <w:lang w:val="en-US"/>
        </w:rPr>
        <w:t xml:space="preserve">, </w:t>
      </w:r>
      <w:r w:rsidR="00656FCF" w:rsidRPr="0059121E">
        <w:rPr>
          <w:sz w:val="22"/>
          <w:szCs w:val="22"/>
          <w:lang w:val="en-US"/>
        </w:rPr>
        <w:t>planning</w:t>
      </w:r>
      <w:r w:rsidR="008D7437" w:rsidRPr="0059121E">
        <w:rPr>
          <w:sz w:val="22"/>
          <w:szCs w:val="22"/>
          <w:lang w:val="en-US"/>
        </w:rPr>
        <w:t>, transport</w:t>
      </w:r>
    </w:p>
    <w:p w:rsidR="00530E85" w:rsidRPr="0059121E" w:rsidRDefault="00595239" w:rsidP="0059121E">
      <w:pPr>
        <w:numPr>
          <w:ilvl w:val="0"/>
          <w:numId w:val="2"/>
        </w:numPr>
        <w:rPr>
          <w:rFonts w:eastAsia="Times New Roman"/>
          <w:b/>
          <w:color w:val="000000"/>
          <w:sz w:val="22"/>
          <w:szCs w:val="22"/>
        </w:rPr>
      </w:pPr>
      <w:r w:rsidRPr="0059121E">
        <w:rPr>
          <w:sz w:val="22"/>
          <w:szCs w:val="22"/>
          <w:lang w:val="en-US"/>
        </w:rPr>
        <w:t xml:space="preserve">Publications </w:t>
      </w:r>
      <w:r w:rsidR="00685454" w:rsidRPr="0059121E">
        <w:rPr>
          <w:sz w:val="22"/>
          <w:szCs w:val="22"/>
          <w:lang w:val="en-US"/>
        </w:rPr>
        <w:t>–</w:t>
      </w:r>
      <w:r w:rsidR="0083446A" w:rsidRPr="0059121E">
        <w:rPr>
          <w:sz w:val="22"/>
          <w:szCs w:val="22"/>
          <w:lang w:val="en-US"/>
        </w:rPr>
        <w:t xml:space="preserve"> </w:t>
      </w:r>
      <w:r w:rsidR="00FF6645">
        <w:rPr>
          <w:sz w:val="22"/>
          <w:szCs w:val="22"/>
          <w:lang w:val="en-US"/>
        </w:rPr>
        <w:t>Viable villages, housing &amp; the countryside, wild Lancashire, land promoters &amp; legal loopholes, NIC monitoring report, active travel equality</w:t>
      </w:r>
    </w:p>
    <w:p w:rsidR="004A45D4" w:rsidRPr="0059121E" w:rsidRDefault="00763346" w:rsidP="0059121E">
      <w:pPr>
        <w:numPr>
          <w:ilvl w:val="0"/>
          <w:numId w:val="2"/>
        </w:numPr>
        <w:rPr>
          <w:rFonts w:eastAsia="Times New Roman"/>
          <w:b/>
          <w:color w:val="000000"/>
          <w:sz w:val="22"/>
          <w:szCs w:val="22"/>
        </w:rPr>
      </w:pPr>
      <w:r w:rsidRPr="0059121E">
        <w:rPr>
          <w:sz w:val="22"/>
          <w:szCs w:val="22"/>
          <w:lang w:val="en-US"/>
        </w:rPr>
        <w:t>Events –</w:t>
      </w:r>
      <w:r w:rsidR="002E2A76" w:rsidRPr="0059121E">
        <w:rPr>
          <w:sz w:val="22"/>
          <w:szCs w:val="22"/>
          <w:lang w:val="en-US"/>
        </w:rPr>
        <w:t xml:space="preserve"> </w:t>
      </w:r>
      <w:r w:rsidR="00FF6645">
        <w:rPr>
          <w:sz w:val="22"/>
          <w:szCs w:val="22"/>
          <w:lang w:val="en-US"/>
        </w:rPr>
        <w:t>Debating nature’s value</w:t>
      </w:r>
    </w:p>
    <w:p w:rsidR="00C10332" w:rsidRPr="0059121E" w:rsidRDefault="004A45D4" w:rsidP="0059121E">
      <w:pPr>
        <w:numPr>
          <w:ilvl w:val="0"/>
          <w:numId w:val="2"/>
        </w:numPr>
        <w:rPr>
          <w:rFonts w:eastAsia="Times New Roman"/>
          <w:b/>
          <w:color w:val="000000"/>
          <w:sz w:val="22"/>
          <w:szCs w:val="22"/>
        </w:rPr>
      </w:pPr>
      <w:r w:rsidRPr="0059121E">
        <w:rPr>
          <w:sz w:val="22"/>
          <w:szCs w:val="22"/>
          <w:lang w:val="en-US"/>
        </w:rPr>
        <w:t>R</w:t>
      </w:r>
      <w:r w:rsidR="00412FD8" w:rsidRPr="0059121E">
        <w:rPr>
          <w:sz w:val="22"/>
          <w:szCs w:val="22"/>
          <w:lang w:val="en-US"/>
        </w:rPr>
        <w:t xml:space="preserve">esources </w:t>
      </w:r>
      <w:r w:rsidR="0013194D" w:rsidRPr="0059121E">
        <w:rPr>
          <w:sz w:val="22"/>
          <w:szCs w:val="22"/>
          <w:lang w:val="en-US"/>
        </w:rPr>
        <w:t>–</w:t>
      </w:r>
      <w:r w:rsidR="005E6E9D" w:rsidRPr="0059121E">
        <w:rPr>
          <w:sz w:val="22"/>
          <w:szCs w:val="22"/>
          <w:lang w:val="en-US"/>
        </w:rPr>
        <w:t xml:space="preserve"> </w:t>
      </w:r>
      <w:r w:rsidR="00FF6645">
        <w:rPr>
          <w:sz w:val="22"/>
          <w:szCs w:val="22"/>
          <w:lang w:val="en-US"/>
        </w:rPr>
        <w:t xml:space="preserve">Valuing </w:t>
      </w:r>
      <w:proofErr w:type="gramStart"/>
      <w:r w:rsidR="00FF6645">
        <w:rPr>
          <w:sz w:val="22"/>
          <w:szCs w:val="22"/>
          <w:lang w:val="en-US"/>
        </w:rPr>
        <w:t>nature?,</w:t>
      </w:r>
      <w:proofErr w:type="gramEnd"/>
      <w:r w:rsidR="00FF6645">
        <w:rPr>
          <w:sz w:val="22"/>
          <w:szCs w:val="22"/>
          <w:lang w:val="en-US"/>
        </w:rPr>
        <w:t xml:space="preserve"> Nature Greater Manchester, farming &amp; forestry, natural capital planning, investing and accounting, greenspace economic benefits, staff recruitment</w:t>
      </w:r>
    </w:p>
    <w:p w:rsidR="00FF6645" w:rsidRPr="00FF6645" w:rsidRDefault="00717B05" w:rsidP="00F604DC">
      <w:pPr>
        <w:numPr>
          <w:ilvl w:val="0"/>
          <w:numId w:val="2"/>
        </w:numPr>
        <w:rPr>
          <w:rFonts w:eastAsia="Times New Roman"/>
          <w:b/>
          <w:color w:val="000000"/>
          <w:sz w:val="22"/>
          <w:szCs w:val="22"/>
        </w:rPr>
      </w:pPr>
      <w:r w:rsidRPr="00FF6645">
        <w:rPr>
          <w:sz w:val="22"/>
          <w:szCs w:val="22"/>
          <w:lang w:val="en-US"/>
        </w:rPr>
        <w:t xml:space="preserve">Consultations – </w:t>
      </w:r>
      <w:r w:rsidR="00FF6645">
        <w:rPr>
          <w:sz w:val="22"/>
          <w:szCs w:val="22"/>
          <w:lang w:val="en-US"/>
        </w:rPr>
        <w:t>NPPF &amp; related matters, farming, HS2 phase 2a, civil society, SEMMMS</w:t>
      </w:r>
    </w:p>
    <w:p w:rsidR="002C1370" w:rsidRPr="00FF6645" w:rsidRDefault="000B2F48" w:rsidP="00F604DC">
      <w:pPr>
        <w:numPr>
          <w:ilvl w:val="0"/>
          <w:numId w:val="2"/>
        </w:numPr>
        <w:rPr>
          <w:rFonts w:eastAsia="Times New Roman"/>
          <w:b/>
          <w:color w:val="000000"/>
          <w:sz w:val="22"/>
          <w:szCs w:val="22"/>
        </w:rPr>
      </w:pPr>
      <w:r w:rsidRPr="00FF6645">
        <w:rPr>
          <w:sz w:val="22"/>
          <w:szCs w:val="22"/>
          <w:lang w:val="en-US"/>
        </w:rPr>
        <w:t xml:space="preserve">Funding – </w:t>
      </w:r>
      <w:r w:rsidR="00FF6645" w:rsidRPr="00FF6645">
        <w:rPr>
          <w:sz w:val="22"/>
          <w:szCs w:val="22"/>
          <w:lang w:val="en-US"/>
        </w:rPr>
        <w:t>Off-mains gas grid community funds</w:t>
      </w:r>
    </w:p>
    <w:bookmarkEnd w:id="0"/>
    <w:p w:rsidR="005A583A" w:rsidRPr="0059121E" w:rsidRDefault="00A34C98" w:rsidP="0059121E">
      <w:pPr>
        <w:tabs>
          <w:tab w:val="left" w:pos="2462"/>
        </w:tabs>
        <w:rPr>
          <w:sz w:val="22"/>
          <w:szCs w:val="22"/>
        </w:rPr>
      </w:pPr>
      <w:r w:rsidRPr="0059121E">
        <w:rPr>
          <w:sz w:val="22"/>
          <w:szCs w:val="22"/>
        </w:rPr>
        <w:tab/>
      </w:r>
    </w:p>
    <w:p w:rsidR="005A583A" w:rsidRPr="0059121E" w:rsidRDefault="005A583A" w:rsidP="0059121E">
      <w:pPr>
        <w:pStyle w:val="Heading1"/>
        <w:spacing w:before="0" w:after="0"/>
        <w:rPr>
          <w:i/>
          <w:sz w:val="22"/>
          <w:szCs w:val="22"/>
          <w:u w:val="single"/>
        </w:rPr>
      </w:pPr>
      <w:r w:rsidRPr="0059121E">
        <w:rPr>
          <w:i/>
          <w:sz w:val="22"/>
          <w:szCs w:val="22"/>
          <w:u w:val="single"/>
        </w:rPr>
        <w:t>Campaigns</w:t>
      </w:r>
    </w:p>
    <w:p w:rsidR="007F6D28" w:rsidRPr="0059121E" w:rsidRDefault="007F6D28" w:rsidP="0059121E">
      <w:pPr>
        <w:pStyle w:val="NormalWeb"/>
        <w:shd w:val="clear" w:color="auto" w:fill="FFFFFF"/>
        <w:spacing w:before="0" w:after="0"/>
        <w:rPr>
          <w:rFonts w:ascii="Arial" w:hAnsi="Arial" w:cs="Arial"/>
          <w:color w:val="000000"/>
          <w:sz w:val="22"/>
          <w:szCs w:val="22"/>
        </w:rPr>
      </w:pPr>
    </w:p>
    <w:p w:rsidR="00F97887" w:rsidRPr="0059121E" w:rsidRDefault="00F97887" w:rsidP="0059121E">
      <w:pPr>
        <w:rPr>
          <w:b/>
          <w:sz w:val="22"/>
          <w:szCs w:val="22"/>
        </w:rPr>
      </w:pPr>
      <w:r w:rsidRPr="0059121E">
        <w:rPr>
          <w:b/>
          <w:sz w:val="22"/>
          <w:szCs w:val="22"/>
        </w:rPr>
        <w:t>Access to environmental justice</w:t>
      </w:r>
    </w:p>
    <w:p w:rsidR="00F97887" w:rsidRPr="0059121E" w:rsidRDefault="00F97887" w:rsidP="0059121E">
      <w:pPr>
        <w:pStyle w:val="NormalWeb"/>
        <w:shd w:val="clear" w:color="auto" w:fill="FFFFFF"/>
        <w:spacing w:before="0" w:after="0"/>
        <w:rPr>
          <w:rFonts w:ascii="Arial" w:hAnsi="Arial" w:cs="Arial"/>
          <w:color w:val="222222"/>
          <w:sz w:val="22"/>
          <w:szCs w:val="22"/>
        </w:rPr>
      </w:pPr>
      <w:r w:rsidRPr="0059121E">
        <w:rPr>
          <w:rFonts w:ascii="Arial" w:hAnsi="Arial" w:cs="Arial"/>
          <w:color w:val="222222"/>
          <w:sz w:val="22"/>
          <w:szCs w:val="22"/>
        </w:rPr>
        <w:t>An </w:t>
      </w:r>
      <w:hyperlink r:id="rId11" w:tgtFrame="_blank" w:history="1">
        <w:r w:rsidRPr="0059121E">
          <w:rPr>
            <w:rStyle w:val="Hyperlink"/>
            <w:rFonts w:ascii="Arial" w:hAnsi="Arial" w:cs="Arial"/>
            <w:sz w:val="22"/>
            <w:szCs w:val="22"/>
          </w:rPr>
          <w:t>Environment Links UK (ELUK) statement</w:t>
        </w:r>
      </w:hyperlink>
      <w:r w:rsidRPr="0059121E">
        <w:rPr>
          <w:rFonts w:ascii="Arial" w:hAnsi="Arial" w:cs="Arial"/>
          <w:color w:val="222222"/>
          <w:sz w:val="22"/>
          <w:szCs w:val="22"/>
        </w:rPr>
        <w:t xml:space="preserve"> was presented to the United Nations Economic Commission (UNECE) Access to Justice Task Force in Geneva. It highlighted the UK Government’s poor compliance with the Aarhus Convention (that is intended to ensure that communities and individuals have access to justice), and the importance of new UK institutions </w:t>
      </w:r>
      <w:r w:rsidRPr="0059121E">
        <w:rPr>
          <w:rFonts w:ascii="Arial" w:hAnsi="Arial" w:cs="Arial"/>
          <w:color w:val="222222"/>
          <w:sz w:val="22"/>
          <w:szCs w:val="22"/>
        </w:rPr>
        <w:lastRenderedPageBreak/>
        <w:t>that will ensure the Government can be held to account by both individuals and NGOs alike in future. Link has published a </w:t>
      </w:r>
      <w:hyperlink r:id="rId12" w:tgtFrame="_blank" w:history="1">
        <w:r w:rsidRPr="0059121E">
          <w:rPr>
            <w:rStyle w:val="Hyperlink"/>
            <w:rFonts w:ascii="Arial" w:hAnsi="Arial" w:cs="Arial"/>
            <w:sz w:val="22"/>
            <w:szCs w:val="22"/>
          </w:rPr>
          <w:t>blog</w:t>
        </w:r>
      </w:hyperlink>
      <w:r w:rsidRPr="0059121E">
        <w:rPr>
          <w:rFonts w:ascii="Arial" w:hAnsi="Arial" w:cs="Arial"/>
          <w:color w:val="222222"/>
          <w:sz w:val="22"/>
          <w:szCs w:val="22"/>
        </w:rPr>
        <w:t> setting out their concerns in more detail.</w:t>
      </w:r>
    </w:p>
    <w:p w:rsidR="00F97887" w:rsidRPr="0059121E" w:rsidRDefault="00F97887" w:rsidP="0059121E">
      <w:pPr>
        <w:pStyle w:val="NormalWeb"/>
        <w:shd w:val="clear" w:color="auto" w:fill="FFFFFF"/>
        <w:spacing w:before="0" w:after="0"/>
        <w:rPr>
          <w:rFonts w:ascii="Arial" w:hAnsi="Arial" w:cs="Arial"/>
          <w:color w:val="222222"/>
          <w:sz w:val="22"/>
          <w:szCs w:val="22"/>
        </w:rPr>
      </w:pPr>
    </w:p>
    <w:p w:rsidR="00F97887" w:rsidRPr="0059121E" w:rsidRDefault="00F97887" w:rsidP="0059121E">
      <w:pPr>
        <w:rPr>
          <w:b/>
          <w:sz w:val="22"/>
          <w:szCs w:val="22"/>
        </w:rPr>
      </w:pPr>
      <w:r w:rsidRPr="0059121E">
        <w:rPr>
          <w:b/>
          <w:sz w:val="22"/>
          <w:szCs w:val="22"/>
        </w:rPr>
        <w:t>Waste &amp; Recycling</w:t>
      </w:r>
    </w:p>
    <w:p w:rsidR="00F97887" w:rsidRPr="0059121E" w:rsidRDefault="00F97887" w:rsidP="0059121E">
      <w:pPr>
        <w:pStyle w:val="NormalWeb"/>
        <w:numPr>
          <w:ilvl w:val="0"/>
          <w:numId w:val="26"/>
        </w:numPr>
        <w:shd w:val="clear" w:color="auto" w:fill="FFFFFF"/>
        <w:spacing w:before="0" w:after="0"/>
        <w:rPr>
          <w:rFonts w:ascii="Arial" w:hAnsi="Arial" w:cs="Arial"/>
          <w:color w:val="222222"/>
          <w:sz w:val="22"/>
          <w:szCs w:val="22"/>
        </w:rPr>
      </w:pPr>
      <w:r w:rsidRPr="0059121E">
        <w:rPr>
          <w:rFonts w:ascii="Arial" w:hAnsi="Arial" w:cs="Arial"/>
          <w:color w:val="222222"/>
          <w:sz w:val="22"/>
          <w:szCs w:val="22"/>
        </w:rPr>
        <w:t xml:space="preserve">Wildlife &amp; Countryside Link’s analysis of Defra’s latest figures on waste shows that </w:t>
      </w:r>
      <w:hyperlink r:id="rId13" w:history="1">
        <w:r w:rsidRPr="0059121E">
          <w:rPr>
            <w:rStyle w:val="Hyperlink"/>
            <w:rFonts w:ascii="Arial" w:hAnsi="Arial" w:cs="Arial"/>
            <w:sz w:val="22"/>
            <w:szCs w:val="22"/>
          </w:rPr>
          <w:t>over half the recyclable waste we produce is still being sent to landfil</w:t>
        </w:r>
      </w:hyperlink>
      <w:r w:rsidRPr="0059121E">
        <w:rPr>
          <w:rFonts w:ascii="Arial" w:hAnsi="Arial" w:cs="Arial"/>
          <w:color w:val="222222"/>
          <w:sz w:val="22"/>
          <w:szCs w:val="22"/>
        </w:rPr>
        <w:t>l. This was especially true of paper and cardboard packaging waste, with a 110% increase in the amount going to landfill or being destroyed. Plastic waste recycling rates</w:t>
      </w:r>
      <w:r w:rsidR="005C716A" w:rsidRPr="0059121E">
        <w:rPr>
          <w:rFonts w:ascii="Arial" w:hAnsi="Arial" w:cs="Arial"/>
          <w:color w:val="222222"/>
          <w:sz w:val="22"/>
          <w:szCs w:val="22"/>
        </w:rPr>
        <w:t xml:space="preserve"> have</w:t>
      </w:r>
      <w:r w:rsidRPr="0059121E">
        <w:rPr>
          <w:rFonts w:ascii="Arial" w:hAnsi="Arial" w:cs="Arial"/>
          <w:color w:val="222222"/>
          <w:sz w:val="22"/>
          <w:szCs w:val="22"/>
        </w:rPr>
        <w:t xml:space="preserve"> increased notably</w:t>
      </w:r>
      <w:r w:rsidR="004B2C4E" w:rsidRPr="0059121E">
        <w:rPr>
          <w:rFonts w:ascii="Arial" w:hAnsi="Arial" w:cs="Arial"/>
          <w:color w:val="222222"/>
          <w:sz w:val="22"/>
          <w:szCs w:val="22"/>
        </w:rPr>
        <w:t xml:space="preserve"> (although research by Eunomia suggest that this is </w:t>
      </w:r>
      <w:hyperlink r:id="rId14" w:history="1">
        <w:r w:rsidR="004B2C4E" w:rsidRPr="0059121E">
          <w:rPr>
            <w:rStyle w:val="Hyperlink"/>
            <w:rFonts w:ascii="Arial" w:hAnsi="Arial" w:cs="Arial"/>
            <w:sz w:val="22"/>
            <w:szCs w:val="22"/>
          </w:rPr>
          <w:t>over-estimated by a third</w:t>
        </w:r>
      </w:hyperlink>
      <w:r w:rsidR="004B2C4E" w:rsidRPr="0059121E">
        <w:rPr>
          <w:rFonts w:ascii="Arial" w:hAnsi="Arial" w:cs="Arial"/>
          <w:color w:val="222222"/>
          <w:sz w:val="22"/>
          <w:szCs w:val="22"/>
        </w:rPr>
        <w:t>)</w:t>
      </w:r>
      <w:r w:rsidRPr="0059121E">
        <w:rPr>
          <w:rFonts w:ascii="Arial" w:hAnsi="Arial" w:cs="Arial"/>
          <w:color w:val="222222"/>
          <w:sz w:val="22"/>
          <w:szCs w:val="22"/>
        </w:rPr>
        <w:t>, but with more than 55% still going to landfill there is still a long way to go</w:t>
      </w:r>
      <w:r w:rsidR="005C716A" w:rsidRPr="0059121E">
        <w:rPr>
          <w:rFonts w:ascii="Arial" w:hAnsi="Arial" w:cs="Arial"/>
          <w:color w:val="222222"/>
          <w:sz w:val="22"/>
          <w:szCs w:val="22"/>
        </w:rPr>
        <w:t xml:space="preserve">. </w:t>
      </w:r>
      <w:r w:rsidRPr="0059121E">
        <w:rPr>
          <w:rFonts w:ascii="Arial" w:hAnsi="Arial" w:cs="Arial"/>
          <w:color w:val="222222"/>
          <w:sz w:val="22"/>
          <w:szCs w:val="22"/>
        </w:rPr>
        <w:t>Link members are calling on Michael Gove to outline a definitive action plan to boost recycling in the UK, including infrastructure investment and binding targets, and to drastically reduce our reliance on single use plastics.</w:t>
      </w:r>
    </w:p>
    <w:p w:rsidR="005C716A" w:rsidRPr="0059121E" w:rsidRDefault="005C716A" w:rsidP="0059121E">
      <w:pPr>
        <w:pStyle w:val="NormalWeb"/>
        <w:numPr>
          <w:ilvl w:val="0"/>
          <w:numId w:val="26"/>
        </w:numPr>
        <w:shd w:val="clear" w:color="auto" w:fill="FFFFFF"/>
        <w:spacing w:before="0" w:after="0"/>
        <w:rPr>
          <w:rFonts w:ascii="Arial" w:hAnsi="Arial" w:cs="Arial"/>
          <w:color w:val="222222"/>
          <w:sz w:val="22"/>
          <w:szCs w:val="22"/>
        </w:rPr>
      </w:pPr>
      <w:r w:rsidRPr="0059121E">
        <w:rPr>
          <w:rFonts w:ascii="Arial" w:hAnsi="Arial" w:cs="Arial"/>
          <w:color w:val="222222"/>
          <w:sz w:val="22"/>
          <w:szCs w:val="22"/>
        </w:rPr>
        <w:t xml:space="preserve">Recycle Now have added more animations to their </w:t>
      </w:r>
      <w:hyperlink r:id="rId15" w:history="1">
        <w:r w:rsidRPr="0059121E">
          <w:rPr>
            <w:rStyle w:val="Hyperlink"/>
            <w:rFonts w:ascii="Arial" w:hAnsi="Arial" w:cs="Arial"/>
            <w:sz w:val="22"/>
            <w:szCs w:val="22"/>
          </w:rPr>
          <w:t>Plastic Planet campaign library</w:t>
        </w:r>
      </w:hyperlink>
      <w:r w:rsidRPr="0059121E">
        <w:rPr>
          <w:rFonts w:ascii="Arial" w:hAnsi="Arial" w:cs="Arial"/>
          <w:color w:val="222222"/>
          <w:sz w:val="22"/>
          <w:szCs w:val="22"/>
        </w:rPr>
        <w:t xml:space="preserve"> for you to download and use.</w:t>
      </w:r>
    </w:p>
    <w:p w:rsidR="000020B5" w:rsidRPr="0059121E" w:rsidRDefault="000020B5" w:rsidP="0059121E">
      <w:pPr>
        <w:pStyle w:val="NormalWeb"/>
        <w:numPr>
          <w:ilvl w:val="0"/>
          <w:numId w:val="26"/>
        </w:numPr>
        <w:shd w:val="clear" w:color="auto" w:fill="FFFFFF"/>
        <w:spacing w:before="0" w:after="0"/>
        <w:rPr>
          <w:rFonts w:ascii="Arial" w:hAnsi="Arial" w:cs="Arial"/>
          <w:color w:val="222222"/>
          <w:sz w:val="22"/>
          <w:szCs w:val="22"/>
        </w:rPr>
      </w:pPr>
      <w:r w:rsidRPr="0059121E">
        <w:rPr>
          <w:rFonts w:ascii="Arial" w:hAnsi="Arial" w:cs="Arial"/>
          <w:color w:val="222222"/>
          <w:sz w:val="22"/>
          <w:szCs w:val="22"/>
        </w:rPr>
        <w:t xml:space="preserve">With plastics safely out of the news, Government has started rowing back on its public commitments, starting with a </w:t>
      </w:r>
      <w:hyperlink r:id="rId16" w:history="1">
        <w:r w:rsidRPr="0059121E">
          <w:rPr>
            <w:rStyle w:val="Hyperlink"/>
            <w:rFonts w:ascii="Arial" w:hAnsi="Arial" w:cs="Arial"/>
            <w:sz w:val="22"/>
            <w:szCs w:val="22"/>
          </w:rPr>
          <w:t>rejection of the proposed ‘latte levy’</w:t>
        </w:r>
      </w:hyperlink>
      <w:r w:rsidRPr="0059121E">
        <w:rPr>
          <w:rFonts w:ascii="Arial" w:hAnsi="Arial" w:cs="Arial"/>
          <w:color w:val="222222"/>
          <w:sz w:val="22"/>
          <w:szCs w:val="22"/>
        </w:rPr>
        <w:t xml:space="preserve"> on disposable cups</w:t>
      </w:r>
      <w:r w:rsidR="00F932A3" w:rsidRPr="0059121E">
        <w:rPr>
          <w:rFonts w:ascii="Arial" w:hAnsi="Arial" w:cs="Arial"/>
          <w:color w:val="222222"/>
          <w:sz w:val="22"/>
          <w:szCs w:val="22"/>
        </w:rPr>
        <w:t>…</w:t>
      </w:r>
    </w:p>
    <w:p w:rsidR="00F8024B" w:rsidRPr="0059121E" w:rsidRDefault="00F932A3" w:rsidP="0059121E">
      <w:pPr>
        <w:pStyle w:val="NormalWeb"/>
        <w:numPr>
          <w:ilvl w:val="0"/>
          <w:numId w:val="26"/>
        </w:numPr>
        <w:shd w:val="clear" w:color="auto" w:fill="FFFFFF"/>
        <w:spacing w:before="0" w:after="0"/>
        <w:rPr>
          <w:rFonts w:ascii="Arial" w:hAnsi="Arial" w:cs="Arial"/>
          <w:color w:val="222222"/>
          <w:sz w:val="22"/>
          <w:szCs w:val="22"/>
        </w:rPr>
      </w:pPr>
      <w:r w:rsidRPr="0059121E">
        <w:rPr>
          <w:rFonts w:ascii="Arial" w:hAnsi="Arial" w:cs="Arial"/>
          <w:color w:val="222222"/>
          <w:sz w:val="22"/>
          <w:szCs w:val="22"/>
        </w:rPr>
        <w:t>…W</w:t>
      </w:r>
      <w:r w:rsidR="001237F1" w:rsidRPr="0059121E">
        <w:rPr>
          <w:rFonts w:ascii="Arial" w:hAnsi="Arial" w:cs="Arial"/>
          <w:color w:val="222222"/>
          <w:sz w:val="22"/>
          <w:szCs w:val="22"/>
        </w:rPr>
        <w:t>hile new studies</w:t>
      </w:r>
      <w:r w:rsidRPr="0059121E">
        <w:rPr>
          <w:rFonts w:ascii="Arial" w:hAnsi="Arial" w:cs="Arial"/>
          <w:color w:val="222222"/>
          <w:sz w:val="22"/>
          <w:szCs w:val="22"/>
        </w:rPr>
        <w:t xml:space="preserve"> found </w:t>
      </w:r>
      <w:hyperlink r:id="rId17" w:history="1">
        <w:r w:rsidRPr="0059121E">
          <w:rPr>
            <w:rStyle w:val="Hyperlink"/>
            <w:rFonts w:ascii="Arial" w:hAnsi="Arial" w:cs="Arial"/>
            <w:sz w:val="22"/>
            <w:szCs w:val="22"/>
          </w:rPr>
          <w:t>micro-plastics in more than 90% of bottled water</w:t>
        </w:r>
      </w:hyperlink>
      <w:r w:rsidRPr="0059121E">
        <w:rPr>
          <w:rFonts w:ascii="Arial" w:hAnsi="Arial" w:cs="Arial"/>
          <w:color w:val="222222"/>
          <w:sz w:val="22"/>
          <w:szCs w:val="22"/>
        </w:rPr>
        <w:t xml:space="preserve"> tested worldwide</w:t>
      </w:r>
      <w:r w:rsidR="001237F1" w:rsidRPr="0059121E">
        <w:rPr>
          <w:rFonts w:ascii="Arial" w:hAnsi="Arial" w:cs="Arial"/>
          <w:color w:val="222222"/>
          <w:sz w:val="22"/>
          <w:szCs w:val="22"/>
        </w:rPr>
        <w:t xml:space="preserve"> and </w:t>
      </w:r>
      <w:r w:rsidR="001237F1" w:rsidRPr="0059121E">
        <w:rPr>
          <w:rFonts w:ascii="Arial" w:hAnsi="Arial" w:cs="Arial"/>
          <w:color w:val="404040"/>
          <w:sz w:val="22"/>
          <w:szCs w:val="22"/>
          <w:shd w:val="clear" w:color="auto" w:fill="FFFFFF"/>
        </w:rPr>
        <w:t>"</w:t>
      </w:r>
      <w:hyperlink r:id="rId18" w:history="1">
        <w:r w:rsidR="001237F1" w:rsidRPr="0059121E">
          <w:rPr>
            <w:rStyle w:val="Hyperlink"/>
            <w:rFonts w:ascii="Arial" w:hAnsi="Arial" w:cs="Arial"/>
            <w:sz w:val="22"/>
            <w:szCs w:val="22"/>
            <w:shd w:val="clear" w:color="auto" w:fill="FFFFFF"/>
          </w:rPr>
          <w:t>microplastics everywhere</w:t>
        </w:r>
      </w:hyperlink>
      <w:r w:rsidR="001237F1" w:rsidRPr="0059121E">
        <w:rPr>
          <w:rFonts w:ascii="Arial" w:hAnsi="Arial" w:cs="Arial"/>
          <w:color w:val="404040"/>
          <w:sz w:val="22"/>
          <w:szCs w:val="22"/>
          <w:shd w:val="clear" w:color="auto" w:fill="FFFFFF"/>
        </w:rPr>
        <w:t>" in rivers tested across Greater Manchester</w:t>
      </w:r>
      <w:r w:rsidR="00F8024B" w:rsidRPr="0059121E">
        <w:rPr>
          <w:rFonts w:ascii="Arial" w:hAnsi="Arial" w:cs="Arial"/>
          <w:color w:val="404040"/>
          <w:sz w:val="22"/>
          <w:szCs w:val="22"/>
          <w:shd w:val="clear" w:color="auto" w:fill="FFFFFF"/>
        </w:rPr>
        <w:t>, with a site in the River Tame breaking the world record for the highest levels of microplastic pollution.</w:t>
      </w:r>
    </w:p>
    <w:p w:rsidR="00F8024B" w:rsidRPr="0059121E" w:rsidRDefault="00F8024B" w:rsidP="0059121E">
      <w:pPr>
        <w:pStyle w:val="NormalWeb"/>
        <w:shd w:val="clear" w:color="auto" w:fill="FFFFFF"/>
        <w:spacing w:before="0" w:after="0"/>
        <w:ind w:left="360"/>
        <w:rPr>
          <w:rFonts w:ascii="Arial" w:hAnsi="Arial" w:cs="Arial"/>
          <w:color w:val="222222"/>
          <w:sz w:val="22"/>
          <w:szCs w:val="22"/>
        </w:rPr>
      </w:pPr>
    </w:p>
    <w:p w:rsidR="00F97887" w:rsidRPr="0059121E" w:rsidRDefault="005C716A" w:rsidP="0059121E">
      <w:pPr>
        <w:rPr>
          <w:b/>
          <w:sz w:val="22"/>
          <w:szCs w:val="22"/>
        </w:rPr>
      </w:pPr>
      <w:r w:rsidRPr="0059121E">
        <w:rPr>
          <w:b/>
          <w:sz w:val="22"/>
          <w:szCs w:val="22"/>
        </w:rPr>
        <w:t>Air quality</w:t>
      </w:r>
    </w:p>
    <w:p w:rsidR="0092037C" w:rsidRPr="0059121E" w:rsidRDefault="0092037C" w:rsidP="0059121E">
      <w:pPr>
        <w:pStyle w:val="ListParagraph"/>
        <w:numPr>
          <w:ilvl w:val="0"/>
          <w:numId w:val="27"/>
        </w:numPr>
        <w:rPr>
          <w:sz w:val="22"/>
          <w:szCs w:val="22"/>
        </w:rPr>
      </w:pPr>
      <w:r w:rsidRPr="0059121E">
        <w:rPr>
          <w:sz w:val="22"/>
          <w:szCs w:val="22"/>
        </w:rPr>
        <w:t xml:space="preserve">The Government’s Chief Medical Officer has called for </w:t>
      </w:r>
      <w:hyperlink r:id="rId19" w:history="1">
        <w:r w:rsidRPr="0059121E">
          <w:rPr>
            <w:rStyle w:val="Hyperlink"/>
            <w:sz w:val="22"/>
            <w:szCs w:val="22"/>
          </w:rPr>
          <w:t>tougher standards on air pollution</w:t>
        </w:r>
      </w:hyperlink>
      <w:r w:rsidRPr="0059121E">
        <w:rPr>
          <w:sz w:val="22"/>
          <w:szCs w:val="22"/>
        </w:rPr>
        <w:t>, and has rather alarmingly concluded that</w:t>
      </w:r>
      <w:r w:rsidRPr="0059121E">
        <w:rPr>
          <w:color w:val="000000"/>
          <w:sz w:val="22"/>
          <w:szCs w:val="22"/>
          <w:shd w:val="clear" w:color="auto" w:fill="FFFFFF"/>
        </w:rPr>
        <w:t xml:space="preserve"> the country does not have adequate systems in place to monitor, understand and act on data about the health impacts of air, noise, water and soil pollution.</w:t>
      </w:r>
    </w:p>
    <w:p w:rsidR="00594F24" w:rsidRPr="0059121E" w:rsidRDefault="00594F24" w:rsidP="0059121E">
      <w:pPr>
        <w:pStyle w:val="ListParagraph"/>
        <w:numPr>
          <w:ilvl w:val="0"/>
          <w:numId w:val="27"/>
        </w:numPr>
        <w:rPr>
          <w:sz w:val="22"/>
          <w:szCs w:val="22"/>
        </w:rPr>
      </w:pPr>
      <w:r w:rsidRPr="0059121E">
        <w:rPr>
          <w:sz w:val="22"/>
          <w:szCs w:val="22"/>
        </w:rPr>
        <w:t xml:space="preserve">An </w:t>
      </w:r>
      <w:hyperlink r:id="rId20" w:history="1">
        <w:r w:rsidRPr="0059121E">
          <w:rPr>
            <w:rStyle w:val="Hyperlink"/>
            <w:sz w:val="22"/>
            <w:szCs w:val="22"/>
          </w:rPr>
          <w:t>unprecedented joint report from four different select committees</w:t>
        </w:r>
      </w:hyperlink>
      <w:r w:rsidRPr="0059121E">
        <w:rPr>
          <w:sz w:val="22"/>
          <w:szCs w:val="22"/>
        </w:rPr>
        <w:t xml:space="preserve"> (the </w:t>
      </w:r>
      <w:r w:rsidRPr="0059121E">
        <w:rPr>
          <w:sz w:val="22"/>
          <w:szCs w:val="22"/>
          <w:shd w:val="clear" w:color="auto" w:fill="FFFFFF"/>
        </w:rPr>
        <w:t>Environment, Food and Rural Affairs; Environmental Audit; Health and Social Care; and Transport Committees) has strongly criticized the Government’s Air Quality plan as a box-ticking exercise that fails to recognize the gravity of our problems with air pollution, and calls for a new Clean Air Act.</w:t>
      </w:r>
    </w:p>
    <w:p w:rsidR="005C716A" w:rsidRPr="0059121E" w:rsidRDefault="005C716A" w:rsidP="0059121E">
      <w:pPr>
        <w:pStyle w:val="ListParagraph"/>
        <w:numPr>
          <w:ilvl w:val="0"/>
          <w:numId w:val="27"/>
        </w:numPr>
        <w:rPr>
          <w:sz w:val="22"/>
          <w:szCs w:val="22"/>
        </w:rPr>
      </w:pPr>
      <w:r w:rsidRPr="0059121E">
        <w:rPr>
          <w:sz w:val="22"/>
          <w:szCs w:val="22"/>
        </w:rPr>
        <w:t>A</w:t>
      </w:r>
      <w:r w:rsidRPr="0059121E">
        <w:rPr>
          <w:color w:val="1F497D"/>
          <w:sz w:val="22"/>
          <w:szCs w:val="22"/>
        </w:rPr>
        <w:t xml:space="preserve"> </w:t>
      </w:r>
      <w:hyperlink r:id="rId21" w:history="1">
        <w:r w:rsidRPr="0059121E">
          <w:rPr>
            <w:rStyle w:val="Hyperlink"/>
            <w:sz w:val="22"/>
            <w:szCs w:val="22"/>
          </w:rPr>
          <w:t>Report</w:t>
        </w:r>
      </w:hyperlink>
      <w:r w:rsidRPr="0059121E">
        <w:rPr>
          <w:color w:val="1F497D"/>
          <w:sz w:val="22"/>
          <w:szCs w:val="22"/>
        </w:rPr>
        <w:t xml:space="preserve"> </w:t>
      </w:r>
      <w:r w:rsidRPr="0059121E">
        <w:rPr>
          <w:sz w:val="22"/>
          <w:szCs w:val="22"/>
        </w:rPr>
        <w:t>presented in a National Atmospheric Emissions Inventory report to the Government concluded shipping is a far greater source of pollution in Britain than estimates made in 2014</w:t>
      </w:r>
      <w:r w:rsidR="0092037C" w:rsidRPr="0059121E">
        <w:rPr>
          <w:sz w:val="22"/>
          <w:szCs w:val="22"/>
        </w:rPr>
        <w:t>,</w:t>
      </w:r>
      <w:r w:rsidRPr="0059121E">
        <w:rPr>
          <w:sz w:val="22"/>
          <w:szCs w:val="22"/>
        </w:rPr>
        <w:t xml:space="preserve"> </w:t>
      </w:r>
      <w:hyperlink r:id="rId22" w:history="1">
        <w:r w:rsidR="0092037C" w:rsidRPr="0059121E">
          <w:rPr>
            <w:rStyle w:val="Hyperlink"/>
            <w:sz w:val="22"/>
            <w:szCs w:val="22"/>
          </w:rPr>
          <w:t>up to 400% greater than previously thought</w:t>
        </w:r>
      </w:hyperlink>
      <w:r w:rsidR="0092037C" w:rsidRPr="0059121E">
        <w:rPr>
          <w:sz w:val="22"/>
          <w:szCs w:val="22"/>
        </w:rPr>
        <w:t>,</w:t>
      </w:r>
      <w:r w:rsidRPr="0059121E">
        <w:rPr>
          <w:sz w:val="22"/>
          <w:szCs w:val="22"/>
        </w:rPr>
        <w:t xml:space="preserve"> with about 10 per cent of the country’s N</w:t>
      </w:r>
      <w:r w:rsidR="00DA48FD" w:rsidRPr="0059121E">
        <w:rPr>
          <w:sz w:val="22"/>
          <w:szCs w:val="22"/>
        </w:rPr>
        <w:t>Ox emissions coming from ships</w:t>
      </w:r>
      <w:r w:rsidR="0092037C" w:rsidRPr="0059121E">
        <w:rPr>
          <w:sz w:val="22"/>
          <w:szCs w:val="22"/>
        </w:rPr>
        <w:t>.</w:t>
      </w:r>
      <w:r w:rsidR="00DA48FD" w:rsidRPr="0059121E">
        <w:rPr>
          <w:sz w:val="22"/>
          <w:szCs w:val="22"/>
        </w:rPr>
        <w:t xml:space="preserve"> </w:t>
      </w:r>
      <w:r w:rsidR="0092037C" w:rsidRPr="0059121E">
        <w:rPr>
          <w:sz w:val="22"/>
          <w:szCs w:val="22"/>
        </w:rPr>
        <w:t xml:space="preserve">It states that </w:t>
      </w:r>
      <w:r w:rsidRPr="0059121E">
        <w:rPr>
          <w:i/>
          <w:iCs/>
          <w:sz w:val="22"/>
          <w:szCs w:val="22"/>
        </w:rPr>
        <w:t>“</w:t>
      </w:r>
      <w:r w:rsidR="0092037C" w:rsidRPr="0059121E">
        <w:rPr>
          <w:i/>
          <w:iCs/>
          <w:sz w:val="22"/>
          <w:szCs w:val="22"/>
        </w:rPr>
        <w:t>a</w:t>
      </w:r>
      <w:r w:rsidRPr="0059121E">
        <w:rPr>
          <w:i/>
          <w:iCs/>
          <w:sz w:val="22"/>
          <w:szCs w:val="22"/>
        </w:rPr>
        <w:t xml:space="preserve">nyone who is living in a port city is getting badly impacted </w:t>
      </w:r>
      <w:proofErr w:type="gramStart"/>
      <w:r w:rsidRPr="0059121E">
        <w:rPr>
          <w:i/>
          <w:iCs/>
          <w:sz w:val="22"/>
          <w:szCs w:val="22"/>
        </w:rPr>
        <w:t>at the moment</w:t>
      </w:r>
      <w:proofErr w:type="gramEnd"/>
      <w:r w:rsidRPr="0059121E">
        <w:rPr>
          <w:i/>
          <w:iCs/>
          <w:sz w:val="22"/>
          <w:szCs w:val="22"/>
        </w:rPr>
        <w:t xml:space="preserve"> because there is such light regulation on the exhaust.”</w:t>
      </w:r>
    </w:p>
    <w:p w:rsidR="000B14C8" w:rsidRPr="0059121E" w:rsidRDefault="000B14C8" w:rsidP="0059121E">
      <w:pPr>
        <w:pStyle w:val="ListParagraph"/>
        <w:numPr>
          <w:ilvl w:val="0"/>
          <w:numId w:val="27"/>
        </w:numPr>
        <w:rPr>
          <w:sz w:val="22"/>
          <w:szCs w:val="22"/>
        </w:rPr>
      </w:pPr>
      <w:hyperlink r:id="rId23" w:history="1">
        <w:r w:rsidRPr="0059121E">
          <w:rPr>
            <w:rStyle w:val="Hyperlink"/>
            <w:sz w:val="22"/>
            <w:szCs w:val="22"/>
          </w:rPr>
          <w:t>New references to air quality in the draft NPPF revisions</w:t>
        </w:r>
      </w:hyperlink>
      <w:r w:rsidRPr="0059121E">
        <w:rPr>
          <w:sz w:val="22"/>
          <w:szCs w:val="22"/>
        </w:rPr>
        <w:t xml:space="preserve"> have been welcomed as important, but criticized for not providing enough detail to make a meaningful difference.</w:t>
      </w:r>
    </w:p>
    <w:p w:rsidR="005C716A" w:rsidRPr="0059121E" w:rsidRDefault="005C716A" w:rsidP="0059121E">
      <w:pPr>
        <w:pStyle w:val="NormalWeb"/>
        <w:shd w:val="clear" w:color="auto" w:fill="FFFFFF"/>
        <w:spacing w:before="0" w:after="0"/>
        <w:rPr>
          <w:rFonts w:ascii="Arial" w:hAnsi="Arial" w:cs="Arial"/>
          <w:color w:val="000000"/>
          <w:sz w:val="22"/>
          <w:szCs w:val="22"/>
        </w:rPr>
      </w:pPr>
    </w:p>
    <w:p w:rsidR="0092037C" w:rsidRPr="0059121E" w:rsidRDefault="0092037C" w:rsidP="0059121E">
      <w:pPr>
        <w:rPr>
          <w:b/>
          <w:sz w:val="22"/>
          <w:szCs w:val="22"/>
        </w:rPr>
      </w:pPr>
      <w:r w:rsidRPr="0059121E">
        <w:rPr>
          <w:b/>
          <w:sz w:val="22"/>
          <w:szCs w:val="22"/>
        </w:rPr>
        <w:t>Water quality</w:t>
      </w:r>
    </w:p>
    <w:p w:rsidR="0092037C" w:rsidRPr="0059121E" w:rsidRDefault="0092037C" w:rsidP="0059121E">
      <w:pPr>
        <w:pStyle w:val="NormalWeb"/>
        <w:shd w:val="clear" w:color="auto" w:fill="FFFFFF"/>
        <w:spacing w:before="0" w:after="0"/>
        <w:rPr>
          <w:rFonts w:ascii="Arial" w:hAnsi="Arial" w:cs="Arial"/>
          <w:color w:val="000000"/>
          <w:sz w:val="22"/>
          <w:szCs w:val="22"/>
        </w:rPr>
      </w:pPr>
      <w:r w:rsidRPr="0059121E">
        <w:rPr>
          <w:rFonts w:ascii="Arial" w:hAnsi="Arial" w:cs="Arial"/>
          <w:color w:val="000000"/>
          <w:sz w:val="22"/>
          <w:szCs w:val="22"/>
        </w:rPr>
        <w:t xml:space="preserve">Michael Gove has severely </w:t>
      </w:r>
      <w:hyperlink r:id="rId24" w:history="1">
        <w:r w:rsidRPr="0059121E">
          <w:rPr>
            <w:rStyle w:val="Hyperlink"/>
            <w:rFonts w:ascii="Arial" w:hAnsi="Arial" w:cs="Arial"/>
            <w:sz w:val="22"/>
            <w:szCs w:val="22"/>
          </w:rPr>
          <w:t>criticized water companies</w:t>
        </w:r>
      </w:hyperlink>
      <w:r w:rsidRPr="0059121E">
        <w:rPr>
          <w:rFonts w:ascii="Arial" w:hAnsi="Arial" w:cs="Arial"/>
          <w:color w:val="000000"/>
          <w:sz w:val="22"/>
          <w:szCs w:val="22"/>
        </w:rPr>
        <w:t xml:space="preserve"> for abusing their monopoly power and failing to protect the environment.</w:t>
      </w:r>
    </w:p>
    <w:p w:rsidR="00F97887" w:rsidRPr="0059121E" w:rsidRDefault="00F97887" w:rsidP="0059121E">
      <w:pPr>
        <w:pStyle w:val="NormalWeb"/>
        <w:shd w:val="clear" w:color="auto" w:fill="FFFFFF"/>
        <w:spacing w:before="0" w:after="0"/>
        <w:rPr>
          <w:rFonts w:ascii="Arial" w:hAnsi="Arial" w:cs="Arial"/>
          <w:color w:val="000000"/>
          <w:sz w:val="22"/>
          <w:szCs w:val="22"/>
        </w:rPr>
      </w:pPr>
    </w:p>
    <w:p w:rsidR="002E5FC1" w:rsidRPr="0059121E" w:rsidRDefault="00887DE1"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Mersey Tidal Barrage</w:t>
      </w:r>
    </w:p>
    <w:p w:rsidR="00887DE1" w:rsidRPr="0059121E" w:rsidRDefault="00887DE1" w:rsidP="0059121E">
      <w:pPr>
        <w:pStyle w:val="NormalWeb"/>
        <w:shd w:val="clear" w:color="auto" w:fill="FFFFFF"/>
        <w:spacing w:before="0" w:after="0"/>
        <w:rPr>
          <w:rFonts w:ascii="Arial" w:hAnsi="Arial" w:cs="Arial"/>
          <w:color w:val="000000"/>
          <w:sz w:val="22"/>
          <w:szCs w:val="22"/>
        </w:rPr>
      </w:pPr>
      <w:r w:rsidRPr="0059121E">
        <w:rPr>
          <w:rFonts w:ascii="Arial" w:hAnsi="Arial" w:cs="Arial"/>
          <w:color w:val="000000"/>
          <w:sz w:val="22"/>
          <w:szCs w:val="22"/>
        </w:rPr>
        <w:t>While some are excited about the prospects of renewed investigation into generating tidal energy in the Mersey Estuary, Cheshire Wildlife Trust is concerned that it will repeat mistakes propose</w:t>
      </w:r>
      <w:r w:rsidR="00BB48A8" w:rsidRPr="0059121E">
        <w:rPr>
          <w:rFonts w:ascii="Arial" w:hAnsi="Arial" w:cs="Arial"/>
          <w:color w:val="000000"/>
          <w:sz w:val="22"/>
          <w:szCs w:val="22"/>
        </w:rPr>
        <w:t>d in the past</w:t>
      </w:r>
      <w:r w:rsidRPr="0059121E">
        <w:rPr>
          <w:rFonts w:ascii="Arial" w:hAnsi="Arial" w:cs="Arial"/>
          <w:color w:val="000000"/>
          <w:sz w:val="22"/>
          <w:szCs w:val="22"/>
        </w:rPr>
        <w:t xml:space="preserve">, and be </w:t>
      </w:r>
      <w:hyperlink r:id="rId25" w:history="1">
        <w:r w:rsidRPr="0059121E">
          <w:rPr>
            <w:rStyle w:val="Hyperlink"/>
            <w:rFonts w:ascii="Arial" w:hAnsi="Arial" w:cs="Arial"/>
            <w:sz w:val="22"/>
            <w:szCs w:val="22"/>
          </w:rPr>
          <w:t>unnecessarily harmful to wildlife</w:t>
        </w:r>
      </w:hyperlink>
      <w:r w:rsidRPr="0059121E">
        <w:rPr>
          <w:rFonts w:ascii="Arial" w:hAnsi="Arial" w:cs="Arial"/>
          <w:color w:val="000000"/>
          <w:sz w:val="22"/>
          <w:szCs w:val="22"/>
        </w:rPr>
        <w:t>.</w:t>
      </w:r>
      <w:r w:rsidR="00BB48A8" w:rsidRPr="0059121E">
        <w:rPr>
          <w:rFonts w:ascii="Arial" w:hAnsi="Arial" w:cs="Arial"/>
          <w:color w:val="000000"/>
          <w:sz w:val="22"/>
          <w:szCs w:val="22"/>
        </w:rPr>
        <w:t xml:space="preserve"> They are campaigning to make sure that ‘green’ energy does not harm the environment more widely.</w:t>
      </w:r>
    </w:p>
    <w:p w:rsidR="000B14C8" w:rsidRDefault="000B14C8" w:rsidP="0059121E">
      <w:pPr>
        <w:pStyle w:val="NormalWeb"/>
        <w:shd w:val="clear" w:color="auto" w:fill="FFFFFF"/>
        <w:spacing w:before="0" w:after="0"/>
        <w:rPr>
          <w:rFonts w:ascii="Arial" w:hAnsi="Arial" w:cs="Arial"/>
          <w:color w:val="000000"/>
          <w:sz w:val="22"/>
          <w:szCs w:val="22"/>
        </w:rPr>
      </w:pPr>
    </w:p>
    <w:p w:rsidR="00FF6645" w:rsidRDefault="00FF6645" w:rsidP="0059121E">
      <w:pPr>
        <w:pStyle w:val="NormalWeb"/>
        <w:shd w:val="clear" w:color="auto" w:fill="FFFFFF"/>
        <w:spacing w:before="0" w:after="0"/>
        <w:rPr>
          <w:rFonts w:ascii="Arial" w:hAnsi="Arial" w:cs="Arial"/>
          <w:color w:val="000000"/>
          <w:sz w:val="22"/>
          <w:szCs w:val="22"/>
        </w:rPr>
      </w:pPr>
    </w:p>
    <w:p w:rsidR="00FF6645" w:rsidRPr="0059121E" w:rsidRDefault="00FF6645" w:rsidP="0059121E">
      <w:pPr>
        <w:pStyle w:val="NormalWeb"/>
        <w:shd w:val="clear" w:color="auto" w:fill="FFFFFF"/>
        <w:spacing w:before="0" w:after="0"/>
        <w:rPr>
          <w:rFonts w:ascii="Arial" w:hAnsi="Arial" w:cs="Arial"/>
          <w:color w:val="000000"/>
          <w:sz w:val="22"/>
          <w:szCs w:val="22"/>
        </w:rPr>
      </w:pPr>
    </w:p>
    <w:p w:rsidR="000B14C8" w:rsidRPr="0059121E" w:rsidRDefault="000B14C8" w:rsidP="0059121E">
      <w:pPr>
        <w:rPr>
          <w:b/>
          <w:sz w:val="22"/>
          <w:szCs w:val="22"/>
        </w:rPr>
      </w:pPr>
      <w:r w:rsidRPr="0059121E">
        <w:rPr>
          <w:b/>
          <w:sz w:val="22"/>
          <w:szCs w:val="22"/>
        </w:rPr>
        <w:t>Carbon emissions</w:t>
      </w:r>
    </w:p>
    <w:p w:rsidR="000B14C8" w:rsidRPr="0059121E" w:rsidRDefault="000B14C8" w:rsidP="0059121E">
      <w:pPr>
        <w:pStyle w:val="NormalWeb"/>
        <w:spacing w:before="0" w:after="0"/>
        <w:rPr>
          <w:rFonts w:ascii="Arial" w:hAnsi="Arial" w:cs="Arial"/>
          <w:sz w:val="22"/>
          <w:szCs w:val="22"/>
        </w:rPr>
      </w:pPr>
      <w:r w:rsidRPr="0059121E">
        <w:rPr>
          <w:rFonts w:ascii="Arial" w:hAnsi="Arial" w:cs="Arial"/>
          <w:sz w:val="22"/>
          <w:szCs w:val="22"/>
        </w:rPr>
        <w:t xml:space="preserve">Analysis by Carbon Brief shows that for the fifth year running, the UK's CO2 emissions have dropped, and suggests that </w:t>
      </w:r>
      <w:hyperlink r:id="rId26" w:history="1">
        <w:r w:rsidRPr="0059121E">
          <w:rPr>
            <w:rStyle w:val="Hyperlink"/>
            <w:rFonts w:ascii="Arial" w:hAnsi="Arial" w:cs="Arial"/>
            <w:sz w:val="22"/>
            <w:szCs w:val="22"/>
          </w:rPr>
          <w:t>the last time UK carbon emissions were this low was 1890</w:t>
        </w:r>
      </w:hyperlink>
      <w:r w:rsidRPr="0059121E">
        <w:rPr>
          <w:rFonts w:ascii="Arial" w:hAnsi="Arial" w:cs="Arial"/>
          <w:sz w:val="22"/>
          <w:szCs w:val="22"/>
        </w:rPr>
        <w:t>! The decline, which is largely down to the UK's dwindling coal use, is faster than in almost any other large economy. This s great news – but don’t forget that it doesn’t account for other greenhouse gases, and more importantly, doesn’t account for the carbon emissions that we ‘import’ (by consuming high-emitting products made or grown elsewhere)</w:t>
      </w:r>
      <w:r w:rsidR="00D40185" w:rsidRPr="0059121E">
        <w:rPr>
          <w:rFonts w:ascii="Arial" w:hAnsi="Arial" w:cs="Arial"/>
          <w:sz w:val="22"/>
          <w:szCs w:val="22"/>
        </w:rPr>
        <w:t xml:space="preserve"> – and </w:t>
      </w:r>
      <w:hyperlink r:id="rId27" w:history="1">
        <w:r w:rsidR="00D40185" w:rsidRPr="0059121E">
          <w:rPr>
            <w:rStyle w:val="Hyperlink"/>
            <w:rFonts w:ascii="Arial" w:hAnsi="Arial" w:cs="Arial"/>
            <w:sz w:val="22"/>
            <w:szCs w:val="22"/>
          </w:rPr>
          <w:t>global emissions are at a record high.</w:t>
        </w:r>
      </w:hyperlink>
    </w:p>
    <w:p w:rsidR="000B14C8" w:rsidRPr="0059121E" w:rsidRDefault="000B14C8" w:rsidP="0059121E">
      <w:pPr>
        <w:pStyle w:val="NormalWeb"/>
        <w:shd w:val="clear" w:color="auto" w:fill="FFFFFF"/>
        <w:spacing w:before="0" w:after="0"/>
        <w:rPr>
          <w:rFonts w:ascii="Arial" w:hAnsi="Arial" w:cs="Arial"/>
          <w:color w:val="000000"/>
          <w:sz w:val="22"/>
          <w:szCs w:val="22"/>
        </w:rPr>
      </w:pPr>
    </w:p>
    <w:p w:rsidR="005A583A" w:rsidRPr="0059121E" w:rsidRDefault="005A583A" w:rsidP="0059121E">
      <w:pPr>
        <w:pStyle w:val="Heading1"/>
        <w:spacing w:before="0" w:after="0"/>
        <w:rPr>
          <w:i/>
          <w:sz w:val="22"/>
          <w:szCs w:val="22"/>
          <w:u w:val="single"/>
        </w:rPr>
      </w:pPr>
      <w:r w:rsidRPr="0059121E">
        <w:rPr>
          <w:i/>
          <w:sz w:val="22"/>
          <w:szCs w:val="22"/>
          <w:u w:val="single"/>
        </w:rPr>
        <w:t>Information update</w:t>
      </w:r>
    </w:p>
    <w:p w:rsidR="008342B3" w:rsidRPr="0059121E" w:rsidRDefault="008342B3" w:rsidP="0059121E">
      <w:pPr>
        <w:pStyle w:val="NormalWeb"/>
        <w:shd w:val="clear" w:color="auto" w:fill="FFFFFF"/>
        <w:spacing w:before="0" w:after="0"/>
        <w:rPr>
          <w:rFonts w:ascii="Arial" w:hAnsi="Arial" w:cs="Arial"/>
          <w:sz w:val="22"/>
          <w:szCs w:val="22"/>
          <w:shd w:val="clear" w:color="auto" w:fill="FFFFFF"/>
        </w:rPr>
      </w:pPr>
    </w:p>
    <w:p w:rsidR="00844B28" w:rsidRPr="0059121E" w:rsidRDefault="00844B28" w:rsidP="0059121E">
      <w:pPr>
        <w:pStyle w:val="Heading2"/>
        <w:spacing w:before="0" w:after="0"/>
        <w:rPr>
          <w:i w:val="0"/>
          <w:sz w:val="22"/>
          <w:szCs w:val="22"/>
        </w:rPr>
      </w:pPr>
      <w:r w:rsidRPr="0059121E">
        <w:rPr>
          <w:i w:val="0"/>
          <w:sz w:val="22"/>
          <w:szCs w:val="22"/>
        </w:rPr>
        <w:t>Energy</w:t>
      </w:r>
    </w:p>
    <w:p w:rsidR="00B04996" w:rsidRPr="0059121E" w:rsidRDefault="00344024" w:rsidP="0059121E">
      <w:pPr>
        <w:pStyle w:val="ListParagraph"/>
        <w:numPr>
          <w:ilvl w:val="0"/>
          <w:numId w:val="25"/>
        </w:numPr>
        <w:shd w:val="clear" w:color="auto" w:fill="FFFFFF"/>
        <w:rPr>
          <w:color w:val="000000"/>
          <w:sz w:val="22"/>
          <w:szCs w:val="22"/>
        </w:rPr>
      </w:pPr>
      <w:r w:rsidRPr="0059121E">
        <w:rPr>
          <w:color w:val="000000"/>
          <w:sz w:val="22"/>
          <w:szCs w:val="22"/>
        </w:rPr>
        <w:t xml:space="preserve">The Court of Appeal has </w:t>
      </w:r>
      <w:hyperlink r:id="rId28" w:history="1">
        <w:r w:rsidRPr="0059121E">
          <w:rPr>
            <w:rStyle w:val="Hyperlink"/>
            <w:sz w:val="22"/>
            <w:szCs w:val="22"/>
          </w:rPr>
          <w:t>upheld the Secretary of State’s decision</w:t>
        </w:r>
      </w:hyperlink>
      <w:r w:rsidRPr="0059121E">
        <w:rPr>
          <w:color w:val="000000"/>
          <w:sz w:val="22"/>
          <w:szCs w:val="22"/>
        </w:rPr>
        <w:t xml:space="preserve"> to refuse a 27-turbine wind farm, against the advice of her Inspector, on the basis that the developer had not provided sufficient information to prove that it would not have an adverse impact on a Special Protection Area.</w:t>
      </w:r>
    </w:p>
    <w:p w:rsidR="000F04AF" w:rsidRPr="0059121E" w:rsidRDefault="000F04AF" w:rsidP="0059121E">
      <w:pPr>
        <w:pStyle w:val="ListParagraph"/>
        <w:numPr>
          <w:ilvl w:val="0"/>
          <w:numId w:val="25"/>
        </w:numPr>
        <w:shd w:val="clear" w:color="auto" w:fill="FFFFFF"/>
        <w:rPr>
          <w:color w:val="000000"/>
          <w:sz w:val="22"/>
          <w:szCs w:val="22"/>
        </w:rPr>
      </w:pPr>
      <w:r w:rsidRPr="0059121E">
        <w:rPr>
          <w:bCs/>
          <w:color w:val="333333"/>
          <w:sz w:val="22"/>
          <w:szCs w:val="22"/>
          <w:shd w:val="clear" w:color="auto" w:fill="FFFFFF"/>
        </w:rPr>
        <w:t xml:space="preserve">Plans have been approved for a solar farm on a 97-hectare agricultural site in Lincolnshire in line with a recommendation from planners who concluded that a local policy setting out a presumption against solar schemes on the best and most versatile (BMV) agricultural land </w:t>
      </w:r>
      <w:hyperlink r:id="rId29" w:history="1">
        <w:r w:rsidRPr="0059121E">
          <w:rPr>
            <w:rStyle w:val="Hyperlink"/>
            <w:sz w:val="22"/>
            <w:szCs w:val="22"/>
            <w:shd w:val="clear" w:color="auto" w:fill="FFFFFF"/>
          </w:rPr>
          <w:t>should not be read in its 'purest sense'</w:t>
        </w:r>
      </w:hyperlink>
      <w:r w:rsidRPr="0059121E">
        <w:rPr>
          <w:bCs/>
          <w:color w:val="333333"/>
          <w:sz w:val="22"/>
          <w:szCs w:val="22"/>
          <w:shd w:val="clear" w:color="auto" w:fill="FFFFFF"/>
        </w:rPr>
        <w:t>.</w:t>
      </w:r>
    </w:p>
    <w:p w:rsidR="0059121E" w:rsidRPr="0059121E" w:rsidRDefault="0059121E" w:rsidP="0059121E">
      <w:pPr>
        <w:pStyle w:val="ListParagraph"/>
        <w:numPr>
          <w:ilvl w:val="0"/>
          <w:numId w:val="25"/>
        </w:numPr>
        <w:shd w:val="clear" w:color="auto" w:fill="FFFFFF"/>
        <w:rPr>
          <w:color w:val="000000"/>
          <w:sz w:val="22"/>
          <w:szCs w:val="22"/>
        </w:rPr>
      </w:pPr>
      <w:r w:rsidRPr="0059121E">
        <w:rPr>
          <w:bCs/>
          <w:color w:val="333333"/>
          <w:sz w:val="22"/>
          <w:szCs w:val="22"/>
          <w:shd w:val="clear" w:color="auto" w:fill="FFFFFF"/>
        </w:rPr>
        <w:t xml:space="preserve">Sajid Javid has </w:t>
      </w:r>
      <w:hyperlink r:id="rId30" w:history="1">
        <w:r w:rsidRPr="0059121E">
          <w:rPr>
            <w:rStyle w:val="Hyperlink"/>
            <w:sz w:val="22"/>
            <w:szCs w:val="22"/>
            <w:shd w:val="clear" w:color="auto" w:fill="FFFFFF"/>
          </w:rPr>
          <w:t>refused plans for a coal mine</w:t>
        </w:r>
      </w:hyperlink>
      <w:r w:rsidRPr="0059121E">
        <w:rPr>
          <w:bCs/>
          <w:color w:val="333333"/>
          <w:sz w:val="22"/>
          <w:szCs w:val="22"/>
          <w:shd w:val="clear" w:color="auto" w:fill="FFFFFF"/>
        </w:rPr>
        <w:t>,</w:t>
      </w:r>
      <w:r w:rsidRPr="0059121E">
        <w:rPr>
          <w:bCs/>
          <w:color w:val="333333"/>
          <w:sz w:val="22"/>
          <w:szCs w:val="22"/>
          <w:shd w:val="clear" w:color="auto" w:fill="FFFFFF"/>
        </w:rPr>
        <w:t xml:space="preserve"> against a recommendation for approval from a planning inspector, </w:t>
      </w:r>
      <w:r w:rsidRPr="0059121E">
        <w:rPr>
          <w:bCs/>
          <w:color w:val="333333"/>
          <w:sz w:val="22"/>
          <w:szCs w:val="22"/>
          <w:shd w:val="clear" w:color="auto" w:fill="FFFFFF"/>
        </w:rPr>
        <w:t>applying</w:t>
      </w:r>
      <w:r w:rsidRPr="0059121E">
        <w:rPr>
          <w:bCs/>
          <w:color w:val="333333"/>
          <w:sz w:val="22"/>
          <w:szCs w:val="22"/>
          <w:shd w:val="clear" w:color="auto" w:fill="FFFFFF"/>
        </w:rPr>
        <w:t xml:space="preserve"> 'very considerable weight' to the scheme's impact on climate change.</w:t>
      </w:r>
    </w:p>
    <w:p w:rsidR="00D40185" w:rsidRPr="0059121E" w:rsidRDefault="005C716A" w:rsidP="0059121E">
      <w:pPr>
        <w:pStyle w:val="ListParagraph"/>
        <w:numPr>
          <w:ilvl w:val="0"/>
          <w:numId w:val="25"/>
        </w:numPr>
        <w:shd w:val="clear" w:color="auto" w:fill="FFFFFF"/>
        <w:rPr>
          <w:sz w:val="22"/>
          <w:szCs w:val="22"/>
        </w:rPr>
      </w:pPr>
      <w:r w:rsidRPr="0059121E">
        <w:rPr>
          <w:sz w:val="22"/>
          <w:szCs w:val="22"/>
          <w:shd w:val="clear" w:color="auto" w:fill="FFFFFF"/>
        </w:rPr>
        <w:t xml:space="preserve">The </w:t>
      </w:r>
      <w:hyperlink r:id="rId31" w:history="1">
        <w:r w:rsidRPr="0059121E">
          <w:rPr>
            <w:rStyle w:val="Hyperlink"/>
            <w:sz w:val="22"/>
            <w:szCs w:val="22"/>
            <w:shd w:val="clear" w:color="auto" w:fill="FFFFFF"/>
          </w:rPr>
          <w:t xml:space="preserve">UK's first carbon capture </w:t>
        </w:r>
        <w:proofErr w:type="spellStart"/>
        <w:r w:rsidRPr="0059121E">
          <w:rPr>
            <w:rStyle w:val="Hyperlink"/>
            <w:sz w:val="22"/>
            <w:szCs w:val="22"/>
            <w:shd w:val="clear" w:color="auto" w:fill="FFFFFF"/>
          </w:rPr>
          <w:t>utilisation</w:t>
        </w:r>
        <w:proofErr w:type="spellEnd"/>
        <w:r w:rsidRPr="0059121E">
          <w:rPr>
            <w:rStyle w:val="Hyperlink"/>
            <w:sz w:val="22"/>
            <w:szCs w:val="22"/>
            <w:shd w:val="clear" w:color="auto" w:fill="FFFFFF"/>
          </w:rPr>
          <w:t xml:space="preserve"> demonstrator plant</w:t>
        </w:r>
      </w:hyperlink>
      <w:r w:rsidRPr="0059121E">
        <w:rPr>
          <w:sz w:val="22"/>
          <w:szCs w:val="22"/>
          <w:shd w:val="clear" w:color="auto" w:fill="FFFFFF"/>
        </w:rPr>
        <w:t xml:space="preserve"> has opened in </w:t>
      </w:r>
      <w:proofErr w:type="spellStart"/>
      <w:r w:rsidRPr="0059121E">
        <w:rPr>
          <w:sz w:val="22"/>
          <w:szCs w:val="22"/>
          <w:shd w:val="clear" w:color="auto" w:fill="FFFFFF"/>
        </w:rPr>
        <w:t>Runcorn</w:t>
      </w:r>
      <w:proofErr w:type="spellEnd"/>
      <w:r w:rsidRPr="0059121E">
        <w:rPr>
          <w:sz w:val="22"/>
          <w:szCs w:val="22"/>
          <w:shd w:val="clear" w:color="auto" w:fill="FFFFFF"/>
        </w:rPr>
        <w:t>, providing a new treatment that can convert carbon dioxide into polyol compounds that can be used in various manufacturing processes</w:t>
      </w:r>
      <w:r w:rsidR="00D40185" w:rsidRPr="0059121E">
        <w:rPr>
          <w:sz w:val="22"/>
          <w:szCs w:val="22"/>
          <w:shd w:val="clear" w:color="auto" w:fill="FFFFFF"/>
        </w:rPr>
        <w:t>.</w:t>
      </w:r>
    </w:p>
    <w:p w:rsidR="00D40185" w:rsidRPr="0059121E" w:rsidRDefault="00D40185" w:rsidP="0059121E">
      <w:pPr>
        <w:pStyle w:val="ListParagraph"/>
        <w:numPr>
          <w:ilvl w:val="0"/>
          <w:numId w:val="25"/>
        </w:numPr>
        <w:shd w:val="clear" w:color="auto" w:fill="FFFFFF"/>
        <w:rPr>
          <w:sz w:val="22"/>
          <w:szCs w:val="22"/>
        </w:rPr>
      </w:pPr>
      <w:r w:rsidRPr="0059121E">
        <w:rPr>
          <w:color w:val="212529"/>
          <w:spacing w:val="6"/>
          <w:sz w:val="22"/>
          <w:szCs w:val="22"/>
          <w:shd w:val="clear" w:color="auto" w:fill="FFFFFF"/>
        </w:rPr>
        <w:t>The government has refused to release an internal report on the prospects of shale gas for fear that it could “</w:t>
      </w:r>
      <w:hyperlink r:id="rId32" w:history="1">
        <w:r w:rsidRPr="0059121E">
          <w:rPr>
            <w:rStyle w:val="Hyperlink"/>
            <w:spacing w:val="6"/>
            <w:sz w:val="22"/>
            <w:szCs w:val="22"/>
            <w:shd w:val="clear" w:color="auto" w:fill="FFFFFF"/>
          </w:rPr>
          <w:t>call into question the industry’s viability</w:t>
        </w:r>
      </w:hyperlink>
      <w:r w:rsidRPr="0059121E">
        <w:rPr>
          <w:color w:val="212529"/>
          <w:spacing w:val="6"/>
          <w:sz w:val="22"/>
          <w:szCs w:val="22"/>
          <w:shd w:val="clear" w:color="auto" w:fill="FFFFFF"/>
        </w:rPr>
        <w:t>”</w:t>
      </w:r>
      <w:r w:rsidRPr="0059121E">
        <w:rPr>
          <w:color w:val="212529"/>
          <w:spacing w:val="6"/>
          <w:sz w:val="22"/>
          <w:szCs w:val="22"/>
          <w:shd w:val="clear" w:color="auto" w:fill="FFFFFF"/>
        </w:rPr>
        <w:t xml:space="preserve"> – surely all the more reason for the information to be publicly available and debated?</w:t>
      </w:r>
    </w:p>
    <w:p w:rsidR="009C0D12" w:rsidRPr="0059121E" w:rsidRDefault="009C0D12" w:rsidP="0059121E">
      <w:pPr>
        <w:pStyle w:val="ListParagraph"/>
        <w:numPr>
          <w:ilvl w:val="0"/>
          <w:numId w:val="25"/>
        </w:numPr>
        <w:shd w:val="clear" w:color="auto" w:fill="FFFFFF"/>
        <w:rPr>
          <w:sz w:val="22"/>
          <w:szCs w:val="22"/>
        </w:rPr>
      </w:pPr>
      <w:r w:rsidRPr="0059121E">
        <w:rPr>
          <w:sz w:val="22"/>
          <w:szCs w:val="22"/>
          <w:shd w:val="clear" w:color="auto" w:fill="FFFFFF"/>
        </w:rPr>
        <w:t xml:space="preserve">A new study suggests that there could be </w:t>
      </w:r>
      <w:hyperlink r:id="rId33" w:anchor="more-60943" w:history="1">
        <w:r w:rsidRPr="0059121E">
          <w:rPr>
            <w:rStyle w:val="Hyperlink"/>
            <w:sz w:val="22"/>
            <w:szCs w:val="22"/>
            <w:shd w:val="clear" w:color="auto" w:fill="FFFFFF"/>
          </w:rPr>
          <w:t>one spill for eve</w:t>
        </w:r>
        <w:r w:rsidR="002B4EC5" w:rsidRPr="0059121E">
          <w:rPr>
            <w:rStyle w:val="Hyperlink"/>
            <w:sz w:val="22"/>
            <w:szCs w:val="22"/>
            <w:shd w:val="clear" w:color="auto" w:fill="FFFFFF"/>
          </w:rPr>
          <w:t>ry four large shale gas pads</w:t>
        </w:r>
      </w:hyperlink>
      <w:r w:rsidR="002B4EC5" w:rsidRPr="0059121E">
        <w:rPr>
          <w:sz w:val="22"/>
          <w:szCs w:val="22"/>
          <w:shd w:val="clear" w:color="auto" w:fill="FFFFFF"/>
        </w:rPr>
        <w:t xml:space="preserve"> in the UK.</w:t>
      </w:r>
    </w:p>
    <w:p w:rsidR="000B14C8" w:rsidRPr="0059121E" w:rsidRDefault="000B14C8" w:rsidP="0059121E">
      <w:pPr>
        <w:pStyle w:val="ListParagraph"/>
        <w:numPr>
          <w:ilvl w:val="0"/>
          <w:numId w:val="25"/>
        </w:numPr>
        <w:shd w:val="clear" w:color="auto" w:fill="FFFFFF"/>
        <w:textAlignment w:val="baseline"/>
        <w:rPr>
          <w:sz w:val="22"/>
          <w:szCs w:val="22"/>
        </w:rPr>
      </w:pPr>
      <w:r w:rsidRPr="0059121E">
        <w:rPr>
          <w:sz w:val="22"/>
          <w:szCs w:val="22"/>
        </w:rPr>
        <w:t xml:space="preserve">The Greater Manchester Combined Authority has created a new £15m loan fund for property developers and infrastructure providers to </w:t>
      </w:r>
      <w:hyperlink r:id="rId34" w:history="1">
        <w:r w:rsidRPr="0059121E">
          <w:rPr>
            <w:rStyle w:val="Hyperlink"/>
            <w:sz w:val="22"/>
            <w:szCs w:val="22"/>
          </w:rPr>
          <w:t>increase uptake of renewable energy use</w:t>
        </w:r>
      </w:hyperlink>
      <w:r w:rsidRPr="0059121E">
        <w:rPr>
          <w:sz w:val="22"/>
          <w:szCs w:val="22"/>
        </w:rPr>
        <w:t xml:space="preserve"> on development projects.</w:t>
      </w:r>
    </w:p>
    <w:p w:rsidR="00AF64D3" w:rsidRPr="0059121E" w:rsidRDefault="00AF64D3" w:rsidP="0059121E">
      <w:pPr>
        <w:pStyle w:val="ListParagraph"/>
        <w:shd w:val="clear" w:color="auto" w:fill="FFFFFF"/>
        <w:ind w:left="360"/>
        <w:rPr>
          <w:color w:val="000000"/>
          <w:sz w:val="22"/>
          <w:szCs w:val="22"/>
        </w:rPr>
      </w:pPr>
    </w:p>
    <w:p w:rsidR="00620202" w:rsidRPr="0059121E" w:rsidRDefault="00620202" w:rsidP="0059121E">
      <w:pPr>
        <w:pStyle w:val="Heading2"/>
        <w:spacing w:before="0" w:after="0"/>
        <w:rPr>
          <w:i w:val="0"/>
          <w:sz w:val="22"/>
          <w:szCs w:val="22"/>
          <w:shd w:val="clear" w:color="auto" w:fill="FFFFFF"/>
        </w:rPr>
      </w:pPr>
      <w:r w:rsidRPr="0059121E">
        <w:rPr>
          <w:i w:val="0"/>
          <w:sz w:val="22"/>
          <w:szCs w:val="22"/>
          <w:shd w:val="clear" w:color="auto" w:fill="FFFFFF"/>
        </w:rPr>
        <w:t>Planning</w:t>
      </w:r>
    </w:p>
    <w:p w:rsidR="001E54AE" w:rsidRPr="0059121E" w:rsidRDefault="001E54AE" w:rsidP="0059121E">
      <w:pPr>
        <w:pStyle w:val="ListParagraph"/>
        <w:numPr>
          <w:ilvl w:val="0"/>
          <w:numId w:val="6"/>
        </w:numPr>
        <w:autoSpaceDE w:val="0"/>
        <w:autoSpaceDN w:val="0"/>
        <w:adjustRightInd w:val="0"/>
        <w:rPr>
          <w:sz w:val="22"/>
          <w:szCs w:val="22"/>
        </w:rPr>
      </w:pPr>
      <w:r w:rsidRPr="0059121E">
        <w:rPr>
          <w:sz w:val="22"/>
          <w:szCs w:val="22"/>
        </w:rPr>
        <w:t xml:space="preserve">The </w:t>
      </w:r>
      <w:hyperlink r:id="rId35" w:history="1">
        <w:r w:rsidRPr="0059121E">
          <w:rPr>
            <w:rStyle w:val="Hyperlink"/>
            <w:sz w:val="22"/>
            <w:szCs w:val="22"/>
          </w:rPr>
          <w:t>revised NPPF</w:t>
        </w:r>
      </w:hyperlink>
      <w:r w:rsidRPr="0059121E">
        <w:rPr>
          <w:sz w:val="22"/>
          <w:szCs w:val="22"/>
        </w:rPr>
        <w:t xml:space="preserve"> is out for consultation. See ‘consultations’ section for more details</w:t>
      </w:r>
    </w:p>
    <w:p w:rsidR="000020B5" w:rsidRPr="0059121E" w:rsidRDefault="000020B5" w:rsidP="0059121E">
      <w:pPr>
        <w:pStyle w:val="ListParagraph"/>
        <w:numPr>
          <w:ilvl w:val="0"/>
          <w:numId w:val="6"/>
        </w:numPr>
        <w:autoSpaceDE w:val="0"/>
        <w:autoSpaceDN w:val="0"/>
        <w:adjustRightInd w:val="0"/>
        <w:rPr>
          <w:sz w:val="22"/>
          <w:szCs w:val="22"/>
        </w:rPr>
      </w:pPr>
      <w:r w:rsidRPr="0059121E">
        <w:rPr>
          <w:sz w:val="22"/>
          <w:szCs w:val="22"/>
        </w:rPr>
        <w:t xml:space="preserve">New permitted development rights mean that </w:t>
      </w:r>
      <w:hyperlink r:id="rId36" w:history="1">
        <w:r w:rsidR="00945451" w:rsidRPr="0059121E">
          <w:rPr>
            <w:rStyle w:val="Hyperlink"/>
            <w:sz w:val="22"/>
            <w:szCs w:val="22"/>
          </w:rPr>
          <w:t>agricultural buildings can be converted into up to five homes</w:t>
        </w:r>
      </w:hyperlink>
      <w:r w:rsidR="00945451" w:rsidRPr="0059121E">
        <w:rPr>
          <w:sz w:val="22"/>
          <w:szCs w:val="22"/>
        </w:rPr>
        <w:t xml:space="preserve"> (rather than up to three, as at present) without planning permission. There will also be a </w:t>
      </w:r>
      <w:proofErr w:type="gramStart"/>
      <w:r w:rsidR="00945451" w:rsidRPr="0059121E">
        <w:rPr>
          <w:sz w:val="22"/>
          <w:szCs w:val="22"/>
        </w:rPr>
        <w:t>one year</w:t>
      </w:r>
      <w:proofErr w:type="gramEnd"/>
      <w:r w:rsidR="00945451" w:rsidRPr="0059121E">
        <w:rPr>
          <w:sz w:val="22"/>
          <w:szCs w:val="22"/>
        </w:rPr>
        <w:t xml:space="preserve"> extension to the permitted right to convert storage and distribution buildings into housing, and an increase on the size of permitted new agricultural buildings from 465 </w:t>
      </w:r>
      <w:proofErr w:type="spellStart"/>
      <w:r w:rsidR="00945451" w:rsidRPr="0059121E">
        <w:rPr>
          <w:sz w:val="22"/>
          <w:szCs w:val="22"/>
        </w:rPr>
        <w:t>sq</w:t>
      </w:r>
      <w:proofErr w:type="spellEnd"/>
      <w:r w:rsidR="00945451" w:rsidRPr="0059121E">
        <w:rPr>
          <w:sz w:val="22"/>
          <w:szCs w:val="22"/>
        </w:rPr>
        <w:t xml:space="preserve"> m to 1000 </w:t>
      </w:r>
      <w:proofErr w:type="spellStart"/>
      <w:r w:rsidR="00945451" w:rsidRPr="0059121E">
        <w:rPr>
          <w:sz w:val="22"/>
          <w:szCs w:val="22"/>
        </w:rPr>
        <w:t>sq</w:t>
      </w:r>
      <w:proofErr w:type="spellEnd"/>
      <w:r w:rsidR="00945451" w:rsidRPr="0059121E">
        <w:rPr>
          <w:sz w:val="22"/>
          <w:szCs w:val="22"/>
        </w:rPr>
        <w:t xml:space="preserve"> m.</w:t>
      </w:r>
    </w:p>
    <w:p w:rsidR="00716E16" w:rsidRPr="0059121E" w:rsidRDefault="00716E16" w:rsidP="0059121E">
      <w:pPr>
        <w:pStyle w:val="ListParagraph"/>
        <w:numPr>
          <w:ilvl w:val="0"/>
          <w:numId w:val="6"/>
        </w:numPr>
        <w:autoSpaceDE w:val="0"/>
        <w:autoSpaceDN w:val="0"/>
        <w:adjustRightInd w:val="0"/>
        <w:rPr>
          <w:sz w:val="22"/>
          <w:szCs w:val="22"/>
        </w:rPr>
      </w:pPr>
      <w:r w:rsidRPr="0059121E">
        <w:rPr>
          <w:color w:val="000000"/>
          <w:sz w:val="22"/>
          <w:szCs w:val="22"/>
          <w:shd w:val="clear" w:color="auto" w:fill="FFFFFF"/>
        </w:rPr>
        <w:t xml:space="preserve">Sport England has updated its policy and guidance on </w:t>
      </w:r>
      <w:hyperlink r:id="rId37" w:history="1">
        <w:r w:rsidRPr="0059121E">
          <w:rPr>
            <w:rStyle w:val="Hyperlink"/>
            <w:sz w:val="22"/>
            <w:szCs w:val="22"/>
            <w:shd w:val="clear" w:color="auto" w:fill="FFFFFF"/>
          </w:rPr>
          <w:t>planning applications that affect playing fields</w:t>
        </w:r>
      </w:hyperlink>
      <w:r w:rsidRPr="0059121E">
        <w:rPr>
          <w:color w:val="000000"/>
          <w:sz w:val="22"/>
          <w:szCs w:val="22"/>
          <w:shd w:val="clear" w:color="auto" w:fill="FFFFFF"/>
        </w:rPr>
        <w:t>, with the goal of protecting and enhancing the opportunities for people to take part in sport and activity</w:t>
      </w:r>
    </w:p>
    <w:p w:rsidR="000F04AF" w:rsidRPr="0059121E" w:rsidRDefault="000F04AF" w:rsidP="0059121E">
      <w:pPr>
        <w:pStyle w:val="ListParagraph"/>
        <w:numPr>
          <w:ilvl w:val="0"/>
          <w:numId w:val="6"/>
        </w:numPr>
        <w:autoSpaceDE w:val="0"/>
        <w:autoSpaceDN w:val="0"/>
        <w:adjustRightInd w:val="0"/>
        <w:rPr>
          <w:rStyle w:val="Hyperlink"/>
          <w:color w:val="auto"/>
          <w:sz w:val="22"/>
          <w:szCs w:val="22"/>
          <w:u w:val="none"/>
        </w:rPr>
      </w:pPr>
      <w:r w:rsidRPr="0059121E">
        <w:rPr>
          <w:bCs/>
          <w:sz w:val="22"/>
          <w:szCs w:val="22"/>
          <w:shd w:val="clear" w:color="auto" w:fill="FFFFFF"/>
        </w:rPr>
        <w:lastRenderedPageBreak/>
        <w:t xml:space="preserve">A High Court judge has backed a planning inspector's decision to refuse an appeal for a new car park over noise concerns, ruling that the inspector was entitled to use his own judgement in the case and </w:t>
      </w:r>
      <w:hyperlink r:id="rId38" w:history="1">
        <w:r w:rsidRPr="0059121E">
          <w:rPr>
            <w:rStyle w:val="Hyperlink"/>
            <w:sz w:val="22"/>
            <w:szCs w:val="22"/>
            <w:shd w:val="clear" w:color="auto" w:fill="FFFFFF"/>
          </w:rPr>
          <w:t>come to a decision contrary to expert opinions.</w:t>
        </w:r>
      </w:hyperlink>
    </w:p>
    <w:p w:rsidR="001237F1" w:rsidRPr="0059121E" w:rsidRDefault="001237F1" w:rsidP="0059121E">
      <w:pPr>
        <w:pStyle w:val="ListParagraph"/>
        <w:numPr>
          <w:ilvl w:val="0"/>
          <w:numId w:val="6"/>
        </w:numPr>
        <w:autoSpaceDE w:val="0"/>
        <w:autoSpaceDN w:val="0"/>
        <w:adjustRightInd w:val="0"/>
        <w:rPr>
          <w:rStyle w:val="Hyperlink"/>
          <w:color w:val="auto"/>
          <w:sz w:val="22"/>
          <w:szCs w:val="22"/>
          <w:u w:val="none"/>
        </w:rPr>
      </w:pPr>
      <w:r w:rsidRPr="0059121E">
        <w:rPr>
          <w:bCs/>
          <w:color w:val="333333"/>
          <w:sz w:val="22"/>
          <w:szCs w:val="22"/>
          <w:shd w:val="clear" w:color="auto" w:fill="FFFFFF"/>
        </w:rPr>
        <w:t xml:space="preserve">The Court of Appeal has rejected a developer's claim that a West Yorkshire council had no power to </w:t>
      </w:r>
      <w:hyperlink r:id="rId39" w:history="1">
        <w:r w:rsidRPr="0059121E">
          <w:rPr>
            <w:rStyle w:val="Hyperlink"/>
            <w:sz w:val="22"/>
            <w:szCs w:val="22"/>
            <w:shd w:val="clear" w:color="auto" w:fill="FFFFFF"/>
          </w:rPr>
          <w:t>modify a neighbourhood plan</w:t>
        </w:r>
      </w:hyperlink>
      <w:r w:rsidRPr="0059121E">
        <w:rPr>
          <w:bCs/>
          <w:color w:val="333333"/>
          <w:sz w:val="22"/>
          <w:szCs w:val="22"/>
          <w:shd w:val="clear" w:color="auto" w:fill="FFFFFF"/>
        </w:rPr>
        <w:t xml:space="preserve"> in a manner that had not been recommended by a planning inspector.</w:t>
      </w:r>
    </w:p>
    <w:p w:rsidR="00283449" w:rsidRPr="0059121E" w:rsidRDefault="00283449" w:rsidP="0059121E">
      <w:pPr>
        <w:pStyle w:val="ListParagraph"/>
        <w:numPr>
          <w:ilvl w:val="0"/>
          <w:numId w:val="6"/>
        </w:numPr>
        <w:autoSpaceDE w:val="0"/>
        <w:autoSpaceDN w:val="0"/>
        <w:adjustRightInd w:val="0"/>
        <w:rPr>
          <w:sz w:val="22"/>
          <w:szCs w:val="22"/>
        </w:rPr>
      </w:pPr>
      <w:r w:rsidRPr="0059121E">
        <w:rPr>
          <w:bCs/>
          <w:sz w:val="22"/>
          <w:szCs w:val="22"/>
          <w:shd w:val="clear" w:color="auto" w:fill="FFFFFF"/>
        </w:rPr>
        <w:t xml:space="preserve">Despite claims to the contrary, CPRE research shows that the UK’s ten biggest housebuilders have </w:t>
      </w:r>
      <w:hyperlink r:id="rId40" w:history="1">
        <w:r w:rsidRPr="0059121E">
          <w:rPr>
            <w:rStyle w:val="Hyperlink"/>
            <w:sz w:val="22"/>
            <w:szCs w:val="22"/>
            <w:shd w:val="clear" w:color="auto" w:fill="FFFFFF"/>
          </w:rPr>
          <w:t>increased their landbanks by 20%</w:t>
        </w:r>
      </w:hyperlink>
      <w:r w:rsidR="009C0D12" w:rsidRPr="0059121E">
        <w:rPr>
          <w:bCs/>
          <w:sz w:val="22"/>
          <w:szCs w:val="22"/>
          <w:shd w:val="clear" w:color="auto" w:fill="FFFFFF"/>
        </w:rPr>
        <w:t>, while building 13% fewer houses,</w:t>
      </w:r>
      <w:r w:rsidRPr="0059121E">
        <w:rPr>
          <w:bCs/>
          <w:sz w:val="22"/>
          <w:szCs w:val="22"/>
          <w:shd w:val="clear" w:color="auto" w:fill="FFFFFF"/>
        </w:rPr>
        <w:t xml:space="preserve"> over the last ten years</w:t>
      </w:r>
      <w:r w:rsidR="009C0D12" w:rsidRPr="0059121E">
        <w:rPr>
          <w:bCs/>
          <w:sz w:val="22"/>
          <w:szCs w:val="22"/>
          <w:shd w:val="clear" w:color="auto" w:fill="FFFFFF"/>
        </w:rPr>
        <w:t xml:space="preserve">, with real </w:t>
      </w:r>
      <w:hyperlink r:id="rId41" w:history="1">
        <w:r w:rsidR="009C0D12" w:rsidRPr="0059121E">
          <w:rPr>
            <w:rStyle w:val="Hyperlink"/>
            <w:sz w:val="22"/>
            <w:szCs w:val="22"/>
            <w:shd w:val="clear" w:color="auto" w:fill="FFFFFF"/>
          </w:rPr>
          <w:t>negative impacts on the countryside</w:t>
        </w:r>
      </w:hyperlink>
      <w:r w:rsidR="008872FF" w:rsidRPr="0059121E">
        <w:rPr>
          <w:bCs/>
          <w:sz w:val="22"/>
          <w:szCs w:val="22"/>
          <w:shd w:val="clear" w:color="auto" w:fill="FFFFFF"/>
        </w:rPr>
        <w:t>. This is supported by the interim findings of Oliver Letwin’s review into the gap between permissions granted and houses built, which finds that build out rates are mainly constrained by</w:t>
      </w:r>
      <w:r w:rsidR="008872FF" w:rsidRPr="0059121E">
        <w:rPr>
          <w:spacing w:val="5"/>
          <w:sz w:val="22"/>
          <w:szCs w:val="22"/>
          <w:shd w:val="clear" w:color="auto" w:fill="FFFFFF"/>
        </w:rPr>
        <w:t xml:space="preserve"> “the rate at which newly constructed homes can be sold into (or are believed to be sold successfully into) the local market without materially disturbing the market price” – </w:t>
      </w:r>
      <w:proofErr w:type="spellStart"/>
      <w:r w:rsidR="008872FF" w:rsidRPr="0059121E">
        <w:rPr>
          <w:spacing w:val="5"/>
          <w:sz w:val="22"/>
          <w:szCs w:val="22"/>
          <w:shd w:val="clear" w:color="auto" w:fill="FFFFFF"/>
        </w:rPr>
        <w:t>ie</w:t>
      </w:r>
      <w:proofErr w:type="spellEnd"/>
      <w:r w:rsidR="008872FF" w:rsidRPr="0059121E">
        <w:rPr>
          <w:spacing w:val="5"/>
          <w:sz w:val="22"/>
          <w:szCs w:val="22"/>
          <w:shd w:val="clear" w:color="auto" w:fill="FFFFFF"/>
        </w:rPr>
        <w:t xml:space="preserve"> </w:t>
      </w:r>
      <w:hyperlink r:id="rId42" w:history="1">
        <w:r w:rsidR="008872FF" w:rsidRPr="0059121E">
          <w:rPr>
            <w:rStyle w:val="Hyperlink"/>
            <w:spacing w:val="5"/>
            <w:sz w:val="22"/>
            <w:szCs w:val="22"/>
            <w:shd w:val="clear" w:color="auto" w:fill="FFFFFF"/>
          </w:rPr>
          <w:t>the rate at which profits can be maintained, rather than needs met</w:t>
        </w:r>
      </w:hyperlink>
      <w:r w:rsidR="008872FF" w:rsidRPr="0059121E">
        <w:rPr>
          <w:spacing w:val="5"/>
          <w:sz w:val="22"/>
          <w:szCs w:val="22"/>
          <w:shd w:val="clear" w:color="auto" w:fill="FFFFFF"/>
        </w:rPr>
        <w:t>.</w:t>
      </w:r>
    </w:p>
    <w:p w:rsidR="007C4BBE" w:rsidRPr="0059121E" w:rsidRDefault="007C4BBE" w:rsidP="0059121E">
      <w:pPr>
        <w:pStyle w:val="ListParagraph"/>
        <w:numPr>
          <w:ilvl w:val="0"/>
          <w:numId w:val="6"/>
        </w:numPr>
        <w:autoSpaceDE w:val="0"/>
        <w:autoSpaceDN w:val="0"/>
        <w:adjustRightInd w:val="0"/>
        <w:rPr>
          <w:sz w:val="22"/>
          <w:szCs w:val="22"/>
        </w:rPr>
      </w:pPr>
      <w:hyperlink r:id="rId43" w:history="1">
        <w:r w:rsidRPr="0059121E">
          <w:rPr>
            <w:rStyle w:val="Hyperlink"/>
            <w:spacing w:val="5"/>
            <w:sz w:val="22"/>
            <w:szCs w:val="22"/>
            <w:shd w:val="clear" w:color="auto" w:fill="FFFFFF"/>
          </w:rPr>
          <w:t xml:space="preserve">The </w:t>
        </w:r>
        <w:proofErr w:type="spellStart"/>
        <w:r w:rsidRPr="0059121E">
          <w:rPr>
            <w:rStyle w:val="Hyperlink"/>
            <w:spacing w:val="5"/>
            <w:sz w:val="22"/>
            <w:szCs w:val="22"/>
            <w:shd w:val="clear" w:color="auto" w:fill="FFFFFF"/>
          </w:rPr>
          <w:t>Wirral</w:t>
        </w:r>
        <w:proofErr w:type="spellEnd"/>
      </w:hyperlink>
      <w:r w:rsidRPr="0059121E">
        <w:rPr>
          <w:spacing w:val="5"/>
          <w:sz w:val="22"/>
          <w:szCs w:val="22"/>
          <w:shd w:val="clear" w:color="auto" w:fill="FFFFFF"/>
        </w:rPr>
        <w:t xml:space="preserve"> is one of three councils that the Government has formally threatened to remove plan-making powers from, due to delays in producing local plans. </w:t>
      </w:r>
      <w:r w:rsidR="0059121E" w:rsidRPr="0059121E">
        <w:rPr>
          <w:spacing w:val="5"/>
          <w:sz w:val="22"/>
          <w:szCs w:val="22"/>
          <w:shd w:val="clear" w:color="auto" w:fill="FFFFFF"/>
        </w:rPr>
        <w:t xml:space="preserve">The </w:t>
      </w:r>
      <w:proofErr w:type="spellStart"/>
      <w:r w:rsidR="0059121E" w:rsidRPr="0059121E">
        <w:rPr>
          <w:spacing w:val="5"/>
          <w:sz w:val="22"/>
          <w:szCs w:val="22"/>
          <w:shd w:val="clear" w:color="auto" w:fill="FFFFFF"/>
        </w:rPr>
        <w:t>Wirral</w:t>
      </w:r>
      <w:proofErr w:type="spellEnd"/>
      <w:r w:rsidR="0059121E" w:rsidRPr="0059121E">
        <w:rPr>
          <w:spacing w:val="5"/>
          <w:sz w:val="22"/>
          <w:szCs w:val="22"/>
          <w:shd w:val="clear" w:color="auto" w:fill="FFFFFF"/>
        </w:rPr>
        <w:t xml:space="preserve"> council leader has hit back, rejecting what he described as </w:t>
      </w:r>
      <w:hyperlink r:id="rId44" w:anchor="utm_source=Place+North+West&amp;utm_campaign=Place_Daily_Briefing__Tuesday__2018-03-27&amp;utm_medium=email" w:history="1">
        <w:r w:rsidR="0059121E" w:rsidRPr="0059121E">
          <w:rPr>
            <w:rStyle w:val="Hyperlink"/>
            <w:spacing w:val="5"/>
            <w:sz w:val="22"/>
            <w:szCs w:val="22"/>
            <w:shd w:val="clear" w:color="auto" w:fill="FFFFFF"/>
          </w:rPr>
          <w:t>overtly political interference from Whitehall bureaucrats</w:t>
        </w:r>
      </w:hyperlink>
      <w:r w:rsidR="0059121E" w:rsidRPr="0059121E">
        <w:rPr>
          <w:spacing w:val="5"/>
          <w:sz w:val="22"/>
          <w:szCs w:val="22"/>
          <w:shd w:val="clear" w:color="auto" w:fill="FFFFFF"/>
        </w:rPr>
        <w:t>.</w:t>
      </w:r>
    </w:p>
    <w:p w:rsidR="00D40185" w:rsidRPr="0059121E" w:rsidRDefault="00D40185" w:rsidP="0059121E">
      <w:pPr>
        <w:pStyle w:val="ListParagraph"/>
        <w:numPr>
          <w:ilvl w:val="0"/>
          <w:numId w:val="6"/>
        </w:numPr>
        <w:autoSpaceDE w:val="0"/>
        <w:autoSpaceDN w:val="0"/>
        <w:adjustRightInd w:val="0"/>
        <w:rPr>
          <w:sz w:val="22"/>
          <w:szCs w:val="22"/>
        </w:rPr>
      </w:pPr>
      <w:r w:rsidRPr="0059121E">
        <w:rPr>
          <w:sz w:val="22"/>
          <w:szCs w:val="22"/>
        </w:rPr>
        <w:t xml:space="preserve">Greater Manchester has secured </w:t>
      </w:r>
      <w:r w:rsidRPr="0059121E">
        <w:rPr>
          <w:color w:val="2B2C2D"/>
          <w:sz w:val="22"/>
          <w:szCs w:val="22"/>
          <w:shd w:val="clear" w:color="auto" w:fill="FFFFFF"/>
        </w:rPr>
        <w:t xml:space="preserve">a £70m package of funding to support housebuilding, including a </w:t>
      </w:r>
      <w:hyperlink r:id="rId45" w:anchor="utm_source=Place+North+West&amp;utm_campaign=Place_Daily_Briefing__Thursday_2018-03-22&amp;utm_medium=email" w:history="1">
        <w:r w:rsidRPr="0059121E">
          <w:rPr>
            <w:rStyle w:val="Hyperlink"/>
            <w:sz w:val="22"/>
            <w:szCs w:val="22"/>
            <w:shd w:val="clear" w:color="auto" w:fill="FFFFFF"/>
          </w:rPr>
          <w:t>£50m brownfield land fund</w:t>
        </w:r>
      </w:hyperlink>
      <w:r w:rsidRPr="0059121E">
        <w:rPr>
          <w:color w:val="2B2C2D"/>
          <w:sz w:val="22"/>
          <w:szCs w:val="22"/>
          <w:shd w:val="clear" w:color="auto" w:fill="FFFFFF"/>
        </w:rPr>
        <w:t>.</w:t>
      </w:r>
    </w:p>
    <w:p w:rsidR="00716E16" w:rsidRPr="0059121E" w:rsidRDefault="00716E16" w:rsidP="0059121E">
      <w:pPr>
        <w:pStyle w:val="ListParagraph"/>
        <w:numPr>
          <w:ilvl w:val="0"/>
          <w:numId w:val="6"/>
        </w:numPr>
        <w:autoSpaceDE w:val="0"/>
        <w:autoSpaceDN w:val="0"/>
        <w:adjustRightInd w:val="0"/>
        <w:rPr>
          <w:sz w:val="22"/>
          <w:szCs w:val="22"/>
        </w:rPr>
      </w:pPr>
      <w:r w:rsidRPr="0059121E">
        <w:rPr>
          <w:sz w:val="22"/>
          <w:szCs w:val="22"/>
        </w:rPr>
        <w:t xml:space="preserve">Sajid Javid has </w:t>
      </w:r>
      <w:hyperlink r:id="rId46" w:history="1">
        <w:r w:rsidRPr="0059121E">
          <w:rPr>
            <w:rStyle w:val="Hyperlink"/>
            <w:sz w:val="22"/>
            <w:szCs w:val="22"/>
          </w:rPr>
          <w:t>over-ruled his Inspector</w:t>
        </w:r>
      </w:hyperlink>
      <w:r w:rsidRPr="0059121E">
        <w:rPr>
          <w:sz w:val="22"/>
          <w:szCs w:val="22"/>
        </w:rPr>
        <w:t xml:space="preserve"> to reject a 300-home appeal in Yorkshire despite a lack of five-year supply, on the basis of landscape harm and harm to a conservation area.</w:t>
      </w:r>
    </w:p>
    <w:p w:rsidR="0049116B" w:rsidRPr="0059121E" w:rsidRDefault="00F13861" w:rsidP="0059121E">
      <w:pPr>
        <w:pStyle w:val="ListParagraph"/>
        <w:numPr>
          <w:ilvl w:val="0"/>
          <w:numId w:val="6"/>
        </w:numPr>
        <w:autoSpaceDE w:val="0"/>
        <w:autoSpaceDN w:val="0"/>
        <w:adjustRightInd w:val="0"/>
        <w:rPr>
          <w:sz w:val="22"/>
          <w:szCs w:val="22"/>
        </w:rPr>
      </w:pPr>
      <w:r w:rsidRPr="0059121E">
        <w:rPr>
          <w:sz w:val="22"/>
          <w:szCs w:val="22"/>
        </w:rPr>
        <w:t xml:space="preserve">Figures from the national Audit Office show that </w:t>
      </w:r>
      <w:hyperlink r:id="rId47" w:history="1">
        <w:r w:rsidRPr="0059121E">
          <w:rPr>
            <w:rStyle w:val="Hyperlink"/>
            <w:sz w:val="22"/>
            <w:szCs w:val="22"/>
          </w:rPr>
          <w:t>spending on planning departments has been cut by more than 50%</w:t>
        </w:r>
      </w:hyperlink>
      <w:r w:rsidRPr="0059121E">
        <w:rPr>
          <w:sz w:val="22"/>
          <w:szCs w:val="22"/>
        </w:rPr>
        <w:t xml:space="preserve"> since 2010 due to centrally-imposed austerity, more than any other council service – although the number of bus miles subsidized by councils has fallen by almost 50%.</w:t>
      </w:r>
    </w:p>
    <w:p w:rsidR="00AF64D3" w:rsidRPr="0059121E" w:rsidRDefault="00AF64D3" w:rsidP="0059121E">
      <w:pPr>
        <w:pStyle w:val="ListParagraph"/>
        <w:autoSpaceDE w:val="0"/>
        <w:autoSpaceDN w:val="0"/>
        <w:adjustRightInd w:val="0"/>
        <w:ind w:left="360"/>
        <w:rPr>
          <w:sz w:val="22"/>
          <w:szCs w:val="22"/>
        </w:rPr>
      </w:pPr>
    </w:p>
    <w:p w:rsidR="00B23E29" w:rsidRPr="0059121E" w:rsidRDefault="00B23E29" w:rsidP="0059121E">
      <w:pPr>
        <w:pStyle w:val="Heading2"/>
        <w:spacing w:before="0" w:after="0"/>
        <w:rPr>
          <w:i w:val="0"/>
          <w:sz w:val="22"/>
          <w:szCs w:val="22"/>
          <w:shd w:val="clear" w:color="auto" w:fill="FFFFFF"/>
        </w:rPr>
      </w:pPr>
      <w:r w:rsidRPr="0059121E">
        <w:rPr>
          <w:i w:val="0"/>
          <w:sz w:val="22"/>
          <w:szCs w:val="22"/>
          <w:shd w:val="clear" w:color="auto" w:fill="FFFFFF"/>
        </w:rPr>
        <w:t>Transport</w:t>
      </w:r>
    </w:p>
    <w:p w:rsidR="00AF64D3" w:rsidRPr="0059121E" w:rsidRDefault="00D75EBB" w:rsidP="0059121E">
      <w:pPr>
        <w:pStyle w:val="ListParagraph"/>
        <w:numPr>
          <w:ilvl w:val="0"/>
          <w:numId w:val="6"/>
        </w:numPr>
        <w:rPr>
          <w:sz w:val="22"/>
          <w:szCs w:val="22"/>
        </w:rPr>
      </w:pPr>
      <w:r w:rsidRPr="0059121E">
        <w:rPr>
          <w:color w:val="2B2C2D"/>
          <w:sz w:val="22"/>
          <w:szCs w:val="22"/>
          <w:shd w:val="clear" w:color="auto" w:fill="FFFFFF"/>
        </w:rPr>
        <w:t xml:space="preserve">The </w:t>
      </w:r>
      <w:hyperlink r:id="rId48" w:history="1">
        <w:r w:rsidRPr="0059121E">
          <w:rPr>
            <w:rStyle w:val="Hyperlink"/>
            <w:sz w:val="22"/>
            <w:szCs w:val="22"/>
            <w:shd w:val="clear" w:color="auto" w:fill="FFFFFF"/>
          </w:rPr>
          <w:t>Northern Powerhouse Partnership</w:t>
        </w:r>
      </w:hyperlink>
      <w:r w:rsidRPr="0059121E">
        <w:rPr>
          <w:color w:val="2B2C2D"/>
          <w:sz w:val="22"/>
          <w:szCs w:val="22"/>
          <w:shd w:val="clear" w:color="auto" w:fill="FFFFFF"/>
        </w:rPr>
        <w:t xml:space="preserve"> has called on Government to </w:t>
      </w:r>
      <w:hyperlink r:id="rId49" w:anchor="utm_source=Place+North+West&amp;utm_campaign=Place_Daily_Briefing__Tuesday__2018-02-27&amp;utm_medium=email" w:history="1">
        <w:r w:rsidRPr="0059121E">
          <w:rPr>
            <w:rStyle w:val="Hyperlink"/>
            <w:sz w:val="22"/>
            <w:szCs w:val="22"/>
            <w:shd w:val="clear" w:color="auto" w:fill="FFFFFF"/>
          </w:rPr>
          <w:t>deliver Northern Powerhouse Rail by 2032/33</w:t>
        </w:r>
      </w:hyperlink>
      <w:r w:rsidRPr="0059121E">
        <w:rPr>
          <w:color w:val="2B2C2D"/>
          <w:sz w:val="22"/>
          <w:szCs w:val="22"/>
          <w:shd w:val="clear" w:color="auto" w:fill="FFFFFF"/>
        </w:rPr>
        <w:t>, providing high-speed links between regional cities at the same time as HS2 reaches the north.</w:t>
      </w:r>
    </w:p>
    <w:p w:rsidR="00650974" w:rsidRPr="0059121E" w:rsidRDefault="00650974" w:rsidP="0059121E">
      <w:pPr>
        <w:pStyle w:val="ListParagraph"/>
        <w:numPr>
          <w:ilvl w:val="0"/>
          <w:numId w:val="6"/>
        </w:numPr>
        <w:jc w:val="both"/>
        <w:rPr>
          <w:sz w:val="22"/>
          <w:szCs w:val="22"/>
        </w:rPr>
      </w:pPr>
      <w:r w:rsidRPr="0059121E">
        <w:rPr>
          <w:color w:val="2B2C2D"/>
          <w:sz w:val="22"/>
          <w:szCs w:val="22"/>
          <w:shd w:val="clear" w:color="auto" w:fill="FFFFFF"/>
        </w:rPr>
        <w:t xml:space="preserve">Greater Manchester Combined Authority has launched its </w:t>
      </w:r>
      <w:hyperlink r:id="rId50" w:history="1">
        <w:r w:rsidRPr="0059121E">
          <w:rPr>
            <w:rStyle w:val="Hyperlink"/>
            <w:sz w:val="22"/>
            <w:szCs w:val="22"/>
            <w:shd w:val="clear" w:color="auto" w:fill="FFFFFF"/>
          </w:rPr>
          <w:t>growth strategy for HS2 and Northern Powerhouse Rail</w:t>
        </w:r>
      </w:hyperlink>
    </w:p>
    <w:p w:rsidR="00283449" w:rsidRPr="0059121E" w:rsidRDefault="00283449" w:rsidP="0059121E">
      <w:pPr>
        <w:pStyle w:val="ListParagraph"/>
        <w:numPr>
          <w:ilvl w:val="0"/>
          <w:numId w:val="6"/>
        </w:numPr>
        <w:rPr>
          <w:sz w:val="22"/>
          <w:szCs w:val="22"/>
        </w:rPr>
      </w:pPr>
      <w:r w:rsidRPr="0059121E">
        <w:rPr>
          <w:color w:val="222222"/>
          <w:sz w:val="22"/>
          <w:szCs w:val="22"/>
          <w:shd w:val="clear" w:color="auto" w:fill="FEFEFE"/>
        </w:rPr>
        <w:t xml:space="preserve">Transport Secretary Chris Grayling has announced that he expects </w:t>
      </w:r>
      <w:hyperlink r:id="rId51" w:history="1">
        <w:r w:rsidRPr="0059121E">
          <w:rPr>
            <w:rStyle w:val="Hyperlink"/>
            <w:sz w:val="22"/>
            <w:szCs w:val="22"/>
            <w:shd w:val="clear" w:color="auto" w:fill="FEFEFE"/>
          </w:rPr>
          <w:t xml:space="preserve">a £3bn programme of upgrades to the </w:t>
        </w:r>
        <w:proofErr w:type="spellStart"/>
        <w:r w:rsidRPr="0059121E">
          <w:rPr>
            <w:rStyle w:val="Hyperlink"/>
            <w:sz w:val="22"/>
            <w:szCs w:val="22"/>
            <w:shd w:val="clear" w:color="auto" w:fill="FEFEFE"/>
          </w:rPr>
          <w:t>Transpennine</w:t>
        </w:r>
        <w:proofErr w:type="spellEnd"/>
        <w:r w:rsidRPr="0059121E">
          <w:rPr>
            <w:rStyle w:val="Hyperlink"/>
            <w:sz w:val="22"/>
            <w:szCs w:val="22"/>
            <w:shd w:val="clear" w:color="auto" w:fill="FEFEFE"/>
          </w:rPr>
          <w:t xml:space="preserve"> rail route</w:t>
        </w:r>
      </w:hyperlink>
      <w:r w:rsidRPr="0059121E">
        <w:rPr>
          <w:color w:val="222222"/>
          <w:sz w:val="22"/>
          <w:szCs w:val="22"/>
          <w:shd w:val="clear" w:color="auto" w:fill="FEFEFE"/>
        </w:rPr>
        <w:t xml:space="preserve"> to begin from spring 2019</w:t>
      </w:r>
    </w:p>
    <w:p w:rsidR="000020B5" w:rsidRPr="0059121E" w:rsidRDefault="000020B5" w:rsidP="0059121E">
      <w:pPr>
        <w:pStyle w:val="ListParagraph"/>
        <w:numPr>
          <w:ilvl w:val="0"/>
          <w:numId w:val="6"/>
        </w:numPr>
        <w:rPr>
          <w:sz w:val="22"/>
          <w:szCs w:val="22"/>
        </w:rPr>
      </w:pPr>
      <w:r w:rsidRPr="0059121E">
        <w:rPr>
          <w:color w:val="2B2C2D"/>
          <w:sz w:val="22"/>
          <w:szCs w:val="22"/>
          <w:shd w:val="clear" w:color="auto" w:fill="FFFFFF"/>
        </w:rPr>
        <w:t xml:space="preserve">The Liverpool City Region Combined Authority has approved a package of </w:t>
      </w:r>
      <w:hyperlink r:id="rId52" w:anchor="utm_source=Place+North+West&amp;utm_campaign=Place_Daily_Briefing__Monday_1_2018-03-12&amp;utm_medium=email" w:history="1">
        <w:r w:rsidRPr="0059121E">
          <w:rPr>
            <w:rStyle w:val="Hyperlink"/>
            <w:sz w:val="22"/>
            <w:szCs w:val="22"/>
            <w:shd w:val="clear" w:color="auto" w:fill="FFFFFF"/>
          </w:rPr>
          <w:t>£25m to support 15 highway schemes</w:t>
        </w:r>
      </w:hyperlink>
      <w:r w:rsidRPr="0059121E">
        <w:rPr>
          <w:color w:val="2B2C2D"/>
          <w:sz w:val="22"/>
          <w:szCs w:val="22"/>
          <w:shd w:val="clear" w:color="auto" w:fill="FFFFFF"/>
        </w:rPr>
        <w:t xml:space="preserve"> on its key route network.</w:t>
      </w:r>
    </w:p>
    <w:p w:rsidR="00D75EBB" w:rsidRPr="0059121E" w:rsidRDefault="00D75EBB" w:rsidP="00FF6645">
      <w:pPr>
        <w:pStyle w:val="ListParagraph"/>
        <w:ind w:left="360"/>
        <w:rPr>
          <w:sz w:val="22"/>
          <w:szCs w:val="22"/>
        </w:rPr>
      </w:pPr>
    </w:p>
    <w:p w:rsidR="005A583A" w:rsidRPr="0059121E" w:rsidRDefault="005A583A" w:rsidP="0059121E">
      <w:pPr>
        <w:pStyle w:val="Heading1"/>
        <w:spacing w:before="0" w:after="0"/>
        <w:rPr>
          <w:i/>
          <w:sz w:val="22"/>
          <w:szCs w:val="22"/>
          <w:u w:val="single"/>
        </w:rPr>
      </w:pPr>
      <w:r w:rsidRPr="0059121E">
        <w:rPr>
          <w:i/>
          <w:sz w:val="22"/>
          <w:szCs w:val="22"/>
          <w:u w:val="single"/>
        </w:rPr>
        <w:t>Publications</w:t>
      </w:r>
    </w:p>
    <w:p w:rsidR="009C7C65" w:rsidRPr="0059121E" w:rsidRDefault="009C7C65" w:rsidP="0059121E">
      <w:pPr>
        <w:rPr>
          <w:sz w:val="22"/>
          <w:szCs w:val="22"/>
        </w:rPr>
      </w:pPr>
    </w:p>
    <w:p w:rsidR="009C0D12" w:rsidRPr="0059121E" w:rsidRDefault="009C0D12" w:rsidP="0059121E">
      <w:pPr>
        <w:rPr>
          <w:b/>
          <w:sz w:val="22"/>
          <w:szCs w:val="22"/>
        </w:rPr>
      </w:pPr>
      <w:r w:rsidRPr="0059121E">
        <w:rPr>
          <w:b/>
          <w:sz w:val="22"/>
          <w:szCs w:val="22"/>
        </w:rPr>
        <w:t>Viable Villages</w:t>
      </w:r>
    </w:p>
    <w:p w:rsidR="009C0D12" w:rsidRPr="0059121E" w:rsidRDefault="009C0D12" w:rsidP="0059121E">
      <w:pPr>
        <w:rPr>
          <w:sz w:val="22"/>
          <w:szCs w:val="22"/>
        </w:rPr>
      </w:pPr>
      <w:hyperlink r:id="rId53" w:history="1">
        <w:r w:rsidRPr="0059121E">
          <w:rPr>
            <w:rStyle w:val="Hyperlink"/>
            <w:sz w:val="22"/>
            <w:szCs w:val="22"/>
          </w:rPr>
          <w:t>Shelter and CPRE</w:t>
        </w:r>
      </w:hyperlink>
      <w:r w:rsidRPr="0059121E">
        <w:rPr>
          <w:sz w:val="22"/>
          <w:szCs w:val="22"/>
        </w:rPr>
        <w:t xml:space="preserve"> have published a </w:t>
      </w:r>
      <w:hyperlink r:id="rId54" w:history="1">
        <w:r w:rsidRPr="0059121E">
          <w:rPr>
            <w:rStyle w:val="Hyperlink"/>
            <w:sz w:val="22"/>
            <w:szCs w:val="22"/>
          </w:rPr>
          <w:t>joint report</w:t>
        </w:r>
      </w:hyperlink>
      <w:r w:rsidRPr="0059121E">
        <w:rPr>
          <w:sz w:val="22"/>
          <w:szCs w:val="22"/>
        </w:rPr>
        <w:t xml:space="preserve"> on how developers are using loopholes in viability testing to avoid building affordable homes to preserve high profit levels. This has seriously damaging consequences for both rural and urban communities, and for the NGO’s shared aim </w:t>
      </w:r>
      <w:r w:rsidRPr="0059121E">
        <w:rPr>
          <w:color w:val="000000"/>
          <w:sz w:val="22"/>
          <w:szCs w:val="22"/>
          <w:shd w:val="clear" w:color="auto" w:fill="FFFFFF"/>
        </w:rPr>
        <w:t>that people should have decent homes they can afford, whether they live in cities, towns or villages.</w:t>
      </w:r>
    </w:p>
    <w:p w:rsidR="009C0D12" w:rsidRPr="0059121E" w:rsidRDefault="009C0D12" w:rsidP="0059121E">
      <w:pPr>
        <w:rPr>
          <w:sz w:val="22"/>
          <w:szCs w:val="22"/>
        </w:rPr>
      </w:pPr>
    </w:p>
    <w:p w:rsidR="00945451" w:rsidRPr="0059121E" w:rsidRDefault="00945451"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Housing and countryside protection</w:t>
      </w:r>
    </w:p>
    <w:p w:rsidR="00945451" w:rsidRPr="0059121E" w:rsidRDefault="008872FF" w:rsidP="0059121E">
      <w:pPr>
        <w:rPr>
          <w:sz w:val="22"/>
          <w:szCs w:val="22"/>
        </w:rPr>
      </w:pPr>
      <w:r w:rsidRPr="0059121E">
        <w:rPr>
          <w:sz w:val="22"/>
          <w:szCs w:val="22"/>
        </w:rPr>
        <w:lastRenderedPageBreak/>
        <w:t>There is often conflict between the imperatives to build more houses, and to pr</w:t>
      </w:r>
      <w:r w:rsidR="00045B58" w:rsidRPr="0059121E">
        <w:rPr>
          <w:sz w:val="22"/>
          <w:szCs w:val="22"/>
        </w:rPr>
        <w:t>otect the countryside, wildlife</w:t>
      </w:r>
      <w:r w:rsidRPr="0059121E">
        <w:rPr>
          <w:sz w:val="22"/>
          <w:szCs w:val="22"/>
        </w:rPr>
        <w:t xml:space="preserve"> habitat and landscape character. But need there be? </w:t>
      </w:r>
      <w:hyperlink r:id="rId55" w:history="1">
        <w:r w:rsidRPr="0059121E">
          <w:rPr>
            <w:rStyle w:val="Hyperlink"/>
            <w:sz w:val="22"/>
            <w:szCs w:val="22"/>
          </w:rPr>
          <w:t>Shaun</w:t>
        </w:r>
        <w:r w:rsidR="00DC51CB" w:rsidRPr="0059121E">
          <w:rPr>
            <w:rStyle w:val="Hyperlink"/>
            <w:sz w:val="22"/>
            <w:szCs w:val="22"/>
          </w:rPr>
          <w:t xml:space="preserve"> Spiers</w:t>
        </w:r>
      </w:hyperlink>
      <w:r w:rsidR="00DC51CB" w:rsidRPr="0059121E">
        <w:rPr>
          <w:sz w:val="22"/>
          <w:szCs w:val="22"/>
        </w:rPr>
        <w:t xml:space="preserve">, CEO of Green Alliance </w:t>
      </w:r>
      <w:r w:rsidRPr="0059121E">
        <w:rPr>
          <w:sz w:val="22"/>
          <w:szCs w:val="22"/>
        </w:rPr>
        <w:t xml:space="preserve">attempts to square the circle in a new book, </w:t>
      </w:r>
      <w:hyperlink r:id="rId56" w:history="1">
        <w:r w:rsidRPr="0059121E">
          <w:rPr>
            <w:rStyle w:val="Hyperlink"/>
            <w:sz w:val="22"/>
            <w:szCs w:val="22"/>
          </w:rPr>
          <w:t>How to build houses and save the countryside</w:t>
        </w:r>
      </w:hyperlink>
      <w:r w:rsidRPr="0059121E">
        <w:rPr>
          <w:sz w:val="22"/>
          <w:szCs w:val="22"/>
        </w:rPr>
        <w:t>.</w:t>
      </w:r>
    </w:p>
    <w:p w:rsidR="008C5489" w:rsidRPr="0059121E" w:rsidRDefault="008C5489" w:rsidP="0059121E">
      <w:pPr>
        <w:rPr>
          <w:sz w:val="22"/>
          <w:szCs w:val="22"/>
        </w:rPr>
      </w:pPr>
    </w:p>
    <w:p w:rsidR="00887DE1" w:rsidRPr="0059121E" w:rsidRDefault="00887DE1" w:rsidP="0059121E">
      <w:pPr>
        <w:rPr>
          <w:b/>
          <w:i/>
          <w:sz w:val="22"/>
          <w:szCs w:val="22"/>
        </w:rPr>
      </w:pPr>
      <w:r w:rsidRPr="0059121E">
        <w:rPr>
          <w:rStyle w:val="Emphasis"/>
          <w:b/>
          <w:i w:val="0"/>
          <w:sz w:val="22"/>
          <w:szCs w:val="22"/>
        </w:rPr>
        <w:t>Lancashire: a journey into the wild</w:t>
      </w:r>
    </w:p>
    <w:p w:rsidR="00887DE1" w:rsidRPr="0059121E" w:rsidRDefault="00887DE1" w:rsidP="0059121E">
      <w:pPr>
        <w:rPr>
          <w:color w:val="1F497D"/>
          <w:sz w:val="22"/>
          <w:szCs w:val="22"/>
        </w:rPr>
      </w:pPr>
      <w:r w:rsidRPr="0059121E">
        <w:rPr>
          <w:rStyle w:val="Emphasis"/>
          <w:i w:val="0"/>
          <w:iCs w:val="0"/>
          <w:sz w:val="22"/>
          <w:szCs w:val="22"/>
        </w:rPr>
        <w:t>The latest book by the Lancashire Wildlife Trust</w:t>
      </w:r>
      <w:r w:rsidRPr="0059121E">
        <w:rPr>
          <w:sz w:val="22"/>
          <w:szCs w:val="22"/>
        </w:rPr>
        <w:t>, taking you on a journey through the most important, largest and most accessible wildlife sites in modern Lancashire, habitat by habitat, from the uplands down to the coast, is due out in summer 2018, and can be ordered now at a special pre-publication price and subscription offer.</w:t>
      </w:r>
      <w:r w:rsidRPr="0059121E">
        <w:rPr>
          <w:rStyle w:val="Emphasis"/>
          <w:i w:val="0"/>
          <w:iCs w:val="0"/>
          <w:sz w:val="22"/>
          <w:szCs w:val="22"/>
        </w:rPr>
        <w:t xml:space="preserve"> </w:t>
      </w:r>
      <w:r w:rsidRPr="0059121E">
        <w:rPr>
          <w:sz w:val="22"/>
          <w:szCs w:val="22"/>
        </w:rPr>
        <w:t>You can obtain your copy(</w:t>
      </w:r>
      <w:proofErr w:type="spellStart"/>
      <w:r w:rsidRPr="0059121E">
        <w:rPr>
          <w:sz w:val="22"/>
          <w:szCs w:val="22"/>
        </w:rPr>
        <w:t>ies</w:t>
      </w:r>
      <w:proofErr w:type="spellEnd"/>
      <w:r w:rsidRPr="0059121E">
        <w:rPr>
          <w:sz w:val="22"/>
          <w:szCs w:val="22"/>
        </w:rPr>
        <w:t>) at the </w:t>
      </w:r>
      <w:hyperlink r:id="rId57" w:history="1">
        <w:r w:rsidRPr="0059121E">
          <w:rPr>
            <w:rStyle w:val="Hyperlink"/>
            <w:sz w:val="22"/>
            <w:szCs w:val="22"/>
          </w:rPr>
          <w:t>pre-publication subscription offer price</w:t>
        </w:r>
      </w:hyperlink>
      <w:r w:rsidRPr="0059121E">
        <w:rPr>
          <w:bCs/>
          <w:sz w:val="22"/>
          <w:szCs w:val="22"/>
        </w:rPr>
        <w:t xml:space="preserve"> of £15 (plus £1.95 towards postage)</w:t>
      </w:r>
      <w:r w:rsidRPr="0059121E">
        <w:rPr>
          <w:sz w:val="22"/>
          <w:szCs w:val="22"/>
        </w:rPr>
        <w:t xml:space="preserve"> if you place your order before </w:t>
      </w:r>
      <w:r w:rsidRPr="0059121E">
        <w:rPr>
          <w:bCs/>
          <w:sz w:val="22"/>
          <w:szCs w:val="22"/>
        </w:rPr>
        <w:t>30 April 2018</w:t>
      </w:r>
      <w:r w:rsidRPr="0059121E">
        <w:rPr>
          <w:sz w:val="22"/>
          <w:szCs w:val="22"/>
        </w:rPr>
        <w:t>, and you can also get your name (or a friend or relative’s as a very personal gift) printed in the book in a List of Subscribers. There will be a book launch at which subscription copies can be collected post free, and be signed by the author. </w:t>
      </w:r>
      <w:r w:rsidRPr="0059121E">
        <w:rPr>
          <w:bCs/>
          <w:sz w:val="22"/>
          <w:szCs w:val="22"/>
        </w:rPr>
        <w:t>After publication the book will cost £19.99</w:t>
      </w:r>
      <w:r w:rsidRPr="0059121E">
        <w:rPr>
          <w:color w:val="1F497D"/>
          <w:sz w:val="22"/>
          <w:szCs w:val="22"/>
        </w:rPr>
        <w:t>.</w:t>
      </w:r>
    </w:p>
    <w:p w:rsidR="002C65BD" w:rsidRPr="0059121E" w:rsidRDefault="002C65BD" w:rsidP="0059121E">
      <w:pPr>
        <w:rPr>
          <w:color w:val="1F497D"/>
          <w:sz w:val="22"/>
          <w:szCs w:val="22"/>
        </w:rPr>
      </w:pPr>
    </w:p>
    <w:p w:rsidR="008C5489" w:rsidRPr="0059121E" w:rsidRDefault="008C5489"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Land promoters &amp; legal loopholes</w:t>
      </w:r>
    </w:p>
    <w:p w:rsidR="008C5489" w:rsidRPr="0059121E" w:rsidRDefault="008C5489" w:rsidP="0059121E">
      <w:pPr>
        <w:rPr>
          <w:sz w:val="22"/>
          <w:szCs w:val="22"/>
        </w:rPr>
      </w:pPr>
      <w:r w:rsidRPr="0059121E">
        <w:rPr>
          <w:sz w:val="22"/>
          <w:szCs w:val="22"/>
        </w:rPr>
        <w:t xml:space="preserve">This </w:t>
      </w:r>
      <w:hyperlink r:id="rId58" w:history="1">
        <w:r w:rsidRPr="0059121E">
          <w:rPr>
            <w:rStyle w:val="Hyperlink"/>
            <w:sz w:val="22"/>
            <w:szCs w:val="22"/>
          </w:rPr>
          <w:t>short briefing by CPRE</w:t>
        </w:r>
      </w:hyperlink>
      <w:r w:rsidRPr="0059121E">
        <w:rPr>
          <w:sz w:val="22"/>
          <w:szCs w:val="22"/>
        </w:rPr>
        <w:t xml:space="preserve"> sheds some light on how self-styled ‘land promoters’ make lucrative profits by exploiting the planning system and working against the wishes of local communities and councils.</w:t>
      </w:r>
    </w:p>
    <w:p w:rsidR="00FB1369" w:rsidRPr="0059121E" w:rsidRDefault="00FB1369" w:rsidP="0059121E">
      <w:pPr>
        <w:rPr>
          <w:sz w:val="22"/>
          <w:szCs w:val="22"/>
        </w:rPr>
      </w:pPr>
    </w:p>
    <w:p w:rsidR="00FB1369" w:rsidRPr="0059121E" w:rsidRDefault="00FB1369"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NIC monitoring report</w:t>
      </w:r>
    </w:p>
    <w:p w:rsidR="00FB1369" w:rsidRPr="0059121E" w:rsidRDefault="00FB1369" w:rsidP="0059121E">
      <w:pPr>
        <w:rPr>
          <w:sz w:val="22"/>
          <w:szCs w:val="22"/>
        </w:rPr>
      </w:pPr>
      <w:r w:rsidRPr="0059121E">
        <w:rPr>
          <w:sz w:val="22"/>
          <w:szCs w:val="22"/>
        </w:rPr>
        <w:t xml:space="preserve">The National Infrastructure Commission has published its </w:t>
      </w:r>
      <w:hyperlink r:id="rId59" w:history="1">
        <w:r w:rsidRPr="0059121E">
          <w:rPr>
            <w:rStyle w:val="Hyperlink"/>
            <w:sz w:val="22"/>
            <w:szCs w:val="22"/>
          </w:rPr>
          <w:t>first annual monitoring report</w:t>
        </w:r>
      </w:hyperlink>
      <w:r w:rsidRPr="0059121E">
        <w:rPr>
          <w:sz w:val="22"/>
          <w:szCs w:val="22"/>
        </w:rPr>
        <w:t xml:space="preserve">, assessing how well the Government has been tackling its 12 priorities and the themes of its specific studies, including future energy supply and northern rail connectivity. Angus Walker provides a </w:t>
      </w:r>
      <w:hyperlink r:id="rId60" w:history="1">
        <w:r w:rsidRPr="0059121E">
          <w:rPr>
            <w:rStyle w:val="Hyperlink"/>
            <w:sz w:val="22"/>
            <w:szCs w:val="22"/>
          </w:rPr>
          <w:t>summary</w:t>
        </w:r>
      </w:hyperlink>
      <w:r w:rsidRPr="0059121E">
        <w:rPr>
          <w:sz w:val="22"/>
          <w:szCs w:val="22"/>
        </w:rPr>
        <w:t>.</w:t>
      </w:r>
    </w:p>
    <w:p w:rsidR="00887DE1" w:rsidRPr="0059121E" w:rsidRDefault="00887DE1" w:rsidP="0059121E">
      <w:pPr>
        <w:rPr>
          <w:sz w:val="22"/>
          <w:szCs w:val="22"/>
        </w:rPr>
      </w:pPr>
    </w:p>
    <w:p w:rsidR="000B14C8" w:rsidRPr="0059121E" w:rsidRDefault="000B14C8"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Transport equality</w:t>
      </w:r>
    </w:p>
    <w:p w:rsidR="000B14C8" w:rsidRPr="0059121E" w:rsidRDefault="000B14C8" w:rsidP="0059121E">
      <w:pPr>
        <w:rPr>
          <w:sz w:val="22"/>
          <w:szCs w:val="22"/>
        </w:rPr>
      </w:pPr>
      <w:r w:rsidRPr="0059121E">
        <w:rPr>
          <w:color w:val="000000"/>
          <w:sz w:val="22"/>
          <w:szCs w:val="22"/>
          <w:shd w:val="clear" w:color="auto" w:fill="FFFFFF"/>
        </w:rPr>
        <w:t xml:space="preserve">Walking and cycling charity </w:t>
      </w:r>
      <w:proofErr w:type="spellStart"/>
      <w:r w:rsidRPr="0059121E">
        <w:rPr>
          <w:color w:val="000000"/>
          <w:sz w:val="22"/>
          <w:szCs w:val="22"/>
          <w:shd w:val="clear" w:color="auto" w:fill="FFFFFF"/>
        </w:rPr>
        <w:t>Sustrans</w:t>
      </w:r>
      <w:proofErr w:type="spellEnd"/>
      <w:r w:rsidRPr="0059121E">
        <w:rPr>
          <w:color w:val="000000"/>
          <w:sz w:val="22"/>
          <w:szCs w:val="22"/>
          <w:shd w:val="clear" w:color="auto" w:fill="FFFFFF"/>
        </w:rPr>
        <w:t xml:space="preserve"> has called for equal representation in transport planning and delivery to help address the low number of women who travel actively in the UK. A new report, </w:t>
      </w:r>
      <w:hyperlink r:id="rId61" w:history="1">
        <w:r w:rsidRPr="0059121E">
          <w:rPr>
            <w:rStyle w:val="Hyperlink"/>
            <w:sz w:val="22"/>
            <w:szCs w:val="22"/>
            <w:shd w:val="clear" w:color="auto" w:fill="FFFFFF"/>
          </w:rPr>
          <w:t>Are We Nearly There Yet</w:t>
        </w:r>
      </w:hyperlink>
      <w:r w:rsidRPr="0059121E">
        <w:rPr>
          <w:color w:val="000000"/>
          <w:sz w:val="22"/>
          <w:szCs w:val="22"/>
          <w:shd w:val="clear" w:color="auto" w:fill="FFFFFF"/>
        </w:rPr>
        <w:t>, highlights gender-specific barriers such as lack of time, complex schedules and fears of personal safety, which stop women from travelling actively more often.</w:t>
      </w:r>
    </w:p>
    <w:p w:rsidR="00AF64D3" w:rsidRPr="0059121E" w:rsidRDefault="00AF64D3" w:rsidP="0059121E">
      <w:pPr>
        <w:shd w:val="clear" w:color="auto" w:fill="FFFFFF"/>
        <w:rPr>
          <w:sz w:val="22"/>
          <w:szCs w:val="22"/>
        </w:rPr>
      </w:pPr>
    </w:p>
    <w:p w:rsidR="00A263EA" w:rsidRPr="0059121E" w:rsidRDefault="00A263EA" w:rsidP="0059121E">
      <w:pPr>
        <w:pStyle w:val="Heading1"/>
        <w:spacing w:before="0" w:after="0"/>
        <w:rPr>
          <w:i/>
          <w:sz w:val="22"/>
          <w:szCs w:val="22"/>
          <w:u w:val="single"/>
        </w:rPr>
      </w:pPr>
      <w:r w:rsidRPr="0059121E">
        <w:rPr>
          <w:i/>
          <w:sz w:val="22"/>
          <w:szCs w:val="22"/>
          <w:u w:val="single"/>
        </w:rPr>
        <w:t>Events</w:t>
      </w:r>
    </w:p>
    <w:p w:rsidR="0049116B" w:rsidRPr="0059121E" w:rsidRDefault="0049116B" w:rsidP="0059121E">
      <w:pPr>
        <w:rPr>
          <w:sz w:val="22"/>
          <w:szCs w:val="22"/>
        </w:rPr>
      </w:pPr>
    </w:p>
    <w:p w:rsidR="008C5489" w:rsidRPr="0059121E" w:rsidRDefault="008C5489"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Debating Nature's Value Conference</w:t>
      </w:r>
    </w:p>
    <w:p w:rsidR="008C5489" w:rsidRPr="0059121E" w:rsidRDefault="008C5489" w:rsidP="0059121E">
      <w:pPr>
        <w:rPr>
          <w:sz w:val="22"/>
          <w:szCs w:val="22"/>
        </w:rPr>
      </w:pPr>
      <w:r w:rsidRPr="0059121E">
        <w:rPr>
          <w:rStyle w:val="Strong"/>
          <w:rFonts w:eastAsia="Times New Roman"/>
          <w:b w:val="0"/>
          <w:sz w:val="22"/>
          <w:szCs w:val="22"/>
        </w:rPr>
        <w:t xml:space="preserve">Cambridge, 11th April 2018. Conference to mark the end of the Debating Nature’s Value project and to ensure that the debate continues from different perspectives. </w:t>
      </w:r>
      <w:r w:rsidRPr="0059121E">
        <w:rPr>
          <w:rFonts w:eastAsia="Times New Roman"/>
          <w:sz w:val="22"/>
          <w:szCs w:val="22"/>
        </w:rPr>
        <w:t xml:space="preserve">Keynote speakers including Tony Juniper and panellists will discuss the current critical thinking and nuance around the natural capital concept and ways of valuing of the benefits society receives from nature. Free and open to all, but </w:t>
      </w:r>
      <w:hyperlink r:id="rId62" w:history="1">
        <w:r w:rsidRPr="0059121E">
          <w:rPr>
            <w:rStyle w:val="Hyperlink"/>
            <w:rFonts w:eastAsia="Times New Roman"/>
            <w:sz w:val="22"/>
            <w:szCs w:val="22"/>
          </w:rPr>
          <w:t>registration required as places strictly limited</w:t>
        </w:r>
      </w:hyperlink>
      <w:r w:rsidRPr="0059121E">
        <w:rPr>
          <w:rFonts w:eastAsia="Times New Roman"/>
          <w:sz w:val="22"/>
          <w:szCs w:val="22"/>
        </w:rPr>
        <w:t>.</w:t>
      </w:r>
    </w:p>
    <w:p w:rsidR="00ED454A" w:rsidRPr="0059121E" w:rsidRDefault="00ED454A" w:rsidP="0059121E">
      <w:pPr>
        <w:rPr>
          <w:sz w:val="22"/>
          <w:szCs w:val="22"/>
        </w:rPr>
      </w:pPr>
    </w:p>
    <w:p w:rsidR="00A37075" w:rsidRPr="0059121E" w:rsidRDefault="005A583A" w:rsidP="0059121E">
      <w:pPr>
        <w:pStyle w:val="Heading1"/>
        <w:spacing w:before="0" w:after="0"/>
        <w:rPr>
          <w:i/>
          <w:sz w:val="22"/>
          <w:szCs w:val="22"/>
          <w:u w:val="single"/>
        </w:rPr>
      </w:pPr>
      <w:r w:rsidRPr="0059121E">
        <w:rPr>
          <w:i/>
          <w:sz w:val="22"/>
          <w:szCs w:val="22"/>
          <w:u w:val="single"/>
        </w:rPr>
        <w:t>Resources</w:t>
      </w:r>
    </w:p>
    <w:p w:rsidR="00C47B00" w:rsidRPr="0059121E" w:rsidRDefault="00C47B00" w:rsidP="0059121E">
      <w:pPr>
        <w:rPr>
          <w:sz w:val="22"/>
          <w:szCs w:val="22"/>
        </w:rPr>
      </w:pPr>
    </w:p>
    <w:p w:rsidR="0049116B" w:rsidRPr="0059121E" w:rsidRDefault="00BB48A8" w:rsidP="0059121E">
      <w:pPr>
        <w:rPr>
          <w:b/>
          <w:sz w:val="22"/>
          <w:szCs w:val="22"/>
        </w:rPr>
      </w:pPr>
      <w:r w:rsidRPr="0059121E">
        <w:rPr>
          <w:b/>
          <w:sz w:val="22"/>
          <w:szCs w:val="22"/>
        </w:rPr>
        <w:t>Online course – Valuing nature</w:t>
      </w:r>
    </w:p>
    <w:p w:rsidR="00BB48A8" w:rsidRPr="0059121E" w:rsidRDefault="00BB48A8" w:rsidP="0059121E">
      <w:pPr>
        <w:rPr>
          <w:sz w:val="22"/>
          <w:szCs w:val="22"/>
        </w:rPr>
      </w:pPr>
      <w:r w:rsidRPr="0059121E">
        <w:rPr>
          <w:sz w:val="22"/>
          <w:szCs w:val="22"/>
        </w:rPr>
        <w:t xml:space="preserve">The University of Exeter has </w:t>
      </w:r>
      <w:r w:rsidR="00FB1369" w:rsidRPr="0059121E">
        <w:rPr>
          <w:sz w:val="22"/>
          <w:szCs w:val="22"/>
        </w:rPr>
        <w:t>launched a short</w:t>
      </w:r>
      <w:r w:rsidRPr="0059121E">
        <w:rPr>
          <w:sz w:val="22"/>
          <w:szCs w:val="22"/>
        </w:rPr>
        <w:t xml:space="preserve"> online course</w:t>
      </w:r>
      <w:r w:rsidR="00FB1369" w:rsidRPr="0059121E">
        <w:rPr>
          <w:sz w:val="22"/>
          <w:szCs w:val="22"/>
        </w:rPr>
        <w:t xml:space="preserve"> - </w:t>
      </w:r>
      <w:hyperlink r:id="rId63" w:history="1">
        <w:r w:rsidR="00FB1369" w:rsidRPr="0059121E">
          <w:rPr>
            <w:rStyle w:val="Hyperlink"/>
            <w:sz w:val="22"/>
            <w:szCs w:val="22"/>
          </w:rPr>
          <w:t>Valuing Nature: Should We Put a Price on Ecosystems?</w:t>
        </w:r>
      </w:hyperlink>
      <w:r w:rsidR="00FB1369" w:rsidRPr="0059121E">
        <w:rPr>
          <w:sz w:val="22"/>
          <w:szCs w:val="22"/>
        </w:rPr>
        <w:t xml:space="preserve"> - </w:t>
      </w:r>
      <w:r w:rsidRPr="0059121E">
        <w:rPr>
          <w:sz w:val="22"/>
          <w:szCs w:val="22"/>
        </w:rPr>
        <w:t xml:space="preserve">to help everyone to understand the many ways that we benefit from the </w:t>
      </w:r>
      <w:r w:rsidRPr="0059121E">
        <w:rPr>
          <w:sz w:val="22"/>
          <w:szCs w:val="22"/>
        </w:rPr>
        <w:lastRenderedPageBreak/>
        <w:t>natural world through ecosystem services</w:t>
      </w:r>
      <w:r w:rsidR="00FB1369" w:rsidRPr="0059121E">
        <w:rPr>
          <w:sz w:val="22"/>
          <w:szCs w:val="22"/>
        </w:rPr>
        <w:t xml:space="preserve"> at different scales,</w:t>
      </w:r>
      <w:r w:rsidRPr="0059121E">
        <w:rPr>
          <w:sz w:val="22"/>
          <w:szCs w:val="22"/>
        </w:rPr>
        <w:t xml:space="preserve"> and to address the questions of whether and how we should put a monetary value on them. </w:t>
      </w:r>
    </w:p>
    <w:p w:rsidR="002C65BD" w:rsidRDefault="002C65BD" w:rsidP="0059121E">
      <w:pPr>
        <w:rPr>
          <w:sz w:val="22"/>
          <w:szCs w:val="22"/>
        </w:rPr>
      </w:pPr>
    </w:p>
    <w:p w:rsidR="00FF6645" w:rsidRDefault="00FF6645" w:rsidP="0059121E">
      <w:pPr>
        <w:rPr>
          <w:sz w:val="22"/>
          <w:szCs w:val="22"/>
        </w:rPr>
      </w:pPr>
    </w:p>
    <w:p w:rsidR="00FF6645" w:rsidRPr="0059121E" w:rsidRDefault="00FF6645" w:rsidP="0059121E">
      <w:pPr>
        <w:rPr>
          <w:sz w:val="22"/>
          <w:szCs w:val="22"/>
        </w:rPr>
      </w:pPr>
    </w:p>
    <w:p w:rsidR="007C4BBE" w:rsidRPr="0059121E" w:rsidRDefault="007C4BBE"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Nature Greater Manchester</w:t>
      </w:r>
    </w:p>
    <w:p w:rsidR="007C4BBE" w:rsidRPr="0059121E" w:rsidRDefault="007C4BBE" w:rsidP="0059121E">
      <w:pPr>
        <w:rPr>
          <w:sz w:val="22"/>
          <w:szCs w:val="22"/>
          <w:lang w:val="en-US"/>
        </w:rPr>
      </w:pPr>
      <w:r w:rsidRPr="0059121E">
        <w:rPr>
          <w:sz w:val="22"/>
          <w:szCs w:val="22"/>
          <w:lang w:val="en-US"/>
        </w:rPr>
        <w:t>T</w:t>
      </w:r>
      <w:r w:rsidRPr="0059121E">
        <w:rPr>
          <w:sz w:val="22"/>
          <w:szCs w:val="22"/>
          <w:lang w:val="en-US"/>
        </w:rPr>
        <w:t>he GM Natural Capital Group’s new website ‘</w:t>
      </w:r>
      <w:hyperlink r:id="rId64" w:history="1">
        <w:r w:rsidRPr="0059121E">
          <w:rPr>
            <w:rStyle w:val="Hyperlink"/>
            <w:sz w:val="22"/>
            <w:szCs w:val="22"/>
            <w:lang w:val="en-US"/>
          </w:rPr>
          <w:t>Nature Greater Manch</w:t>
        </w:r>
        <w:r w:rsidRPr="0059121E">
          <w:rPr>
            <w:rStyle w:val="Hyperlink"/>
            <w:sz w:val="22"/>
            <w:szCs w:val="22"/>
            <w:lang w:val="en-US"/>
          </w:rPr>
          <w:t>e</w:t>
        </w:r>
        <w:r w:rsidRPr="0059121E">
          <w:rPr>
            <w:rStyle w:val="Hyperlink"/>
            <w:sz w:val="22"/>
            <w:szCs w:val="22"/>
            <w:lang w:val="en-US"/>
          </w:rPr>
          <w:t>ster</w:t>
        </w:r>
      </w:hyperlink>
      <w:r w:rsidRPr="0059121E">
        <w:rPr>
          <w:sz w:val="22"/>
          <w:szCs w:val="22"/>
          <w:lang w:val="en-US"/>
        </w:rPr>
        <w:t>’ was launched</w:t>
      </w:r>
      <w:r w:rsidRPr="0059121E">
        <w:rPr>
          <w:sz w:val="22"/>
          <w:szCs w:val="22"/>
          <w:lang w:val="en-US"/>
        </w:rPr>
        <w:t xml:space="preserve"> at the GM Mayor’s Green Summit. Its main </w:t>
      </w:r>
      <w:r w:rsidRPr="0059121E">
        <w:rPr>
          <w:sz w:val="22"/>
          <w:szCs w:val="22"/>
          <w:lang w:val="en-US"/>
        </w:rPr>
        <w:t>objective is to connect people with nature</w:t>
      </w:r>
      <w:r w:rsidRPr="0059121E">
        <w:rPr>
          <w:sz w:val="22"/>
          <w:szCs w:val="22"/>
          <w:lang w:val="en-US"/>
        </w:rPr>
        <w:t xml:space="preserve">, under three main themes: </w:t>
      </w:r>
      <w:r w:rsidRPr="0059121E">
        <w:rPr>
          <w:sz w:val="22"/>
          <w:szCs w:val="22"/>
          <w:lang w:val="en-US"/>
        </w:rPr>
        <w:t xml:space="preserve">Getting People of GM </w:t>
      </w:r>
      <w:proofErr w:type="gramStart"/>
      <w:r w:rsidRPr="0059121E">
        <w:rPr>
          <w:sz w:val="22"/>
          <w:szCs w:val="22"/>
          <w:lang w:val="en-US"/>
        </w:rPr>
        <w:t>Involved</w:t>
      </w:r>
      <w:r w:rsidRPr="0059121E">
        <w:rPr>
          <w:sz w:val="22"/>
          <w:szCs w:val="22"/>
          <w:lang w:val="en-US"/>
        </w:rPr>
        <w:t xml:space="preserve">; </w:t>
      </w:r>
      <w:r w:rsidRPr="0059121E">
        <w:rPr>
          <w:sz w:val="22"/>
          <w:szCs w:val="22"/>
          <w:lang w:val="en-US"/>
        </w:rPr>
        <w:t xml:space="preserve"> </w:t>
      </w:r>
      <w:r w:rsidRPr="0059121E">
        <w:rPr>
          <w:sz w:val="22"/>
          <w:szCs w:val="22"/>
          <w:lang w:val="en-US"/>
        </w:rPr>
        <w:t>Helping</w:t>
      </w:r>
      <w:proofErr w:type="gramEnd"/>
      <w:r w:rsidRPr="0059121E">
        <w:rPr>
          <w:sz w:val="22"/>
          <w:szCs w:val="22"/>
          <w:lang w:val="en-US"/>
        </w:rPr>
        <w:t xml:space="preserve"> Users to Discover GM; and </w:t>
      </w:r>
      <w:r w:rsidRPr="0059121E">
        <w:rPr>
          <w:sz w:val="22"/>
          <w:szCs w:val="22"/>
          <w:lang w:val="en-US"/>
        </w:rPr>
        <w:t>Showcasing Work.</w:t>
      </w:r>
      <w:r w:rsidRPr="0059121E">
        <w:rPr>
          <w:sz w:val="22"/>
          <w:szCs w:val="22"/>
          <w:lang w:val="en-US"/>
        </w:rPr>
        <w:t xml:space="preserve"> </w:t>
      </w:r>
      <w:r w:rsidRPr="0059121E">
        <w:rPr>
          <w:sz w:val="22"/>
          <w:szCs w:val="22"/>
          <w:lang w:val="en-US"/>
        </w:rPr>
        <w:t xml:space="preserve">The website is a great opportunity to increase understanding of Greater Manchester’s natural environment, discover new places to explore and </w:t>
      </w:r>
      <w:proofErr w:type="gramStart"/>
      <w:r w:rsidRPr="0059121E">
        <w:rPr>
          <w:sz w:val="22"/>
          <w:szCs w:val="22"/>
          <w:lang w:val="en-US"/>
        </w:rPr>
        <w:t>say</w:t>
      </w:r>
      <w:proofErr w:type="gramEnd"/>
      <w:r w:rsidRPr="0059121E">
        <w:rPr>
          <w:sz w:val="22"/>
          <w:szCs w:val="22"/>
          <w:lang w:val="en-US"/>
        </w:rPr>
        <w:t xml:space="preserve"> “I never knew there was such lovely countryside on my doorstep!”</w:t>
      </w:r>
      <w:r w:rsidRPr="0059121E">
        <w:rPr>
          <w:sz w:val="22"/>
          <w:szCs w:val="22"/>
          <w:lang w:val="en-US"/>
        </w:rPr>
        <w:t xml:space="preserve"> -</w:t>
      </w:r>
      <w:r w:rsidRPr="0059121E">
        <w:rPr>
          <w:sz w:val="22"/>
          <w:szCs w:val="22"/>
          <w:lang w:val="en-US"/>
        </w:rPr>
        <w:t xml:space="preserve"> so please share far and wide</w:t>
      </w:r>
      <w:r w:rsidRPr="0059121E">
        <w:rPr>
          <w:sz w:val="22"/>
          <w:szCs w:val="22"/>
          <w:lang w:val="en-US"/>
        </w:rPr>
        <w:t>!</w:t>
      </w:r>
    </w:p>
    <w:p w:rsidR="007C4BBE" w:rsidRPr="0059121E" w:rsidRDefault="007C4BBE" w:rsidP="0059121E">
      <w:pPr>
        <w:rPr>
          <w:sz w:val="22"/>
          <w:szCs w:val="22"/>
          <w:lang w:val="en-US"/>
        </w:rPr>
      </w:pPr>
    </w:p>
    <w:p w:rsidR="008C5489" w:rsidRPr="0059121E" w:rsidRDefault="008C5489"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Farming &amp; forestry</w:t>
      </w:r>
    </w:p>
    <w:p w:rsidR="008C5489" w:rsidRPr="0059121E" w:rsidRDefault="008C5489" w:rsidP="0059121E">
      <w:pPr>
        <w:rPr>
          <w:rFonts w:eastAsia="Times New Roman"/>
          <w:sz w:val="22"/>
          <w:szCs w:val="22"/>
        </w:rPr>
      </w:pPr>
      <w:r w:rsidRPr="0059121E">
        <w:rPr>
          <w:rFonts w:eastAsia="Times New Roman"/>
          <w:sz w:val="22"/>
          <w:szCs w:val="22"/>
        </w:rPr>
        <w:t xml:space="preserve">A free toolkit full of advice and ideas on planning </w:t>
      </w:r>
      <w:hyperlink r:id="rId65" w:history="1">
        <w:r w:rsidRPr="0059121E">
          <w:rPr>
            <w:rStyle w:val="Hyperlink"/>
            <w:rFonts w:eastAsia="Times New Roman"/>
            <w:sz w:val="22"/>
            <w:szCs w:val="22"/>
          </w:rPr>
          <w:t>local projects to encourage more sustainable farming and forestry</w:t>
        </w:r>
      </w:hyperlink>
      <w:r w:rsidRPr="0059121E">
        <w:rPr>
          <w:rFonts w:eastAsia="Times New Roman"/>
          <w:sz w:val="22"/>
          <w:szCs w:val="22"/>
        </w:rPr>
        <w:t xml:space="preserve"> has been produced by the PEGASUS European research project. It shares experience from 34 case studies across Europe, including both young and well-established projects.</w:t>
      </w:r>
    </w:p>
    <w:p w:rsidR="008C5489" w:rsidRPr="0059121E" w:rsidRDefault="008C5489" w:rsidP="0059121E">
      <w:pPr>
        <w:rPr>
          <w:sz w:val="22"/>
          <w:szCs w:val="22"/>
        </w:rPr>
      </w:pPr>
    </w:p>
    <w:p w:rsidR="002C65BD" w:rsidRPr="0059121E" w:rsidRDefault="002C65BD"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Planning for natural capital</w:t>
      </w:r>
    </w:p>
    <w:p w:rsidR="002C65BD" w:rsidRPr="0059121E" w:rsidRDefault="002C65BD" w:rsidP="0059121E">
      <w:pPr>
        <w:rPr>
          <w:rFonts w:eastAsia="Times New Roman"/>
          <w:sz w:val="22"/>
          <w:szCs w:val="22"/>
        </w:rPr>
      </w:pPr>
      <w:r w:rsidRPr="0059121E">
        <w:rPr>
          <w:rFonts w:eastAsia="Times New Roman"/>
          <w:sz w:val="22"/>
          <w:szCs w:val="22"/>
        </w:rPr>
        <w:t xml:space="preserve">The </w:t>
      </w:r>
      <w:hyperlink r:id="rId66" w:history="1">
        <w:r w:rsidRPr="0059121E">
          <w:rPr>
            <w:rStyle w:val="Hyperlink"/>
            <w:rFonts w:eastAsia="Times New Roman"/>
            <w:sz w:val="22"/>
            <w:szCs w:val="22"/>
          </w:rPr>
          <w:t>Natural Capital Planning Tool</w:t>
        </w:r>
      </w:hyperlink>
      <w:r w:rsidRPr="0059121E">
        <w:rPr>
          <w:rFonts w:eastAsia="Times New Roman"/>
          <w:sz w:val="22"/>
          <w:szCs w:val="22"/>
        </w:rPr>
        <w:t xml:space="preserve"> (NCPT) is a free site assessment tool developed specifically for the planning context. The NCPT allows the assessment of the likely impact of proposed plans and developments on natural capital and the ecosystem services that flow from it.</w:t>
      </w:r>
    </w:p>
    <w:p w:rsidR="008C5489" w:rsidRPr="0059121E" w:rsidRDefault="008C5489" w:rsidP="0059121E">
      <w:pPr>
        <w:rPr>
          <w:rFonts w:eastAsia="Times New Roman"/>
          <w:sz w:val="22"/>
          <w:szCs w:val="22"/>
        </w:rPr>
      </w:pPr>
    </w:p>
    <w:p w:rsidR="008C5489" w:rsidRPr="0059121E" w:rsidRDefault="008C5489"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Introduction to natural capital accounting</w:t>
      </w:r>
    </w:p>
    <w:p w:rsidR="008C5489" w:rsidRPr="0059121E" w:rsidRDefault="008C5489" w:rsidP="0059121E">
      <w:pPr>
        <w:rPr>
          <w:rFonts w:eastAsia="Times New Roman"/>
          <w:sz w:val="22"/>
          <w:szCs w:val="22"/>
        </w:rPr>
      </w:pPr>
      <w:r w:rsidRPr="0059121E">
        <w:rPr>
          <w:rFonts w:eastAsia="Times New Roman"/>
          <w:sz w:val="22"/>
          <w:szCs w:val="22"/>
        </w:rPr>
        <w:t xml:space="preserve">The Landscape Institute has published a Technical Information Note on </w:t>
      </w:r>
      <w:hyperlink r:id="rId67" w:tgtFrame="_blank" w:history="1">
        <w:r w:rsidRPr="0059121E">
          <w:rPr>
            <w:rStyle w:val="Hyperlink"/>
            <w:sz w:val="22"/>
            <w:szCs w:val="22"/>
          </w:rPr>
          <w:t>natural capital accounting</w:t>
        </w:r>
      </w:hyperlink>
      <w:r w:rsidRPr="0059121E">
        <w:rPr>
          <w:rFonts w:eastAsia="Times New Roman"/>
          <w:sz w:val="22"/>
          <w:szCs w:val="22"/>
        </w:rPr>
        <w:t>. It includes two case studies showcasing accounts prepared at different scales.</w:t>
      </w:r>
    </w:p>
    <w:p w:rsidR="002C65BD" w:rsidRPr="0059121E" w:rsidRDefault="00BB48A8" w:rsidP="0059121E">
      <w:pPr>
        <w:pStyle w:val="NormalWeb"/>
        <w:shd w:val="clear" w:color="auto" w:fill="FFFFFF"/>
        <w:spacing w:before="0" w:after="0"/>
        <w:rPr>
          <w:rFonts w:ascii="Arial" w:hAnsi="Arial" w:cs="Arial"/>
          <w:b/>
          <w:color w:val="000000"/>
          <w:sz w:val="22"/>
          <w:szCs w:val="22"/>
        </w:rPr>
      </w:pPr>
      <w:r w:rsidRPr="0059121E">
        <w:rPr>
          <w:rFonts w:ascii="Arial" w:hAnsi="Arial" w:cs="Arial"/>
          <w:sz w:val="22"/>
          <w:szCs w:val="22"/>
        </w:rPr>
        <w:br/>
      </w:r>
      <w:r w:rsidR="002C65BD" w:rsidRPr="0059121E">
        <w:rPr>
          <w:rFonts w:ascii="Arial" w:hAnsi="Arial" w:cs="Arial"/>
          <w:b/>
          <w:color w:val="000000"/>
          <w:sz w:val="22"/>
          <w:szCs w:val="22"/>
        </w:rPr>
        <w:t>Natural capital investment</w:t>
      </w:r>
    </w:p>
    <w:p w:rsidR="00BB48A8" w:rsidRPr="0059121E" w:rsidRDefault="002C65BD" w:rsidP="0059121E">
      <w:pPr>
        <w:rPr>
          <w:sz w:val="22"/>
          <w:szCs w:val="22"/>
        </w:rPr>
      </w:pPr>
      <w:r w:rsidRPr="0059121E">
        <w:rPr>
          <w:rFonts w:eastAsia="Times New Roman"/>
          <w:sz w:val="22"/>
          <w:szCs w:val="22"/>
        </w:rPr>
        <w:t xml:space="preserve">The Ecosystems Knowledge Network has launched a new online forum to facilitate dialogue about </w:t>
      </w:r>
      <w:hyperlink r:id="rId68" w:history="1">
        <w:r w:rsidRPr="0059121E">
          <w:rPr>
            <w:rStyle w:val="Hyperlink"/>
            <w:rFonts w:eastAsia="Times New Roman"/>
            <w:sz w:val="22"/>
            <w:szCs w:val="22"/>
          </w:rPr>
          <w:t>investment in natural features based on their economic value</w:t>
        </w:r>
      </w:hyperlink>
      <w:r w:rsidRPr="0059121E">
        <w:rPr>
          <w:rFonts w:eastAsia="Times New Roman"/>
          <w:sz w:val="22"/>
          <w:szCs w:val="22"/>
        </w:rPr>
        <w:t>. Open to all, Forum members will receive regular e-news and webinars highlighting the latest developments in natural capital investment (the first webinar is scheduled for 29th March). The initial set up of the Forum has been funded by Defra.</w:t>
      </w:r>
      <w:r w:rsidR="00BB48A8" w:rsidRPr="0059121E">
        <w:rPr>
          <w:rFonts w:eastAsia="Times New Roman"/>
          <w:sz w:val="22"/>
          <w:szCs w:val="22"/>
        </w:rPr>
        <w:br/>
      </w:r>
    </w:p>
    <w:p w:rsidR="002C65BD" w:rsidRPr="0059121E" w:rsidRDefault="002C65BD"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 xml:space="preserve">Greenspace </w:t>
      </w:r>
      <w:r w:rsidR="00FF6645">
        <w:rPr>
          <w:rFonts w:ascii="Arial" w:hAnsi="Arial" w:cs="Arial"/>
          <w:b/>
          <w:color w:val="000000"/>
          <w:sz w:val="22"/>
          <w:szCs w:val="22"/>
        </w:rPr>
        <w:t xml:space="preserve">economic </w:t>
      </w:r>
      <w:r w:rsidRPr="0059121E">
        <w:rPr>
          <w:rFonts w:ascii="Arial" w:hAnsi="Arial" w:cs="Arial"/>
          <w:b/>
          <w:color w:val="000000"/>
          <w:sz w:val="22"/>
          <w:szCs w:val="22"/>
        </w:rPr>
        <w:t>benefits</w:t>
      </w:r>
    </w:p>
    <w:p w:rsidR="002C65BD" w:rsidRPr="0059121E" w:rsidRDefault="002C65BD" w:rsidP="0059121E">
      <w:pPr>
        <w:rPr>
          <w:sz w:val="22"/>
          <w:szCs w:val="22"/>
        </w:rPr>
      </w:pPr>
      <w:r w:rsidRPr="0059121E">
        <w:rPr>
          <w:rFonts w:eastAsia="Times New Roman"/>
          <w:sz w:val="22"/>
          <w:szCs w:val="22"/>
        </w:rPr>
        <w:t xml:space="preserve">Green spaces within communities generate a range of economic benefits, including revenue for local businesses, jobs and uplift in nearby house prices. These are the main findings of a </w:t>
      </w:r>
      <w:hyperlink r:id="rId69" w:history="1">
        <w:r w:rsidRPr="0059121E">
          <w:rPr>
            <w:rStyle w:val="Hyperlink"/>
            <w:rFonts w:eastAsia="Times New Roman"/>
            <w:sz w:val="22"/>
            <w:szCs w:val="22"/>
          </w:rPr>
          <w:t>new report published by The Land Trust</w:t>
        </w:r>
      </w:hyperlink>
      <w:r w:rsidRPr="0059121E">
        <w:rPr>
          <w:rFonts w:eastAsia="Times New Roman"/>
          <w:sz w:val="22"/>
          <w:szCs w:val="22"/>
        </w:rPr>
        <w:t>, which studied the effects of creating Port Sunlight River Park in Merseyside and compared it to nearby areas.  </w:t>
      </w:r>
    </w:p>
    <w:p w:rsidR="00AF64D3" w:rsidRPr="0059121E" w:rsidRDefault="00AF64D3" w:rsidP="0059121E">
      <w:pPr>
        <w:rPr>
          <w:sz w:val="22"/>
          <w:szCs w:val="22"/>
          <w:u w:val="single"/>
        </w:rPr>
      </w:pPr>
    </w:p>
    <w:p w:rsidR="008C5489" w:rsidRPr="0059121E" w:rsidRDefault="008C5489"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Staff recruitment</w:t>
      </w:r>
    </w:p>
    <w:p w:rsidR="008C5489" w:rsidRPr="0059121E" w:rsidRDefault="008C5489" w:rsidP="0059121E">
      <w:pPr>
        <w:rPr>
          <w:sz w:val="22"/>
          <w:szCs w:val="22"/>
          <w:u w:val="single"/>
        </w:rPr>
      </w:pPr>
      <w:r w:rsidRPr="0059121E">
        <w:rPr>
          <w:sz w:val="22"/>
          <w:szCs w:val="22"/>
        </w:rPr>
        <w:t xml:space="preserve">ACAS has created a </w:t>
      </w:r>
      <w:hyperlink r:id="rId70" w:history="1">
        <w:r w:rsidRPr="0059121E">
          <w:rPr>
            <w:rStyle w:val="Hyperlink"/>
            <w:sz w:val="22"/>
            <w:szCs w:val="22"/>
          </w:rPr>
          <w:t>useful guide for small organisations who need help recruiting staff</w:t>
        </w:r>
      </w:hyperlink>
      <w:r w:rsidR="005C636E" w:rsidRPr="0059121E">
        <w:rPr>
          <w:sz w:val="22"/>
          <w:szCs w:val="22"/>
        </w:rPr>
        <w:t>. </w:t>
      </w:r>
      <w:r w:rsidRPr="0059121E">
        <w:rPr>
          <w:sz w:val="22"/>
          <w:szCs w:val="22"/>
        </w:rPr>
        <w:t>The guide takes you through establishing what skills and experience you require, the advertising and interviewing processes, and obtaining references.</w:t>
      </w:r>
    </w:p>
    <w:p w:rsidR="00AF64D3" w:rsidRPr="0059121E" w:rsidRDefault="00AF64D3" w:rsidP="0059121E">
      <w:pPr>
        <w:rPr>
          <w:sz w:val="22"/>
          <w:szCs w:val="22"/>
          <w:u w:val="single"/>
        </w:rPr>
      </w:pPr>
    </w:p>
    <w:p w:rsidR="005A583A" w:rsidRPr="0059121E" w:rsidRDefault="005A583A" w:rsidP="0059121E">
      <w:pPr>
        <w:pStyle w:val="Heading1"/>
        <w:spacing w:before="0" w:after="0"/>
        <w:rPr>
          <w:i/>
          <w:sz w:val="22"/>
          <w:szCs w:val="22"/>
          <w:u w:val="single"/>
        </w:rPr>
      </w:pPr>
      <w:r w:rsidRPr="0059121E">
        <w:rPr>
          <w:i/>
          <w:sz w:val="22"/>
          <w:szCs w:val="22"/>
          <w:u w:val="single"/>
        </w:rPr>
        <w:t>Consultations</w:t>
      </w:r>
    </w:p>
    <w:p w:rsidR="001E54AE" w:rsidRPr="0059121E" w:rsidRDefault="001E54AE" w:rsidP="0059121E">
      <w:pPr>
        <w:rPr>
          <w:sz w:val="22"/>
          <w:szCs w:val="22"/>
        </w:rPr>
      </w:pPr>
    </w:p>
    <w:p w:rsidR="00B22E35" w:rsidRPr="0059121E" w:rsidRDefault="001E54AE"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NPPF</w:t>
      </w:r>
      <w:r w:rsidR="002B4EC5" w:rsidRPr="0059121E">
        <w:rPr>
          <w:rFonts w:ascii="Arial" w:hAnsi="Arial" w:cs="Arial"/>
          <w:b/>
          <w:color w:val="000000"/>
          <w:sz w:val="22"/>
          <w:szCs w:val="22"/>
        </w:rPr>
        <w:t xml:space="preserve"> &amp; related matters</w:t>
      </w:r>
    </w:p>
    <w:p w:rsidR="002B4EC5" w:rsidRPr="0059121E" w:rsidRDefault="001E54AE" w:rsidP="0059121E">
      <w:pPr>
        <w:rPr>
          <w:sz w:val="22"/>
          <w:szCs w:val="22"/>
        </w:rPr>
      </w:pPr>
      <w:r w:rsidRPr="0059121E">
        <w:rPr>
          <w:sz w:val="22"/>
          <w:szCs w:val="22"/>
        </w:rPr>
        <w:lastRenderedPageBreak/>
        <w:t xml:space="preserve">The revised NPPF is out for consultation. Substantial changes are being proposed throughout the document, including a complete re-structuring, so you’ll need to learn all those paragraph numbers again. We are expecting a </w:t>
      </w:r>
      <w:hyperlink r:id="rId71" w:history="1">
        <w:r w:rsidRPr="0059121E">
          <w:rPr>
            <w:rStyle w:val="Hyperlink"/>
            <w:sz w:val="22"/>
            <w:szCs w:val="22"/>
          </w:rPr>
          <w:t>CPRE-inf</w:t>
        </w:r>
        <w:r w:rsidR="004A78FE" w:rsidRPr="0059121E">
          <w:rPr>
            <w:rStyle w:val="Hyperlink"/>
            <w:sz w:val="22"/>
            <w:szCs w:val="22"/>
          </w:rPr>
          <w:t>lected summary from A</w:t>
        </w:r>
        <w:r w:rsidRPr="0059121E">
          <w:rPr>
            <w:rStyle w:val="Hyperlink"/>
            <w:sz w:val="22"/>
            <w:szCs w:val="22"/>
          </w:rPr>
          <w:t>ndy Boddington</w:t>
        </w:r>
      </w:hyperlink>
      <w:r w:rsidRPr="0059121E">
        <w:rPr>
          <w:sz w:val="22"/>
          <w:szCs w:val="22"/>
        </w:rPr>
        <w:t xml:space="preserve">, but it is not available </w:t>
      </w:r>
      <w:proofErr w:type="gramStart"/>
      <w:r w:rsidRPr="0059121E">
        <w:rPr>
          <w:sz w:val="22"/>
          <w:szCs w:val="22"/>
        </w:rPr>
        <w:t>as yet</w:t>
      </w:r>
      <w:proofErr w:type="gramEnd"/>
      <w:r w:rsidRPr="0059121E">
        <w:rPr>
          <w:sz w:val="22"/>
          <w:szCs w:val="22"/>
        </w:rPr>
        <w:t>. There are summaries</w:t>
      </w:r>
      <w:r w:rsidR="004A78FE" w:rsidRPr="0059121E">
        <w:rPr>
          <w:sz w:val="22"/>
          <w:szCs w:val="22"/>
        </w:rPr>
        <w:t xml:space="preserve"> available</w:t>
      </w:r>
      <w:r w:rsidRPr="0059121E">
        <w:rPr>
          <w:sz w:val="22"/>
          <w:szCs w:val="22"/>
        </w:rPr>
        <w:t xml:space="preserve"> from various consultancies such as </w:t>
      </w:r>
      <w:hyperlink r:id="rId72" w:history="1">
        <w:proofErr w:type="spellStart"/>
        <w:r w:rsidRPr="0059121E">
          <w:rPr>
            <w:rStyle w:val="Hyperlink"/>
            <w:sz w:val="22"/>
            <w:szCs w:val="22"/>
          </w:rPr>
          <w:t>Lichfields</w:t>
        </w:r>
        <w:proofErr w:type="spellEnd"/>
      </w:hyperlink>
      <w:r w:rsidRPr="0059121E">
        <w:rPr>
          <w:sz w:val="22"/>
          <w:szCs w:val="22"/>
        </w:rPr>
        <w:t xml:space="preserve"> and </w:t>
      </w:r>
      <w:hyperlink r:id="rId73" w:history="1">
        <w:r w:rsidRPr="0059121E">
          <w:rPr>
            <w:rStyle w:val="Hyperlink"/>
            <w:sz w:val="22"/>
            <w:szCs w:val="22"/>
          </w:rPr>
          <w:t>39 Essex Chambers</w:t>
        </w:r>
      </w:hyperlink>
      <w:r w:rsidR="004A78FE" w:rsidRPr="0059121E">
        <w:rPr>
          <w:sz w:val="22"/>
          <w:szCs w:val="22"/>
        </w:rPr>
        <w:t>, but obviously from different perspectives</w:t>
      </w:r>
      <w:r w:rsidRPr="0059121E">
        <w:rPr>
          <w:sz w:val="22"/>
          <w:szCs w:val="22"/>
        </w:rPr>
        <w:t xml:space="preserve">. </w:t>
      </w:r>
      <w:r w:rsidR="00C708AC" w:rsidRPr="0059121E">
        <w:rPr>
          <w:sz w:val="22"/>
          <w:szCs w:val="22"/>
        </w:rPr>
        <w:t>Despite being trailed as putting pressure on developers to deliver on their promises, in practice it piles ever more pressure on local councils to allocate more land for housing and to grant ever more permissions, almost regardless of sustainability concerns. And, in the main it is councils who will be punished, and existing plans and protections undermined, if developers fail to deliver. Plans will be considered sound if they are “an” appropriate strategy for delivering as much as possible of the area</w:t>
      </w:r>
      <w:r w:rsidR="004A78FE" w:rsidRPr="0059121E">
        <w:rPr>
          <w:sz w:val="22"/>
          <w:szCs w:val="22"/>
        </w:rPr>
        <w:t>’</w:t>
      </w:r>
      <w:r w:rsidR="00C708AC" w:rsidRPr="0059121E">
        <w:rPr>
          <w:sz w:val="22"/>
          <w:szCs w:val="22"/>
        </w:rPr>
        <w:t xml:space="preserve">s OAN, including unmet need from outside, leaving the door open to discounting more sustainable approaches. A new Housing Delivery Test will punish councils and undermine plans and protections if developers don’t build out permissions quickly enough. Councils will be able to get their </w:t>
      </w:r>
      <w:proofErr w:type="gramStart"/>
      <w:r w:rsidR="00C708AC" w:rsidRPr="0059121E">
        <w:rPr>
          <w:sz w:val="22"/>
          <w:szCs w:val="22"/>
        </w:rPr>
        <w:t>five year</w:t>
      </w:r>
      <w:proofErr w:type="gramEnd"/>
      <w:r w:rsidR="00C708AC" w:rsidRPr="0059121E">
        <w:rPr>
          <w:sz w:val="22"/>
          <w:szCs w:val="22"/>
        </w:rPr>
        <w:t xml:space="preserve"> supply agreed annually (rather than being tested at each appeal)</w:t>
      </w:r>
      <w:r w:rsidR="004A78FE" w:rsidRPr="0059121E">
        <w:rPr>
          <w:sz w:val="22"/>
          <w:szCs w:val="22"/>
        </w:rPr>
        <w:t xml:space="preserve">, but only if they add 10% to it. A standard method for calculating housing need will be introduced. </w:t>
      </w:r>
      <w:r w:rsidR="004B2C4E" w:rsidRPr="0059121E">
        <w:rPr>
          <w:sz w:val="22"/>
          <w:szCs w:val="22"/>
        </w:rPr>
        <w:t xml:space="preserve">Plans </w:t>
      </w:r>
      <w:r w:rsidR="00191DE3" w:rsidRPr="0059121E">
        <w:rPr>
          <w:sz w:val="22"/>
          <w:szCs w:val="22"/>
        </w:rPr>
        <w:t>must</w:t>
      </w:r>
      <w:r w:rsidR="004B2C4E" w:rsidRPr="0059121E">
        <w:rPr>
          <w:sz w:val="22"/>
          <w:szCs w:val="22"/>
        </w:rPr>
        <w:t xml:space="preserve"> be reviewed every five years, and </w:t>
      </w:r>
      <w:r w:rsidR="00191DE3" w:rsidRPr="0059121E">
        <w:rPr>
          <w:sz w:val="22"/>
          <w:szCs w:val="22"/>
        </w:rPr>
        <w:t>sooner than that if the new housing need assessment methodology gives a higher figure than currently planned for</w:t>
      </w:r>
      <w:r w:rsidR="004B2C4E" w:rsidRPr="0059121E">
        <w:rPr>
          <w:sz w:val="22"/>
          <w:szCs w:val="22"/>
        </w:rPr>
        <w:t xml:space="preserve">. </w:t>
      </w:r>
      <w:r w:rsidR="00945451" w:rsidRPr="0059121E">
        <w:rPr>
          <w:sz w:val="22"/>
          <w:szCs w:val="22"/>
        </w:rPr>
        <w:t xml:space="preserve">Land “outside </w:t>
      </w:r>
      <w:r w:rsidR="00945451" w:rsidRPr="0059121E">
        <w:rPr>
          <w:color w:val="333333"/>
          <w:sz w:val="22"/>
          <w:szCs w:val="22"/>
          <w:shd w:val="clear" w:color="auto" w:fill="FFFFFF"/>
        </w:rPr>
        <w:t xml:space="preserve">existing settlements, and in locations that are not well served by public transport" are explicitly identified for development in rural areas. </w:t>
      </w:r>
      <w:r w:rsidR="004A78FE" w:rsidRPr="0059121E">
        <w:rPr>
          <w:sz w:val="22"/>
          <w:szCs w:val="22"/>
        </w:rPr>
        <w:t>There is however renewed protection for Green Belt and a greater emphasis on town centres.</w:t>
      </w:r>
      <w:r w:rsidR="009571FD" w:rsidRPr="0059121E">
        <w:rPr>
          <w:sz w:val="22"/>
          <w:szCs w:val="22"/>
        </w:rPr>
        <w:t xml:space="preserve"> Emerging plans will have six months from the publication of the new NPPF (expected in summer) when they can be examined against the existing version.</w:t>
      </w:r>
      <w:r w:rsidR="004A78FE" w:rsidRPr="0059121E">
        <w:rPr>
          <w:sz w:val="22"/>
          <w:szCs w:val="22"/>
        </w:rPr>
        <w:t xml:space="preserve"> Read and respond! Deadline: 10</w:t>
      </w:r>
      <w:r w:rsidR="004A78FE" w:rsidRPr="0059121E">
        <w:rPr>
          <w:sz w:val="22"/>
          <w:szCs w:val="22"/>
          <w:vertAlign w:val="superscript"/>
        </w:rPr>
        <w:t>th</w:t>
      </w:r>
      <w:r w:rsidR="004A78FE" w:rsidRPr="0059121E">
        <w:rPr>
          <w:sz w:val="22"/>
          <w:szCs w:val="22"/>
        </w:rPr>
        <w:t xml:space="preserve"> May.</w:t>
      </w:r>
      <w:r w:rsidR="002B4EC5" w:rsidRPr="0059121E">
        <w:rPr>
          <w:sz w:val="22"/>
          <w:szCs w:val="22"/>
        </w:rPr>
        <w:t xml:space="preserve"> </w:t>
      </w:r>
      <w:r w:rsidR="00F13861" w:rsidRPr="0059121E">
        <w:rPr>
          <w:sz w:val="22"/>
          <w:szCs w:val="22"/>
        </w:rPr>
        <w:t xml:space="preserve"> </w:t>
      </w:r>
    </w:p>
    <w:p w:rsidR="002B4EC5" w:rsidRPr="0059121E" w:rsidRDefault="002B4EC5" w:rsidP="0059121E">
      <w:pPr>
        <w:rPr>
          <w:sz w:val="22"/>
          <w:szCs w:val="22"/>
        </w:rPr>
      </w:pPr>
    </w:p>
    <w:p w:rsidR="001E54AE" w:rsidRPr="0059121E" w:rsidRDefault="002B4EC5" w:rsidP="0059121E">
      <w:pPr>
        <w:rPr>
          <w:sz w:val="22"/>
          <w:szCs w:val="22"/>
        </w:rPr>
      </w:pPr>
      <w:r w:rsidRPr="0059121E">
        <w:rPr>
          <w:sz w:val="22"/>
          <w:szCs w:val="22"/>
        </w:rPr>
        <w:t xml:space="preserve">On the same webpage there are also significant </w:t>
      </w:r>
      <w:hyperlink r:id="rId74" w:history="1">
        <w:r w:rsidRPr="0059121E">
          <w:rPr>
            <w:rStyle w:val="Hyperlink"/>
            <w:sz w:val="22"/>
            <w:szCs w:val="22"/>
          </w:rPr>
          <w:t>related consultations</w:t>
        </w:r>
      </w:hyperlink>
      <w:r w:rsidRPr="0059121E">
        <w:rPr>
          <w:sz w:val="22"/>
          <w:szCs w:val="22"/>
        </w:rPr>
        <w:t xml:space="preserve"> on changes to national planning practice guidance (on viability, housing delivery, neighbourhood planning, housing assessment, and plan making) and on methods for measuring the new Housing Delivery Test. Separately, a consultation has been launched into how </w:t>
      </w:r>
      <w:hyperlink r:id="rId75" w:history="1">
        <w:r w:rsidRPr="0059121E">
          <w:rPr>
            <w:rStyle w:val="Hyperlink"/>
            <w:sz w:val="22"/>
            <w:szCs w:val="22"/>
          </w:rPr>
          <w:t>developer contributions</w:t>
        </w:r>
      </w:hyperlink>
      <w:r w:rsidRPr="0059121E">
        <w:rPr>
          <w:sz w:val="22"/>
          <w:szCs w:val="22"/>
        </w:rPr>
        <w:t xml:space="preserve"> </w:t>
      </w:r>
      <w:r w:rsidR="004B2C4E" w:rsidRPr="0059121E">
        <w:rPr>
          <w:sz w:val="22"/>
          <w:szCs w:val="22"/>
        </w:rPr>
        <w:t>(</w:t>
      </w:r>
      <w:proofErr w:type="spellStart"/>
      <w:r w:rsidR="004B2C4E" w:rsidRPr="0059121E">
        <w:rPr>
          <w:sz w:val="22"/>
          <w:szCs w:val="22"/>
        </w:rPr>
        <w:t>ie</w:t>
      </w:r>
      <w:proofErr w:type="spellEnd"/>
      <w:r w:rsidR="004B2C4E" w:rsidRPr="0059121E">
        <w:rPr>
          <w:sz w:val="22"/>
          <w:szCs w:val="22"/>
        </w:rPr>
        <w:t xml:space="preserve"> section 106 obligations, CIL, and SIT) will operate </w:t>
      </w:r>
      <w:r w:rsidRPr="0059121E">
        <w:rPr>
          <w:sz w:val="22"/>
          <w:szCs w:val="22"/>
        </w:rPr>
        <w:t xml:space="preserve">as part of gaining planning permission– some experts are saying that this will have </w:t>
      </w:r>
      <w:hyperlink r:id="rId76" w:anchor="utm_source=Place+North+West&amp;utm_campaign=Place_Daily_Briefing__Tuesday__2018-03-06&amp;utm_medium=email" w:history="1">
        <w:r w:rsidRPr="0059121E">
          <w:rPr>
            <w:rStyle w:val="Hyperlink"/>
            <w:sz w:val="22"/>
            <w:szCs w:val="22"/>
          </w:rPr>
          <w:t>more impact on housing is delivered than the NPPF changes</w:t>
        </w:r>
      </w:hyperlink>
      <w:r w:rsidRPr="0059121E">
        <w:rPr>
          <w:sz w:val="22"/>
          <w:szCs w:val="22"/>
        </w:rPr>
        <w:t>.</w:t>
      </w:r>
    </w:p>
    <w:p w:rsidR="00B22E35" w:rsidRPr="0059121E" w:rsidRDefault="00B22E35" w:rsidP="0059121E">
      <w:pPr>
        <w:rPr>
          <w:sz w:val="22"/>
          <w:szCs w:val="22"/>
        </w:rPr>
      </w:pPr>
    </w:p>
    <w:p w:rsidR="00B15737" w:rsidRPr="0059121E" w:rsidRDefault="00B15737" w:rsidP="0059121E">
      <w:pPr>
        <w:rPr>
          <w:b/>
          <w:sz w:val="22"/>
          <w:szCs w:val="22"/>
        </w:rPr>
      </w:pPr>
      <w:r w:rsidRPr="0059121E">
        <w:rPr>
          <w:b/>
          <w:sz w:val="22"/>
          <w:szCs w:val="22"/>
        </w:rPr>
        <w:t>Future farming</w:t>
      </w:r>
    </w:p>
    <w:p w:rsidR="00B15737" w:rsidRPr="0059121E" w:rsidRDefault="00F97887" w:rsidP="0059121E">
      <w:pPr>
        <w:rPr>
          <w:sz w:val="22"/>
          <w:szCs w:val="22"/>
        </w:rPr>
      </w:pPr>
      <w:r w:rsidRPr="0059121E">
        <w:rPr>
          <w:sz w:val="22"/>
          <w:szCs w:val="22"/>
        </w:rPr>
        <w:t xml:space="preserve">As trailed last week, the Government has published its consultation on </w:t>
      </w:r>
      <w:r w:rsidR="00B15737" w:rsidRPr="0059121E">
        <w:rPr>
          <w:sz w:val="22"/>
          <w:szCs w:val="22"/>
        </w:rPr>
        <w:t>post-Brexit farm support</w:t>
      </w:r>
      <w:r w:rsidRPr="0059121E">
        <w:rPr>
          <w:sz w:val="22"/>
          <w:szCs w:val="22"/>
        </w:rPr>
        <w:t xml:space="preserve">, </w:t>
      </w:r>
      <w:hyperlink r:id="rId77" w:history="1">
        <w:r w:rsidRPr="0059121E">
          <w:rPr>
            <w:rStyle w:val="Hyperlink"/>
            <w:sz w:val="22"/>
            <w:szCs w:val="22"/>
          </w:rPr>
          <w:t>The future for food, farming and the environment</w:t>
        </w:r>
      </w:hyperlink>
      <w:r w:rsidR="00B15737" w:rsidRPr="0059121E">
        <w:rPr>
          <w:sz w:val="22"/>
          <w:szCs w:val="22"/>
        </w:rPr>
        <w:t xml:space="preserve">. </w:t>
      </w:r>
      <w:r w:rsidRPr="0059121E">
        <w:rPr>
          <w:sz w:val="22"/>
          <w:szCs w:val="22"/>
        </w:rPr>
        <w:t>It</w:t>
      </w:r>
      <w:r w:rsidR="00B15737" w:rsidRPr="0059121E">
        <w:rPr>
          <w:sz w:val="22"/>
          <w:szCs w:val="22"/>
        </w:rPr>
        <w:t xml:space="preserve"> aim</w:t>
      </w:r>
      <w:r w:rsidRPr="0059121E">
        <w:rPr>
          <w:sz w:val="22"/>
          <w:szCs w:val="22"/>
        </w:rPr>
        <w:t>s</w:t>
      </w:r>
      <w:r w:rsidR="00B15737" w:rsidRPr="0059121E">
        <w:rPr>
          <w:sz w:val="22"/>
          <w:szCs w:val="22"/>
        </w:rPr>
        <w:t xml:space="preserve"> to reduce or eliminate payments based solely on owning land, and instead pay for public goods such as environmental protection and enhancement, investment in technology and skills to improve productivity, providing public access to farmland and the countryside, enhanced welfare standards for livestock and measures to support the resilience of rural and upland communities.</w:t>
      </w:r>
      <w:r w:rsidRPr="0059121E">
        <w:rPr>
          <w:sz w:val="22"/>
          <w:szCs w:val="22"/>
        </w:rPr>
        <w:t xml:space="preserve"> It also includes an annex of </w:t>
      </w:r>
      <w:hyperlink r:id="rId78" w:history="1">
        <w:r w:rsidRPr="0059121E">
          <w:rPr>
            <w:rStyle w:val="Hyperlink"/>
            <w:sz w:val="22"/>
            <w:szCs w:val="22"/>
          </w:rPr>
          <w:t>proposals put forward by stakeholders</w:t>
        </w:r>
      </w:hyperlink>
      <w:r w:rsidRPr="0059121E">
        <w:rPr>
          <w:sz w:val="22"/>
          <w:szCs w:val="22"/>
        </w:rPr>
        <w:t xml:space="preserve">, including members of NWEL and contributors to this bulletin, although this does NOT imply acceptance of the proposals in the consultation paper. </w:t>
      </w:r>
      <w:r w:rsidR="00B15737" w:rsidRPr="0059121E">
        <w:rPr>
          <w:sz w:val="22"/>
          <w:szCs w:val="22"/>
        </w:rPr>
        <w:t xml:space="preserve"> </w:t>
      </w:r>
      <w:r w:rsidR="005C716A" w:rsidRPr="0059121E">
        <w:rPr>
          <w:sz w:val="22"/>
          <w:szCs w:val="22"/>
        </w:rPr>
        <w:t xml:space="preserve">Wildlife &amp; Countryside Link have blogged about their </w:t>
      </w:r>
      <w:hyperlink r:id="rId79" w:history="1">
        <w:r w:rsidR="005C716A" w:rsidRPr="0059121E">
          <w:rPr>
            <w:rStyle w:val="Hyperlink"/>
            <w:sz w:val="22"/>
            <w:szCs w:val="22"/>
          </w:rPr>
          <w:t>initial reaction</w:t>
        </w:r>
      </w:hyperlink>
      <w:r w:rsidR="00B22E35" w:rsidRPr="0059121E">
        <w:rPr>
          <w:sz w:val="22"/>
          <w:szCs w:val="22"/>
        </w:rPr>
        <w:t xml:space="preserve">, and Miles King highlights some of the </w:t>
      </w:r>
      <w:hyperlink r:id="rId80" w:history="1">
        <w:r w:rsidR="00B22E35" w:rsidRPr="0059121E">
          <w:rPr>
            <w:rStyle w:val="Hyperlink"/>
            <w:sz w:val="22"/>
            <w:szCs w:val="22"/>
          </w:rPr>
          <w:t>risks and omissions</w:t>
        </w:r>
      </w:hyperlink>
      <w:r w:rsidR="00F13861" w:rsidRPr="0059121E">
        <w:rPr>
          <w:sz w:val="22"/>
          <w:szCs w:val="22"/>
        </w:rPr>
        <w:t xml:space="preserve">, and questions why, if the focus is on environmental improvements, management of </w:t>
      </w:r>
      <w:hyperlink r:id="rId81" w:history="1">
        <w:r w:rsidR="00F13861" w:rsidRPr="0059121E">
          <w:rPr>
            <w:rStyle w:val="Hyperlink"/>
            <w:sz w:val="22"/>
            <w:szCs w:val="22"/>
          </w:rPr>
          <w:t>Countryside Stewardship is being taken away from the environmental experts</w:t>
        </w:r>
      </w:hyperlink>
      <w:r w:rsidR="00F13861" w:rsidRPr="0059121E">
        <w:rPr>
          <w:sz w:val="22"/>
          <w:szCs w:val="22"/>
        </w:rPr>
        <w:t>?</w:t>
      </w:r>
      <w:r w:rsidR="00B15737" w:rsidRPr="0059121E">
        <w:rPr>
          <w:sz w:val="22"/>
          <w:szCs w:val="22"/>
        </w:rPr>
        <w:t xml:space="preserve"> Deadline: 8</w:t>
      </w:r>
      <w:r w:rsidR="00B15737" w:rsidRPr="0059121E">
        <w:rPr>
          <w:sz w:val="22"/>
          <w:szCs w:val="22"/>
          <w:vertAlign w:val="superscript"/>
        </w:rPr>
        <w:t>th</w:t>
      </w:r>
      <w:r w:rsidR="00B15737" w:rsidRPr="0059121E">
        <w:rPr>
          <w:sz w:val="22"/>
          <w:szCs w:val="22"/>
        </w:rPr>
        <w:t xml:space="preserve"> May 2018.</w:t>
      </w:r>
    </w:p>
    <w:p w:rsidR="00B15737" w:rsidRPr="0059121E" w:rsidRDefault="00B15737" w:rsidP="0059121E">
      <w:pPr>
        <w:rPr>
          <w:sz w:val="22"/>
          <w:szCs w:val="22"/>
        </w:rPr>
      </w:pPr>
    </w:p>
    <w:p w:rsidR="004D46B8" w:rsidRPr="0059121E" w:rsidRDefault="00D75EBB"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HS2 phase 2a – revised environmental statement</w:t>
      </w:r>
    </w:p>
    <w:p w:rsidR="00D75EBB" w:rsidRPr="0059121E" w:rsidRDefault="00D75EBB" w:rsidP="0059121E">
      <w:pPr>
        <w:pStyle w:val="NormalWeb"/>
        <w:shd w:val="clear" w:color="auto" w:fill="FFFFFF"/>
        <w:spacing w:before="0" w:after="0"/>
        <w:rPr>
          <w:rFonts w:ascii="Arial" w:hAnsi="Arial" w:cs="Arial"/>
          <w:color w:val="000000"/>
          <w:sz w:val="22"/>
          <w:szCs w:val="22"/>
        </w:rPr>
      </w:pPr>
      <w:r w:rsidRPr="0059121E">
        <w:rPr>
          <w:rFonts w:ascii="Arial" w:hAnsi="Arial" w:cs="Arial"/>
          <w:color w:val="000000"/>
          <w:sz w:val="22"/>
          <w:szCs w:val="22"/>
        </w:rPr>
        <w:t xml:space="preserve">A set of amendments to the HS2 phase 2a – West Midlands to Crewe Bill have been introduced in Parliament, with knock-on effects for the predicted environmental impacts. The Government are </w:t>
      </w:r>
      <w:hyperlink r:id="rId82" w:history="1">
        <w:r w:rsidRPr="0059121E">
          <w:rPr>
            <w:rStyle w:val="Hyperlink"/>
            <w:rFonts w:ascii="Arial" w:hAnsi="Arial" w:cs="Arial"/>
            <w:sz w:val="22"/>
            <w:szCs w:val="22"/>
          </w:rPr>
          <w:t>consulting on the additional and supplementary environmental statements</w:t>
        </w:r>
      </w:hyperlink>
      <w:r w:rsidRPr="0059121E">
        <w:rPr>
          <w:rFonts w:ascii="Arial" w:hAnsi="Arial" w:cs="Arial"/>
          <w:color w:val="000000"/>
          <w:sz w:val="22"/>
          <w:szCs w:val="22"/>
        </w:rPr>
        <w:t xml:space="preserve"> on the revised impacts as a result of these amendments until May 14</w:t>
      </w:r>
      <w:r w:rsidRPr="0059121E">
        <w:rPr>
          <w:rFonts w:ascii="Arial" w:hAnsi="Arial" w:cs="Arial"/>
          <w:color w:val="000000"/>
          <w:sz w:val="22"/>
          <w:szCs w:val="22"/>
          <w:vertAlign w:val="superscript"/>
        </w:rPr>
        <w:t>th</w:t>
      </w:r>
      <w:r w:rsidRPr="0059121E">
        <w:rPr>
          <w:rFonts w:ascii="Arial" w:hAnsi="Arial" w:cs="Arial"/>
          <w:color w:val="000000"/>
          <w:sz w:val="22"/>
          <w:szCs w:val="22"/>
        </w:rPr>
        <w:t>.</w:t>
      </w:r>
      <w:r w:rsidR="000B14C8" w:rsidRPr="0059121E">
        <w:rPr>
          <w:rFonts w:ascii="Arial" w:hAnsi="Arial" w:cs="Arial"/>
          <w:color w:val="000000"/>
          <w:sz w:val="22"/>
          <w:szCs w:val="22"/>
        </w:rPr>
        <w:t xml:space="preserve"> </w:t>
      </w:r>
      <w:hyperlink r:id="rId83" w:history="1">
        <w:r w:rsidR="000B14C8" w:rsidRPr="0059121E">
          <w:rPr>
            <w:rStyle w:val="Hyperlink"/>
            <w:rFonts w:ascii="Arial" w:hAnsi="Arial" w:cs="Arial"/>
            <w:sz w:val="22"/>
            <w:szCs w:val="22"/>
          </w:rPr>
          <w:t>Cheshire Wildlife Trust</w:t>
        </w:r>
      </w:hyperlink>
      <w:r w:rsidR="000B14C8" w:rsidRPr="0059121E">
        <w:rPr>
          <w:rFonts w:ascii="Arial" w:hAnsi="Arial" w:cs="Arial"/>
          <w:color w:val="000000"/>
          <w:sz w:val="22"/>
          <w:szCs w:val="22"/>
        </w:rPr>
        <w:t xml:space="preserve"> has concerns.</w:t>
      </w:r>
    </w:p>
    <w:p w:rsidR="000F04AF" w:rsidRPr="0059121E" w:rsidRDefault="000F04AF" w:rsidP="0059121E">
      <w:pPr>
        <w:pStyle w:val="NormalWeb"/>
        <w:shd w:val="clear" w:color="auto" w:fill="FFFFFF"/>
        <w:spacing w:before="0" w:after="0"/>
        <w:rPr>
          <w:rFonts w:ascii="Arial" w:hAnsi="Arial" w:cs="Arial"/>
          <w:color w:val="000000"/>
          <w:sz w:val="22"/>
          <w:szCs w:val="22"/>
        </w:rPr>
      </w:pPr>
    </w:p>
    <w:p w:rsidR="000F04AF" w:rsidRPr="0059121E" w:rsidRDefault="000F04AF"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Civil Society Strategy</w:t>
      </w:r>
    </w:p>
    <w:p w:rsidR="000F04AF" w:rsidRPr="0059121E" w:rsidRDefault="000F04AF" w:rsidP="0059121E">
      <w:pPr>
        <w:pStyle w:val="NormalWeb"/>
        <w:shd w:val="clear" w:color="auto" w:fill="FFFFFF"/>
        <w:spacing w:before="0" w:after="0"/>
        <w:rPr>
          <w:rFonts w:ascii="Arial" w:hAnsi="Arial" w:cs="Arial"/>
          <w:color w:val="000000"/>
          <w:sz w:val="22"/>
          <w:szCs w:val="22"/>
        </w:rPr>
      </w:pPr>
      <w:r w:rsidRPr="0059121E">
        <w:rPr>
          <w:rFonts w:ascii="Arial" w:hAnsi="Arial" w:cs="Arial"/>
          <w:color w:val="000000"/>
          <w:sz w:val="22"/>
          <w:szCs w:val="22"/>
        </w:rPr>
        <w:t xml:space="preserve">The Government is consulting on a </w:t>
      </w:r>
      <w:hyperlink r:id="rId84" w:history="1">
        <w:r w:rsidRPr="0059121E">
          <w:rPr>
            <w:rStyle w:val="Hyperlink"/>
            <w:rFonts w:ascii="Arial" w:hAnsi="Arial" w:cs="Arial"/>
            <w:sz w:val="22"/>
            <w:szCs w:val="22"/>
          </w:rPr>
          <w:t>Civil Society Strategy</w:t>
        </w:r>
      </w:hyperlink>
      <w:r w:rsidRPr="0059121E">
        <w:rPr>
          <w:rFonts w:ascii="Arial" w:hAnsi="Arial" w:cs="Arial"/>
          <w:color w:val="000000"/>
          <w:sz w:val="22"/>
          <w:szCs w:val="22"/>
        </w:rPr>
        <w:t xml:space="preserve">, seeking views on how it can best </w:t>
      </w:r>
      <w:r w:rsidR="00887DE1" w:rsidRPr="0059121E">
        <w:rPr>
          <w:rFonts w:ascii="Arial" w:hAnsi="Arial" w:cs="Arial"/>
          <w:color w:val="000000"/>
          <w:sz w:val="22"/>
          <w:szCs w:val="22"/>
        </w:rPr>
        <w:t>support (and perhaps best stop hindering) the voluntary and community sector and beyond.</w:t>
      </w:r>
    </w:p>
    <w:p w:rsidR="00594F24" w:rsidRPr="0059121E" w:rsidRDefault="00594F24" w:rsidP="0059121E">
      <w:pPr>
        <w:pStyle w:val="NormalWeb"/>
        <w:shd w:val="clear" w:color="auto" w:fill="FFFFFF"/>
        <w:spacing w:before="0" w:after="0"/>
        <w:rPr>
          <w:rFonts w:ascii="Arial" w:hAnsi="Arial" w:cs="Arial"/>
          <w:color w:val="000000"/>
          <w:sz w:val="22"/>
          <w:szCs w:val="22"/>
        </w:rPr>
      </w:pPr>
    </w:p>
    <w:p w:rsidR="00594F24" w:rsidRPr="0059121E" w:rsidRDefault="00594F24" w:rsidP="0059121E">
      <w:pPr>
        <w:pStyle w:val="NormalWeb"/>
        <w:shd w:val="clear" w:color="auto" w:fill="FFFFFF"/>
        <w:spacing w:before="0" w:after="0"/>
        <w:rPr>
          <w:rFonts w:ascii="Arial" w:hAnsi="Arial" w:cs="Arial"/>
          <w:b/>
          <w:color w:val="000000"/>
          <w:sz w:val="22"/>
          <w:szCs w:val="22"/>
        </w:rPr>
      </w:pPr>
      <w:r w:rsidRPr="0059121E">
        <w:rPr>
          <w:rFonts w:ascii="Arial" w:hAnsi="Arial" w:cs="Arial"/>
          <w:b/>
          <w:color w:val="000000"/>
          <w:sz w:val="22"/>
          <w:szCs w:val="22"/>
        </w:rPr>
        <w:t>SEMMMS</w:t>
      </w:r>
    </w:p>
    <w:p w:rsidR="00594F24" w:rsidRPr="0059121E" w:rsidRDefault="00594F24" w:rsidP="0059121E">
      <w:pPr>
        <w:pStyle w:val="NormalWeb"/>
        <w:shd w:val="clear" w:color="auto" w:fill="FFFFFF"/>
        <w:spacing w:before="0" w:after="0"/>
        <w:rPr>
          <w:rFonts w:ascii="Arial" w:hAnsi="Arial" w:cs="Arial"/>
          <w:color w:val="030303"/>
          <w:sz w:val="22"/>
          <w:szCs w:val="22"/>
          <w:lang w:val="en-GB" w:eastAsia="en-GB"/>
        </w:rPr>
      </w:pPr>
      <w:r w:rsidRPr="0059121E">
        <w:rPr>
          <w:rFonts w:ascii="Arial" w:hAnsi="Arial" w:cs="Arial"/>
          <w:color w:val="2B2C2D"/>
          <w:sz w:val="22"/>
          <w:szCs w:val="22"/>
          <w:shd w:val="clear" w:color="auto" w:fill="FFFFFF"/>
        </w:rPr>
        <w:t xml:space="preserve">A consultation has begun into a refresh of the </w:t>
      </w:r>
      <w:hyperlink r:id="rId85" w:history="1">
        <w:r w:rsidRPr="0059121E">
          <w:rPr>
            <w:rStyle w:val="Hyperlink"/>
            <w:rFonts w:ascii="Arial" w:hAnsi="Arial" w:cs="Arial"/>
            <w:sz w:val="22"/>
            <w:szCs w:val="22"/>
            <w:shd w:val="clear" w:color="auto" w:fill="FFFFFF"/>
          </w:rPr>
          <w:t>South East Manchester Multi Modal Strategy</w:t>
        </w:r>
      </w:hyperlink>
      <w:r w:rsidRPr="0059121E">
        <w:rPr>
          <w:rFonts w:ascii="Arial" w:hAnsi="Arial" w:cs="Arial"/>
          <w:color w:val="2B2C2D"/>
          <w:sz w:val="22"/>
          <w:szCs w:val="22"/>
          <w:shd w:val="clear" w:color="auto" w:fill="FFFFFF"/>
        </w:rPr>
        <w:t>, the plan which guides transport investment into pinch points across the Cheshire and South Manchester boundary. Deadline: 18</w:t>
      </w:r>
      <w:r w:rsidRPr="0059121E">
        <w:rPr>
          <w:rFonts w:ascii="Arial" w:hAnsi="Arial" w:cs="Arial"/>
          <w:color w:val="2B2C2D"/>
          <w:sz w:val="22"/>
          <w:szCs w:val="22"/>
          <w:shd w:val="clear" w:color="auto" w:fill="FFFFFF"/>
          <w:vertAlign w:val="superscript"/>
        </w:rPr>
        <w:t>th</w:t>
      </w:r>
      <w:r w:rsidRPr="0059121E">
        <w:rPr>
          <w:rFonts w:ascii="Arial" w:hAnsi="Arial" w:cs="Arial"/>
          <w:color w:val="2B2C2D"/>
          <w:sz w:val="22"/>
          <w:szCs w:val="22"/>
          <w:shd w:val="clear" w:color="auto" w:fill="FFFFFF"/>
        </w:rPr>
        <w:t xml:space="preserve"> April.</w:t>
      </w:r>
    </w:p>
    <w:p w:rsidR="0049116B" w:rsidRPr="0059121E" w:rsidRDefault="0049116B" w:rsidP="0059121E">
      <w:pPr>
        <w:pStyle w:val="gdp"/>
        <w:spacing w:before="0" w:beforeAutospacing="0" w:after="0" w:afterAutospacing="0"/>
        <w:rPr>
          <w:rFonts w:ascii="Arial" w:hAnsi="Arial" w:cs="Arial"/>
          <w:color w:val="333333"/>
          <w:sz w:val="22"/>
          <w:szCs w:val="22"/>
          <w:shd w:val="clear" w:color="auto" w:fill="FFFFFF"/>
        </w:rPr>
      </w:pPr>
    </w:p>
    <w:p w:rsidR="00A23B8C" w:rsidRPr="0059121E" w:rsidRDefault="00A23B8C" w:rsidP="0059121E">
      <w:pPr>
        <w:pStyle w:val="Heading1"/>
        <w:spacing w:before="0" w:after="0"/>
        <w:rPr>
          <w:i/>
          <w:sz w:val="22"/>
          <w:szCs w:val="22"/>
          <w:u w:val="single"/>
        </w:rPr>
      </w:pPr>
      <w:r w:rsidRPr="0059121E">
        <w:rPr>
          <w:i/>
          <w:sz w:val="22"/>
          <w:szCs w:val="22"/>
          <w:u w:val="single"/>
        </w:rPr>
        <w:t>Funding</w:t>
      </w:r>
    </w:p>
    <w:p w:rsidR="003033BB" w:rsidRPr="0059121E" w:rsidRDefault="003033BB" w:rsidP="0059121E">
      <w:pPr>
        <w:pStyle w:val="gdp"/>
        <w:spacing w:before="0" w:beforeAutospacing="0" w:after="0" w:afterAutospacing="0"/>
        <w:rPr>
          <w:rFonts w:ascii="Arial" w:hAnsi="Arial" w:cs="Arial"/>
          <w:color w:val="333333"/>
          <w:sz w:val="22"/>
          <w:szCs w:val="22"/>
          <w:shd w:val="clear" w:color="auto" w:fill="FFFFFF"/>
        </w:rPr>
      </w:pPr>
    </w:p>
    <w:p w:rsidR="0049116B" w:rsidRPr="0059121E" w:rsidRDefault="00F8024B" w:rsidP="0059121E">
      <w:pPr>
        <w:pStyle w:val="gdp"/>
        <w:spacing w:before="0" w:beforeAutospacing="0" w:after="0" w:afterAutospacing="0"/>
        <w:rPr>
          <w:rFonts w:ascii="Arial" w:hAnsi="Arial" w:cs="Arial"/>
          <w:b/>
          <w:sz w:val="22"/>
          <w:szCs w:val="22"/>
          <w:shd w:val="clear" w:color="auto" w:fill="FFFFFF"/>
        </w:rPr>
      </w:pPr>
      <w:r w:rsidRPr="0059121E">
        <w:rPr>
          <w:rFonts w:ascii="Arial" w:hAnsi="Arial" w:cs="Arial"/>
          <w:b/>
          <w:sz w:val="22"/>
          <w:szCs w:val="22"/>
          <w:shd w:val="clear" w:color="auto" w:fill="FFFFFF"/>
        </w:rPr>
        <w:t>Off-mains community funds</w:t>
      </w:r>
    </w:p>
    <w:p w:rsidR="00F8024B" w:rsidRPr="0059121E" w:rsidRDefault="00F8024B" w:rsidP="0059121E">
      <w:pPr>
        <w:pStyle w:val="gdp"/>
        <w:spacing w:before="0" w:beforeAutospacing="0" w:after="0" w:afterAutospacing="0"/>
        <w:rPr>
          <w:rFonts w:ascii="Arial" w:hAnsi="Arial" w:cs="Arial"/>
          <w:sz w:val="22"/>
          <w:szCs w:val="22"/>
          <w:shd w:val="clear" w:color="auto" w:fill="FFFFFF"/>
        </w:rPr>
      </w:pPr>
      <w:proofErr w:type="spellStart"/>
      <w:r w:rsidRPr="0059121E">
        <w:rPr>
          <w:rFonts w:ascii="Arial" w:eastAsia="Times New Roman" w:hAnsi="Arial" w:cs="Arial"/>
          <w:sz w:val="22"/>
          <w:szCs w:val="22"/>
        </w:rPr>
        <w:t>Calor</w:t>
      </w:r>
      <w:proofErr w:type="spellEnd"/>
      <w:r w:rsidRPr="0059121E">
        <w:rPr>
          <w:rFonts w:ascii="Arial" w:eastAsia="Times New Roman" w:hAnsi="Arial" w:cs="Arial"/>
          <w:sz w:val="22"/>
          <w:szCs w:val="22"/>
        </w:rPr>
        <w:t xml:space="preserve"> has opened its </w:t>
      </w:r>
      <w:hyperlink r:id="rId86" w:tgtFrame="_blank" w:history="1">
        <w:r w:rsidRPr="0059121E">
          <w:rPr>
            <w:rStyle w:val="Hyperlink"/>
            <w:rFonts w:ascii="Arial" w:eastAsia="Calibri" w:hAnsi="Arial" w:cs="Arial"/>
            <w:sz w:val="22"/>
            <w:szCs w:val="22"/>
          </w:rPr>
          <w:t>Rural Community Fund</w:t>
        </w:r>
      </w:hyperlink>
      <w:r w:rsidRPr="0059121E">
        <w:rPr>
          <w:rFonts w:ascii="Arial" w:eastAsia="Times New Roman" w:hAnsi="Arial" w:cs="Arial"/>
          <w:color w:val="303030"/>
          <w:sz w:val="22"/>
          <w:szCs w:val="22"/>
        </w:rPr>
        <w:t xml:space="preserve"> </w:t>
      </w:r>
      <w:r w:rsidRPr="0059121E">
        <w:rPr>
          <w:rFonts w:ascii="Arial" w:eastAsia="Times New Roman" w:hAnsi="Arial" w:cs="Arial"/>
          <w:sz w:val="22"/>
          <w:szCs w:val="22"/>
        </w:rPr>
        <w:t>offering grants of up to £5,000 for projects to improve local life</w:t>
      </w:r>
      <w:r w:rsidRPr="0059121E">
        <w:rPr>
          <w:rFonts w:ascii="Arial" w:eastAsia="Times New Roman" w:hAnsi="Arial" w:cs="Arial"/>
          <w:sz w:val="22"/>
          <w:szCs w:val="22"/>
        </w:rPr>
        <w:t xml:space="preserve"> for communities off the mains gas grid</w:t>
      </w:r>
      <w:r w:rsidRPr="0059121E">
        <w:rPr>
          <w:rFonts w:ascii="Arial" w:eastAsia="Times New Roman" w:hAnsi="Arial" w:cs="Arial"/>
          <w:sz w:val="22"/>
          <w:szCs w:val="22"/>
        </w:rPr>
        <w:t>.</w:t>
      </w:r>
    </w:p>
    <w:p w:rsidR="004C7DC7" w:rsidRPr="0059121E" w:rsidRDefault="00536C6F" w:rsidP="0059121E">
      <w:pPr>
        <w:rPr>
          <w:rFonts w:eastAsia="Times New Roman"/>
          <w:sz w:val="22"/>
          <w:szCs w:val="22"/>
        </w:rPr>
      </w:pPr>
      <w:r w:rsidRPr="0059121E">
        <w:rPr>
          <w:rFonts w:eastAsia="Times New Roman"/>
          <w:sz w:val="22"/>
          <w:szCs w:val="22"/>
        </w:rPr>
        <w:t>_____________________________________________</w:t>
      </w:r>
      <w:r w:rsidR="00844E63" w:rsidRPr="0059121E">
        <w:rPr>
          <w:rFonts w:eastAsia="Times New Roman"/>
          <w:sz w:val="22"/>
          <w:szCs w:val="22"/>
        </w:rPr>
        <w:t>_____________________________</w:t>
      </w:r>
    </w:p>
    <w:p w:rsidR="003D6019" w:rsidRPr="0059121E" w:rsidRDefault="003D6019" w:rsidP="0059121E">
      <w:pPr>
        <w:rPr>
          <w:rFonts w:eastAsia="Times New Roman"/>
          <w:color w:val="000000"/>
          <w:sz w:val="22"/>
          <w:szCs w:val="22"/>
        </w:rPr>
      </w:pPr>
    </w:p>
    <w:p w:rsidR="00550CE7" w:rsidRPr="0059121E" w:rsidRDefault="00AD75E7" w:rsidP="0059121E">
      <w:pPr>
        <w:rPr>
          <w:sz w:val="22"/>
          <w:szCs w:val="22"/>
        </w:rPr>
      </w:pPr>
      <w:r w:rsidRPr="0059121E">
        <w:rPr>
          <w:sz w:val="22"/>
          <w:szCs w:val="22"/>
        </w:rPr>
        <w:t>T</w:t>
      </w:r>
      <w:r w:rsidR="00550CE7" w:rsidRPr="0059121E">
        <w:rPr>
          <w:sz w:val="22"/>
          <w:szCs w:val="22"/>
        </w:rPr>
        <w:t>o subscribe or contribute</w:t>
      </w:r>
    </w:p>
    <w:p w:rsidR="003D6019" w:rsidRPr="0059121E" w:rsidRDefault="003D6019" w:rsidP="0059121E">
      <w:pPr>
        <w:rPr>
          <w:sz w:val="22"/>
          <w:szCs w:val="22"/>
        </w:rPr>
      </w:pPr>
    </w:p>
    <w:p w:rsidR="00550CE7" w:rsidRPr="0059121E" w:rsidRDefault="00550CE7" w:rsidP="0059121E">
      <w:pPr>
        <w:rPr>
          <w:b/>
          <w:color w:val="00B050"/>
          <w:sz w:val="22"/>
          <w:szCs w:val="22"/>
        </w:rPr>
      </w:pPr>
      <w:r w:rsidRPr="0059121E">
        <w:rPr>
          <w:sz w:val="22"/>
          <w:szCs w:val="22"/>
        </w:rPr>
        <w:t xml:space="preserve">To subscribe to </w:t>
      </w:r>
      <w:r w:rsidR="00A2436B" w:rsidRPr="0059121E">
        <w:rPr>
          <w:sz w:val="22"/>
          <w:szCs w:val="22"/>
        </w:rPr>
        <w:t>NWEL</w:t>
      </w:r>
      <w:r w:rsidRPr="0059121E">
        <w:rPr>
          <w:sz w:val="22"/>
          <w:szCs w:val="22"/>
        </w:rPr>
        <w:t xml:space="preserve">’s Bulletin please email </w:t>
      </w:r>
      <w:hyperlink r:id="rId87" w:history="1">
        <w:r w:rsidR="008E0088" w:rsidRPr="0059121E">
          <w:rPr>
            <w:rStyle w:val="Hyperlink"/>
            <w:sz w:val="22"/>
            <w:szCs w:val="22"/>
          </w:rPr>
          <w:t>andyyuille@gmail.com</w:t>
        </w:r>
      </w:hyperlink>
      <w:r w:rsidRPr="0059121E">
        <w:rPr>
          <w:color w:val="660033"/>
          <w:sz w:val="22"/>
          <w:szCs w:val="22"/>
        </w:rPr>
        <w:t xml:space="preserve"> </w:t>
      </w:r>
      <w:r w:rsidRPr="0059121E">
        <w:rPr>
          <w:sz w:val="22"/>
          <w:szCs w:val="22"/>
        </w:rPr>
        <w:t xml:space="preserve">with the subject line: </w:t>
      </w:r>
      <w:r w:rsidRPr="0059121E">
        <w:rPr>
          <w:i/>
          <w:sz w:val="22"/>
          <w:szCs w:val="22"/>
        </w:rPr>
        <w:t xml:space="preserve">“Subscribe to </w:t>
      </w:r>
      <w:r w:rsidR="00A2436B" w:rsidRPr="0059121E">
        <w:rPr>
          <w:i/>
          <w:sz w:val="22"/>
          <w:szCs w:val="22"/>
        </w:rPr>
        <w:t>NWEL</w:t>
      </w:r>
      <w:r w:rsidRPr="0059121E">
        <w:rPr>
          <w:i/>
          <w:sz w:val="22"/>
          <w:szCs w:val="22"/>
        </w:rPr>
        <w:t xml:space="preserve"> Bulletin</w:t>
      </w:r>
      <w:r w:rsidRPr="0059121E">
        <w:rPr>
          <w:sz w:val="22"/>
          <w:szCs w:val="22"/>
        </w:rPr>
        <w:t xml:space="preserve">”. </w:t>
      </w:r>
      <w:r w:rsidR="00114003" w:rsidRPr="0059121E">
        <w:rPr>
          <w:sz w:val="22"/>
          <w:szCs w:val="22"/>
        </w:rPr>
        <w:t xml:space="preserve">Please send items for inclusion </w:t>
      </w:r>
      <w:r w:rsidR="005654F1" w:rsidRPr="0059121E">
        <w:rPr>
          <w:sz w:val="22"/>
          <w:szCs w:val="22"/>
        </w:rPr>
        <w:t xml:space="preserve">in the next Bullet to me </w:t>
      </w:r>
      <w:r w:rsidR="00114003" w:rsidRPr="0059121E">
        <w:rPr>
          <w:sz w:val="22"/>
          <w:szCs w:val="22"/>
        </w:rPr>
        <w:t xml:space="preserve">by </w:t>
      </w:r>
      <w:r w:rsidR="007366A0" w:rsidRPr="0059121E">
        <w:rPr>
          <w:b/>
          <w:color w:val="00B050"/>
          <w:sz w:val="22"/>
          <w:szCs w:val="22"/>
        </w:rPr>
        <w:t>23</w:t>
      </w:r>
      <w:r w:rsidR="007366A0" w:rsidRPr="0059121E">
        <w:rPr>
          <w:b/>
          <w:color w:val="00B050"/>
          <w:sz w:val="22"/>
          <w:szCs w:val="22"/>
          <w:vertAlign w:val="superscript"/>
        </w:rPr>
        <w:t>rd</w:t>
      </w:r>
      <w:r w:rsidR="007366A0" w:rsidRPr="0059121E">
        <w:rPr>
          <w:b/>
          <w:color w:val="00B050"/>
          <w:sz w:val="22"/>
          <w:szCs w:val="22"/>
        </w:rPr>
        <w:t xml:space="preserve"> </w:t>
      </w:r>
      <w:r w:rsidR="0059121E">
        <w:rPr>
          <w:b/>
          <w:color w:val="00B050"/>
          <w:sz w:val="22"/>
          <w:szCs w:val="22"/>
        </w:rPr>
        <w:t>April</w:t>
      </w:r>
      <w:r w:rsidR="007366A0" w:rsidRPr="0059121E">
        <w:rPr>
          <w:b/>
          <w:color w:val="00B050"/>
          <w:sz w:val="22"/>
          <w:szCs w:val="22"/>
        </w:rPr>
        <w:t xml:space="preserve"> 2018</w:t>
      </w:r>
      <w:r w:rsidR="000079C9" w:rsidRPr="0059121E">
        <w:rPr>
          <w:b/>
          <w:color w:val="00B050"/>
          <w:sz w:val="22"/>
          <w:szCs w:val="22"/>
        </w:rPr>
        <w:t>.</w:t>
      </w:r>
      <w:r w:rsidR="00B76044" w:rsidRPr="0059121E">
        <w:rPr>
          <w:b/>
          <w:color w:val="00B050"/>
          <w:sz w:val="22"/>
          <w:szCs w:val="22"/>
        </w:rPr>
        <w:t xml:space="preserve"> </w:t>
      </w:r>
    </w:p>
    <w:p w:rsidR="001D4ACE" w:rsidRPr="0059121E" w:rsidRDefault="001D4ACE" w:rsidP="0059121E">
      <w:pPr>
        <w:rPr>
          <w:sz w:val="22"/>
          <w:szCs w:val="22"/>
        </w:rPr>
      </w:pPr>
    </w:p>
    <w:p w:rsidR="009E492B" w:rsidRPr="0059121E" w:rsidRDefault="001D4ACE" w:rsidP="0059121E">
      <w:pPr>
        <w:rPr>
          <w:sz w:val="22"/>
          <w:szCs w:val="22"/>
        </w:rPr>
      </w:pPr>
      <w:r w:rsidRPr="0059121E">
        <w:rPr>
          <w:sz w:val="22"/>
          <w:szCs w:val="22"/>
        </w:rPr>
        <w:t xml:space="preserve">North West Environment Link (NWEL) is a partnership of environmental voluntary sector organisations, representing hundreds of thousands of members in the North West.  </w:t>
      </w:r>
    </w:p>
    <w:p w:rsidR="0045743B" w:rsidRPr="0059121E" w:rsidRDefault="0045743B" w:rsidP="0059121E">
      <w:pPr>
        <w:rPr>
          <w:sz w:val="22"/>
          <w:szCs w:val="22"/>
        </w:rPr>
      </w:pPr>
    </w:p>
    <w:p w:rsidR="0045743B" w:rsidRPr="0059121E" w:rsidRDefault="0045743B" w:rsidP="0059121E">
      <w:pPr>
        <w:rPr>
          <w:color w:val="333333"/>
          <w:sz w:val="22"/>
          <w:szCs w:val="22"/>
        </w:rPr>
      </w:pPr>
      <w:r w:rsidRPr="0059121E">
        <w:rPr>
          <w:rFonts w:eastAsia="Times New Roman"/>
          <w:sz w:val="22"/>
          <w:szCs w:val="22"/>
        </w:rPr>
        <w:t>VSNW is the regional voluntary sector network for the North West, whose purpose is to support a connected and influential voluntary and community sector (VCS).</w:t>
      </w:r>
      <w:r w:rsidRPr="0059121E">
        <w:rPr>
          <w:color w:val="333333"/>
          <w:sz w:val="22"/>
          <w:szCs w:val="22"/>
        </w:rPr>
        <w:t xml:space="preserve"> </w:t>
      </w:r>
    </w:p>
    <w:p w:rsidR="0045743B" w:rsidRPr="0059121E" w:rsidRDefault="0045743B" w:rsidP="0059121E">
      <w:pPr>
        <w:rPr>
          <w:sz w:val="22"/>
          <w:szCs w:val="22"/>
        </w:rPr>
      </w:pPr>
    </w:p>
    <w:p w:rsidR="0045743B" w:rsidRPr="0059121E" w:rsidRDefault="0045743B" w:rsidP="0059121E">
      <w:pPr>
        <w:rPr>
          <w:sz w:val="22"/>
          <w:szCs w:val="22"/>
        </w:rPr>
        <w:sectPr w:rsidR="0045743B" w:rsidRPr="0059121E" w:rsidSect="00412FD8">
          <w:headerReference w:type="default" r:id="rId88"/>
          <w:pgSz w:w="12240" w:h="15840" w:code="1"/>
          <w:pgMar w:top="1560" w:right="1467" w:bottom="1702" w:left="1418" w:header="709" w:footer="709" w:gutter="0"/>
          <w:cols w:space="708"/>
          <w:titlePg/>
          <w:docGrid w:linePitch="360"/>
        </w:sectPr>
      </w:pPr>
    </w:p>
    <w:p w:rsidR="0045743B" w:rsidRPr="0059121E" w:rsidRDefault="0045743B" w:rsidP="0059121E">
      <w:pPr>
        <w:ind w:left="142"/>
        <w:rPr>
          <w:sz w:val="22"/>
          <w:szCs w:val="22"/>
        </w:rPr>
      </w:pPr>
      <w:r w:rsidRPr="0059121E">
        <w:rPr>
          <w:sz w:val="22"/>
          <w:szCs w:val="22"/>
        </w:rPr>
        <w:t>To contribute to the NWEL Bulletin, please contact:</w:t>
      </w:r>
      <w:r w:rsidRPr="0059121E">
        <w:rPr>
          <w:sz w:val="22"/>
          <w:szCs w:val="22"/>
        </w:rPr>
        <w:br/>
        <w:t>Andy Yuille</w:t>
      </w:r>
      <w:r w:rsidRPr="0059121E">
        <w:rPr>
          <w:sz w:val="22"/>
          <w:szCs w:val="22"/>
        </w:rPr>
        <w:br/>
      </w:r>
      <w:hyperlink r:id="rId89" w:history="1">
        <w:r w:rsidRPr="0059121E">
          <w:rPr>
            <w:rStyle w:val="Hyperlink"/>
            <w:sz w:val="22"/>
            <w:szCs w:val="22"/>
          </w:rPr>
          <w:t>andyyuille@gmail.com</w:t>
        </w:r>
      </w:hyperlink>
    </w:p>
    <w:p w:rsidR="00623FD0" w:rsidRPr="0059121E" w:rsidRDefault="0045743B" w:rsidP="0059121E">
      <w:pPr>
        <w:ind w:left="142"/>
        <w:rPr>
          <w:sz w:val="22"/>
          <w:szCs w:val="22"/>
        </w:rPr>
      </w:pPr>
      <w:r w:rsidRPr="0059121E">
        <w:rPr>
          <w:sz w:val="22"/>
          <w:szCs w:val="22"/>
        </w:rPr>
        <w:t>01524 389 915</w:t>
      </w:r>
    </w:p>
    <w:p w:rsidR="0045743B" w:rsidRPr="00A83459" w:rsidRDefault="00623FD0" w:rsidP="0059121E">
      <w:pPr>
        <w:rPr>
          <w:sz w:val="22"/>
          <w:szCs w:val="22"/>
        </w:rPr>
      </w:pPr>
      <w:r w:rsidRPr="0059121E">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0"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14C" w:rsidRDefault="00BC614C">
      <w:r>
        <w:separator/>
      </w:r>
    </w:p>
  </w:endnote>
  <w:endnote w:type="continuationSeparator" w:id="0">
    <w:p w:rsidR="00BC614C" w:rsidRDefault="00BC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14C" w:rsidRDefault="00BC614C">
      <w:r>
        <w:separator/>
      </w:r>
    </w:p>
  </w:footnote>
  <w:footnote w:type="continuationSeparator" w:id="0">
    <w:p w:rsidR="00BC614C" w:rsidRDefault="00BC6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489" w:rsidRPr="009F3451" w:rsidRDefault="008C5489"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8C5489" w:rsidRDefault="008C5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B15"/>
    <w:multiLevelType w:val="multilevel"/>
    <w:tmpl w:val="E50ECF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2" w15:restartNumberingAfterBreak="0">
    <w:nsid w:val="03CA0864"/>
    <w:multiLevelType w:val="hybridMultilevel"/>
    <w:tmpl w:val="1ABA9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832E21"/>
    <w:multiLevelType w:val="hybridMultilevel"/>
    <w:tmpl w:val="AF34D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1A318D"/>
    <w:multiLevelType w:val="hybridMultilevel"/>
    <w:tmpl w:val="3B8236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8F18D3"/>
    <w:multiLevelType w:val="hybridMultilevel"/>
    <w:tmpl w:val="39F608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925C8"/>
    <w:multiLevelType w:val="multilevel"/>
    <w:tmpl w:val="25E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0E6A11"/>
    <w:multiLevelType w:val="hybridMultilevel"/>
    <w:tmpl w:val="B12A1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E05015"/>
    <w:multiLevelType w:val="hybridMultilevel"/>
    <w:tmpl w:val="EBA0F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8276BE"/>
    <w:multiLevelType w:val="hybridMultilevel"/>
    <w:tmpl w:val="490E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926CE2"/>
    <w:multiLevelType w:val="hybridMultilevel"/>
    <w:tmpl w:val="D320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4B124A"/>
    <w:multiLevelType w:val="hybridMultilevel"/>
    <w:tmpl w:val="9CAE4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5414A3"/>
    <w:multiLevelType w:val="hybridMultilevel"/>
    <w:tmpl w:val="BD6C7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07E42"/>
    <w:multiLevelType w:val="hybridMultilevel"/>
    <w:tmpl w:val="0ECAB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00739B"/>
    <w:multiLevelType w:val="hybridMultilevel"/>
    <w:tmpl w:val="17A43D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33449"/>
    <w:multiLevelType w:val="hybridMultilevel"/>
    <w:tmpl w:val="402E7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0724E4"/>
    <w:multiLevelType w:val="hybridMultilevel"/>
    <w:tmpl w:val="ED02F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48F16AE"/>
    <w:multiLevelType w:val="hybridMultilevel"/>
    <w:tmpl w:val="AC361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213AB3"/>
    <w:multiLevelType w:val="hybridMultilevel"/>
    <w:tmpl w:val="6FC6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C9E2C5D"/>
    <w:multiLevelType w:val="hybridMultilevel"/>
    <w:tmpl w:val="5AA26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AF0B9E"/>
    <w:multiLevelType w:val="hybridMultilevel"/>
    <w:tmpl w:val="D5A22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D00CDE"/>
    <w:multiLevelType w:val="hybridMultilevel"/>
    <w:tmpl w:val="90F47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974852"/>
    <w:multiLevelType w:val="hybridMultilevel"/>
    <w:tmpl w:val="59EC4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19"/>
  </w:num>
  <w:num w:numId="5">
    <w:abstractNumId w:val="16"/>
  </w:num>
  <w:num w:numId="6">
    <w:abstractNumId w:val="26"/>
  </w:num>
  <w:num w:numId="7">
    <w:abstractNumId w:val="22"/>
  </w:num>
  <w:num w:numId="8">
    <w:abstractNumId w:val="3"/>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24"/>
  </w:num>
  <w:num w:numId="15">
    <w:abstractNumId w:val="11"/>
  </w:num>
  <w:num w:numId="16">
    <w:abstractNumId w:val="5"/>
  </w:num>
  <w:num w:numId="17">
    <w:abstractNumId w:val="10"/>
  </w:num>
  <w:num w:numId="18">
    <w:abstractNumId w:val="9"/>
  </w:num>
  <w:num w:numId="19">
    <w:abstractNumId w:val="13"/>
  </w:num>
  <w:num w:numId="20">
    <w:abstractNumId w:val="20"/>
  </w:num>
  <w:num w:numId="21">
    <w:abstractNumId w:val="21"/>
  </w:num>
  <w:num w:numId="22">
    <w:abstractNumId w:val="8"/>
  </w:num>
  <w:num w:numId="23">
    <w:abstractNumId w:val="4"/>
  </w:num>
  <w:num w:numId="24">
    <w:abstractNumId w:val="23"/>
  </w:num>
  <w:num w:numId="25">
    <w:abstractNumId w:val="17"/>
  </w:num>
  <w:num w:numId="26">
    <w:abstractNumId w:val="18"/>
  </w:num>
  <w:num w:numId="2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CF7"/>
    <w:rsid w:val="00023110"/>
    <w:rsid w:val="00023824"/>
    <w:rsid w:val="00023C79"/>
    <w:rsid w:val="000249DB"/>
    <w:rsid w:val="000253F7"/>
    <w:rsid w:val="00025957"/>
    <w:rsid w:val="00025BC2"/>
    <w:rsid w:val="00026610"/>
    <w:rsid w:val="00026C6B"/>
    <w:rsid w:val="000272AA"/>
    <w:rsid w:val="00034713"/>
    <w:rsid w:val="0003534F"/>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BE3"/>
    <w:rsid w:val="00052774"/>
    <w:rsid w:val="00053DCC"/>
    <w:rsid w:val="00053E85"/>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70C"/>
    <w:rsid w:val="000E0D50"/>
    <w:rsid w:val="000E3274"/>
    <w:rsid w:val="000E5329"/>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895"/>
    <w:rsid w:val="001039D1"/>
    <w:rsid w:val="00104AAE"/>
    <w:rsid w:val="00105B3D"/>
    <w:rsid w:val="00110709"/>
    <w:rsid w:val="00110A8E"/>
    <w:rsid w:val="00114003"/>
    <w:rsid w:val="00114B6C"/>
    <w:rsid w:val="00116641"/>
    <w:rsid w:val="001178B2"/>
    <w:rsid w:val="0011797B"/>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2CC0"/>
    <w:rsid w:val="00133BA7"/>
    <w:rsid w:val="00134540"/>
    <w:rsid w:val="00134B7E"/>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7094"/>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1867"/>
    <w:rsid w:val="00271FD1"/>
    <w:rsid w:val="002741BB"/>
    <w:rsid w:val="00274CB3"/>
    <w:rsid w:val="00274F92"/>
    <w:rsid w:val="0027516E"/>
    <w:rsid w:val="002769C7"/>
    <w:rsid w:val="00277964"/>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4EC5"/>
    <w:rsid w:val="002B55F0"/>
    <w:rsid w:val="002B613D"/>
    <w:rsid w:val="002B6F88"/>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16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370C"/>
    <w:rsid w:val="00404644"/>
    <w:rsid w:val="00404831"/>
    <w:rsid w:val="00406461"/>
    <w:rsid w:val="0040726D"/>
    <w:rsid w:val="0040796F"/>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6E83"/>
    <w:rsid w:val="00486EB3"/>
    <w:rsid w:val="00490D8C"/>
    <w:rsid w:val="0049116B"/>
    <w:rsid w:val="0049291F"/>
    <w:rsid w:val="00493933"/>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B8"/>
    <w:rsid w:val="004D49DD"/>
    <w:rsid w:val="004D519D"/>
    <w:rsid w:val="004D580F"/>
    <w:rsid w:val="004D7851"/>
    <w:rsid w:val="004E0042"/>
    <w:rsid w:val="004E04CE"/>
    <w:rsid w:val="004E0B93"/>
    <w:rsid w:val="004E18CA"/>
    <w:rsid w:val="004E1AA2"/>
    <w:rsid w:val="004E2813"/>
    <w:rsid w:val="004E3A05"/>
    <w:rsid w:val="004E504B"/>
    <w:rsid w:val="004E512C"/>
    <w:rsid w:val="004E5296"/>
    <w:rsid w:val="004E61E1"/>
    <w:rsid w:val="004E63A8"/>
    <w:rsid w:val="004E660B"/>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504C"/>
    <w:rsid w:val="00525D74"/>
    <w:rsid w:val="0052603A"/>
    <w:rsid w:val="00526A5A"/>
    <w:rsid w:val="00527B1D"/>
    <w:rsid w:val="00527FD9"/>
    <w:rsid w:val="005303B1"/>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21E"/>
    <w:rsid w:val="0059170F"/>
    <w:rsid w:val="005919D4"/>
    <w:rsid w:val="00591BC5"/>
    <w:rsid w:val="005927FC"/>
    <w:rsid w:val="0059498C"/>
    <w:rsid w:val="00594F24"/>
    <w:rsid w:val="00595082"/>
    <w:rsid w:val="00595239"/>
    <w:rsid w:val="00595AB6"/>
    <w:rsid w:val="0059610C"/>
    <w:rsid w:val="00597FFD"/>
    <w:rsid w:val="005A0647"/>
    <w:rsid w:val="005A0653"/>
    <w:rsid w:val="005A06FA"/>
    <w:rsid w:val="005A0AC0"/>
    <w:rsid w:val="005A11E1"/>
    <w:rsid w:val="005A1410"/>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C4"/>
    <w:rsid w:val="006373A8"/>
    <w:rsid w:val="006412D8"/>
    <w:rsid w:val="00641458"/>
    <w:rsid w:val="006417D3"/>
    <w:rsid w:val="00643555"/>
    <w:rsid w:val="00644A30"/>
    <w:rsid w:val="00645055"/>
    <w:rsid w:val="0064506D"/>
    <w:rsid w:val="00645094"/>
    <w:rsid w:val="00646B3C"/>
    <w:rsid w:val="00647D9F"/>
    <w:rsid w:val="00650974"/>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55C6"/>
    <w:rsid w:val="006A5D63"/>
    <w:rsid w:val="006A5DC5"/>
    <w:rsid w:val="006A6386"/>
    <w:rsid w:val="006A6920"/>
    <w:rsid w:val="006A75F7"/>
    <w:rsid w:val="006A79BB"/>
    <w:rsid w:val="006A7D3B"/>
    <w:rsid w:val="006B09B0"/>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6E16"/>
    <w:rsid w:val="00717B05"/>
    <w:rsid w:val="00720E29"/>
    <w:rsid w:val="007216DD"/>
    <w:rsid w:val="00722E4A"/>
    <w:rsid w:val="007239EE"/>
    <w:rsid w:val="00723B1E"/>
    <w:rsid w:val="00724124"/>
    <w:rsid w:val="007252A6"/>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66A0"/>
    <w:rsid w:val="00742518"/>
    <w:rsid w:val="0074463B"/>
    <w:rsid w:val="007447F4"/>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790"/>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4BBE"/>
    <w:rsid w:val="007C523A"/>
    <w:rsid w:val="007C52CD"/>
    <w:rsid w:val="007C53AF"/>
    <w:rsid w:val="007C5C19"/>
    <w:rsid w:val="007C5C93"/>
    <w:rsid w:val="007C7703"/>
    <w:rsid w:val="007D0EE6"/>
    <w:rsid w:val="007D1835"/>
    <w:rsid w:val="007D222E"/>
    <w:rsid w:val="007D23DA"/>
    <w:rsid w:val="007D27D9"/>
    <w:rsid w:val="007D2C96"/>
    <w:rsid w:val="007D3819"/>
    <w:rsid w:val="007D4A3B"/>
    <w:rsid w:val="007D51A8"/>
    <w:rsid w:val="007D63C1"/>
    <w:rsid w:val="007E0255"/>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8CF"/>
    <w:rsid w:val="00850608"/>
    <w:rsid w:val="00850C38"/>
    <w:rsid w:val="008511F6"/>
    <w:rsid w:val="008514F9"/>
    <w:rsid w:val="0085261C"/>
    <w:rsid w:val="0085294F"/>
    <w:rsid w:val="00853CD3"/>
    <w:rsid w:val="0085418D"/>
    <w:rsid w:val="008552C5"/>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07B6B"/>
    <w:rsid w:val="00911571"/>
    <w:rsid w:val="00912509"/>
    <w:rsid w:val="00912E37"/>
    <w:rsid w:val="009133F2"/>
    <w:rsid w:val="00914C74"/>
    <w:rsid w:val="00914D50"/>
    <w:rsid w:val="00914FCD"/>
    <w:rsid w:val="00915A3B"/>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CA5"/>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62D5"/>
    <w:rsid w:val="00956FA8"/>
    <w:rsid w:val="009571FD"/>
    <w:rsid w:val="00957D72"/>
    <w:rsid w:val="009610A7"/>
    <w:rsid w:val="009611FB"/>
    <w:rsid w:val="00961254"/>
    <w:rsid w:val="00963671"/>
    <w:rsid w:val="009636D7"/>
    <w:rsid w:val="009655D5"/>
    <w:rsid w:val="00965AA6"/>
    <w:rsid w:val="00967300"/>
    <w:rsid w:val="009678CD"/>
    <w:rsid w:val="00971AFB"/>
    <w:rsid w:val="00971CA7"/>
    <w:rsid w:val="0097310A"/>
    <w:rsid w:val="0097402E"/>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47D"/>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4D7"/>
    <w:rsid w:val="00A51AAA"/>
    <w:rsid w:val="00A51B35"/>
    <w:rsid w:val="00A52622"/>
    <w:rsid w:val="00A54083"/>
    <w:rsid w:val="00A54641"/>
    <w:rsid w:val="00A54A92"/>
    <w:rsid w:val="00A54B59"/>
    <w:rsid w:val="00A55227"/>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224E"/>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BC0"/>
    <w:rsid w:val="00BD3EEB"/>
    <w:rsid w:val="00BD40CA"/>
    <w:rsid w:val="00BD4A97"/>
    <w:rsid w:val="00BD6B60"/>
    <w:rsid w:val="00BD6DE7"/>
    <w:rsid w:val="00BE00EE"/>
    <w:rsid w:val="00BE05E8"/>
    <w:rsid w:val="00BE09BF"/>
    <w:rsid w:val="00BE128A"/>
    <w:rsid w:val="00BE1C44"/>
    <w:rsid w:val="00BE2233"/>
    <w:rsid w:val="00BE3BBE"/>
    <w:rsid w:val="00BE3D57"/>
    <w:rsid w:val="00BE63F6"/>
    <w:rsid w:val="00BE6640"/>
    <w:rsid w:val="00BE68BF"/>
    <w:rsid w:val="00BE7B23"/>
    <w:rsid w:val="00BF005A"/>
    <w:rsid w:val="00BF0689"/>
    <w:rsid w:val="00BF0CF4"/>
    <w:rsid w:val="00BF13DF"/>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A3E"/>
    <w:rsid w:val="00C07D1D"/>
    <w:rsid w:val="00C100E8"/>
    <w:rsid w:val="00C10332"/>
    <w:rsid w:val="00C105A5"/>
    <w:rsid w:val="00C1188D"/>
    <w:rsid w:val="00C1216F"/>
    <w:rsid w:val="00C123A6"/>
    <w:rsid w:val="00C12E50"/>
    <w:rsid w:val="00C13EC6"/>
    <w:rsid w:val="00C14078"/>
    <w:rsid w:val="00C14991"/>
    <w:rsid w:val="00C153CF"/>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1F5"/>
    <w:rsid w:val="00D70825"/>
    <w:rsid w:val="00D7267B"/>
    <w:rsid w:val="00D726E1"/>
    <w:rsid w:val="00D7279C"/>
    <w:rsid w:val="00D73543"/>
    <w:rsid w:val="00D735B0"/>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461C"/>
    <w:rsid w:val="00D849DC"/>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64BE"/>
    <w:rsid w:val="00DA650A"/>
    <w:rsid w:val="00DA6CDE"/>
    <w:rsid w:val="00DA72EB"/>
    <w:rsid w:val="00DB06C3"/>
    <w:rsid w:val="00DB0BBA"/>
    <w:rsid w:val="00DB0E51"/>
    <w:rsid w:val="00DB14DC"/>
    <w:rsid w:val="00DB2B52"/>
    <w:rsid w:val="00DB2B5D"/>
    <w:rsid w:val="00DB448F"/>
    <w:rsid w:val="00DB4E91"/>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35BE"/>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1FB6"/>
    <w:rsid w:val="00E7220D"/>
    <w:rsid w:val="00E73373"/>
    <w:rsid w:val="00E73DC6"/>
    <w:rsid w:val="00E7408E"/>
    <w:rsid w:val="00E7537F"/>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C03B8"/>
    <w:rsid w:val="00EC076F"/>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8A3"/>
    <w:rsid w:val="00EE1A89"/>
    <w:rsid w:val="00EE1AEE"/>
    <w:rsid w:val="00EE1CA8"/>
    <w:rsid w:val="00EE36B2"/>
    <w:rsid w:val="00EE3BD0"/>
    <w:rsid w:val="00EE3F9D"/>
    <w:rsid w:val="00EE478C"/>
    <w:rsid w:val="00EE49B3"/>
    <w:rsid w:val="00EE6377"/>
    <w:rsid w:val="00EE6E87"/>
    <w:rsid w:val="00EE7D97"/>
    <w:rsid w:val="00EE7FF0"/>
    <w:rsid w:val="00EF2182"/>
    <w:rsid w:val="00EF2A26"/>
    <w:rsid w:val="00EF3540"/>
    <w:rsid w:val="00EF3D8F"/>
    <w:rsid w:val="00EF496F"/>
    <w:rsid w:val="00EF4A1B"/>
    <w:rsid w:val="00EF4FA4"/>
    <w:rsid w:val="00EF7AEF"/>
    <w:rsid w:val="00EF7FA2"/>
    <w:rsid w:val="00F0022D"/>
    <w:rsid w:val="00F00CAB"/>
    <w:rsid w:val="00F01EFD"/>
    <w:rsid w:val="00F0280E"/>
    <w:rsid w:val="00F02AC2"/>
    <w:rsid w:val="00F02E52"/>
    <w:rsid w:val="00F055EE"/>
    <w:rsid w:val="00F05761"/>
    <w:rsid w:val="00F06E3F"/>
    <w:rsid w:val="00F077FC"/>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70FB4"/>
    <w:rsid w:val="00F7201B"/>
    <w:rsid w:val="00F73285"/>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DB"/>
    <w:rsid w:val="00FC603C"/>
    <w:rsid w:val="00FC65E2"/>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F0810"/>
    <w:rsid w:val="00FF0C34"/>
    <w:rsid w:val="00FF141E"/>
    <w:rsid w:val="00FF14BF"/>
    <w:rsid w:val="00FF16D7"/>
    <w:rsid w:val="00FF269A"/>
    <w:rsid w:val="00FF2A23"/>
    <w:rsid w:val="00FF371D"/>
    <w:rsid w:val="00FF37F6"/>
    <w:rsid w:val="00FF3E66"/>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579B4"/>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cl.org.uk/scale-of-packaging-waste-mountain-to-be-climbed-means-legally-binding-targets-are-essential-warn-charities.asp" TargetMode="External"/><Relationship Id="rId18" Type="http://schemas.openxmlformats.org/officeDocument/2006/relationships/hyperlink" Target="http://www.bbc.co.uk/news/science-environment-43363545" TargetMode="External"/><Relationship Id="rId26" Type="http://schemas.openxmlformats.org/officeDocument/2006/relationships/hyperlink" Target="https://www.carbonbrief.org/analysis-uk-carbon-emissions-in-2017-fell-to-levels-last-seen-in-1890" TargetMode="External"/><Relationship Id="rId39" Type="http://schemas.openxmlformats.org/officeDocument/2006/relationships/hyperlink" Target="http://www.bailii.org/cgi-bin/format.cgi?doc=/ew/cases/EWCA/Civ/2018/450.html&amp;query=(C1/2016/4308)" TargetMode="External"/><Relationship Id="rId21" Type="http://schemas.openxmlformats.org/officeDocument/2006/relationships/hyperlink" Target="http://naei.beis.gov.uk/reports/reports?report_id=950" TargetMode="External"/><Relationship Id="rId34" Type="http://schemas.openxmlformats.org/officeDocument/2006/relationships/hyperlink" Target="https://www.edie.net/news/10/Greater-Manchester-launches--15m-business-renewables-fund/?utm_source=dailynewsletter,%20edie%20daily%20newsletter&amp;utm_medium=email,%20email&amp;utm_content=news&amp;utm_campaign=dailynewsletter,%20e7f76b4676-dailynewsletter" TargetMode="External"/><Relationship Id="rId42" Type="http://schemas.openxmlformats.org/officeDocument/2006/relationships/hyperlink" Target="https://www.insidehousing.co.uk/comment/comment/the-letwin-review-might-just-be-worth-waiting-for-55242" TargetMode="External"/><Relationship Id="rId47" Type="http://schemas.openxmlformats.org/officeDocument/2006/relationships/hyperlink" Target="https://www.nao.org.uk/press-release/financial-sustainability-of-local-authorities-2018/" TargetMode="External"/><Relationship Id="rId50" Type="http://schemas.openxmlformats.org/officeDocument/2006/relationships/hyperlink" Target="https://assets.contentful.com/nv7y93idf4jq/4sSHKQVxGMQuM488IMsWqG/cdc77581d9f6ce8d407b07976a2417e0/17-1060_HS2_Growth_Strategy.pdf" TargetMode="External"/><Relationship Id="rId55" Type="http://schemas.openxmlformats.org/officeDocument/2006/relationships/hyperlink" Target="http://www.cpre.org.uk/magazine/opinion/item/4795-how-to-build-houses-and-save-the-countryside" TargetMode="External"/><Relationship Id="rId63" Type="http://schemas.openxmlformats.org/officeDocument/2006/relationships/hyperlink" Target="https://www.futurelearn.com/courses/valuing-nature-should-we-put-a-price-on-ecosystems?utm_campaign=university_of_exeter_valuing_nature_should_we_put_a_price_on_ecosystems_march_2018&amp;utm_medium=organic_social&amp;utm_source=VNwebsite" TargetMode="External"/><Relationship Id="rId68" Type="http://schemas.openxmlformats.org/officeDocument/2006/relationships/hyperlink" Target="https://ecosystemsknowledge.net/naturalcapitalinvestmentforum" TargetMode="External"/><Relationship Id="rId76" Type="http://schemas.openxmlformats.org/officeDocument/2006/relationships/hyperlink" Target="https://www.placenorthwest.co.uk/news/nppf-tweaks-announced-plus-changes-to-developer-payments/" TargetMode="External"/><Relationship Id="rId84" Type="http://schemas.openxmlformats.org/officeDocument/2006/relationships/hyperlink" Target="https://dcms.eu.qualtrics.com/jfe/form/SV_6WD0fhMedwfg8o5" TargetMode="External"/><Relationship Id="rId89" Type="http://schemas.openxmlformats.org/officeDocument/2006/relationships/hyperlink" Target="mailto:andyyuille@gmail.com" TargetMode="External"/><Relationship Id="rId7" Type="http://schemas.openxmlformats.org/officeDocument/2006/relationships/image" Target="media/image1.jpeg"/><Relationship Id="rId71" Type="http://schemas.openxmlformats.org/officeDocument/2006/relationships/hyperlink" Target="&#8226;%09https:/mailchi.mp/261eed1b26f6/cpre-south-east-ebulletin"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ie.net/news/11/-Warm-words--no-action---Government-rejects-25p--latte-levy--proposal--/?utm_source=dailynewsletter,%20edie%20daily%20newsletter&amp;utm_medium=email,%20email&amp;utm_content=news&amp;utm_campaign=dailynewsletter,%20e7f76b4676-dailynewsletter" TargetMode="External"/><Relationship Id="rId29" Type="http://schemas.openxmlformats.org/officeDocument/2006/relationships/hyperlink" Target="https://democracy.n-kesteven.gov.uk/documents/s85061/17-1546-FUL.pdf" TargetMode="External"/><Relationship Id="rId11" Type="http://schemas.openxmlformats.org/officeDocument/2006/relationships/hyperlink" Target="https://www.wcl.org.uk/docs/Environment_Links_UK_Statement_to_A2J_Task_Force_Final.pdf" TargetMode="External"/><Relationship Id="rId24" Type="http://schemas.openxmlformats.org/officeDocument/2006/relationships/hyperlink" Target="http://www.bbc.co.uk/news/science-environment-43250430" TargetMode="External"/><Relationship Id="rId32" Type="http://schemas.openxmlformats.org/officeDocument/2006/relationships/hyperlink" Target="https://unearthed.greenpeace.org/2018/03/19/uk-government-admits-secret-fracking-report-could-call-into-question-the-industrys-viability/" TargetMode="External"/><Relationship Id="rId37" Type="http://schemas.openxmlformats.org/officeDocument/2006/relationships/hyperlink" Target="https://www.sportengland.org/playingfieldspolicy/" TargetMode="External"/><Relationship Id="rId40" Type="http://schemas.openxmlformats.org/officeDocument/2006/relationships/hyperlink" Target="https://www.ft.com/content/f693cd76-1591-11e8-9376-4a6390addb44" TargetMode="External"/><Relationship Id="rId45" Type="http://schemas.openxmlformats.org/officeDocument/2006/relationships/hyperlink" Target="&#8226;%09https:/www.placenorthwest.co.uk/news/greater-manchester-secures-70m-government-housing-boost/" TargetMode="External"/><Relationship Id="rId53" Type="http://schemas.openxmlformats.org/officeDocument/2006/relationships/hyperlink" Target="http://www.cpre.org.uk/magazine/opinion/item/4783-villages-are-unviable-without-affordable-homes-closing-the-viability-loophole-in-the-nppf" TargetMode="External"/><Relationship Id="rId58" Type="http://schemas.openxmlformats.org/officeDocument/2006/relationships/hyperlink" Target="https://www.cpre.org.uk/resources/housing-and-planning/planning/item/4792-land-promoters-legal-loopholes-expense-of-communities-and-countryside" TargetMode="External"/><Relationship Id="rId66" Type="http://schemas.openxmlformats.org/officeDocument/2006/relationships/hyperlink" Target="http://ncptool.com/" TargetMode="External"/><Relationship Id="rId74" Type="http://schemas.openxmlformats.org/officeDocument/2006/relationships/hyperlink" Target="https://www.gov.uk/government/consultations/draft-revised-national-planning-policy-framework" TargetMode="External"/><Relationship Id="rId79" Type="http://schemas.openxmlformats.org/officeDocument/2006/relationships/hyperlink" Target="https://www.wcl.org.uk/health-and-harmony-defras-pitch-on-the-future-for-food-farming-and-the-environment.asp" TargetMode="External"/><Relationship Id="rId87" Type="http://schemas.openxmlformats.org/officeDocument/2006/relationships/hyperlink" Target="mailto:andyyuille@gmail.com" TargetMode="External"/><Relationship Id="rId5" Type="http://schemas.openxmlformats.org/officeDocument/2006/relationships/footnotes" Target="footnotes.xml"/><Relationship Id="rId61" Type="http://schemas.openxmlformats.org/officeDocument/2006/relationships/hyperlink" Target="https://www.theplanner.co.uk/news/report-safety-fears-tend-to-forestall-women%E2%80%99s-journeys-in-cities?utm_source=Adestra&amp;utm_medium=email&amp;utm_term=" TargetMode="External"/><Relationship Id="rId82" Type="http://schemas.openxmlformats.org/officeDocument/2006/relationships/hyperlink" Target="https://www.gov.uk/government/consultations/hs2-phase-2a-supplementary-environmental-statement-and-additional-provision-environmental-statement-consultation-march-2018" TargetMode="External"/><Relationship Id="rId90" Type="http://schemas.openxmlformats.org/officeDocument/2006/relationships/hyperlink" Target="mailto:warren.escadale@vsnw.org.uk" TargetMode="External"/><Relationship Id="rId19" Type="http://schemas.openxmlformats.org/officeDocument/2006/relationships/hyperlink" Target="https://www.airqualitynews.com/2018/03/02/chief-medical-officer-calls-tougher-air-pollution-standards/" TargetMode="External"/><Relationship Id="rId14" Type="http://schemas.openxmlformats.org/officeDocument/2006/relationships/hyperlink" Target="https://www.edie.net/news/5/Report--UK-overestimates-plastics-recycling-by-one-third/?utm_source=dailynewsletter,%20edie%20daily%20newsletter&amp;utm_medium=email,%20email&amp;utm_content=news&amp;utm_campaign=dailynewsletter,%203309c17a66-dailynewsletter" TargetMode="External"/><Relationship Id="rId22" Type="http://schemas.openxmlformats.org/officeDocument/2006/relationships/hyperlink" Target="https://www.independent.co.uk/environment/air-pollution-uk-shipping-levels-record-environment-fumes-damage-nitrogen-dioxide-sulphur-a8189691.html" TargetMode="External"/><Relationship Id="rId27" Type="http://schemas.openxmlformats.org/officeDocument/2006/relationships/hyperlink" Target="https://www.independent.co.uk/environment/carbon-emissions-record-high-2017-energy-demand-greenhouse-gas-a8269336.html" TargetMode="External"/><Relationship Id="rId30" Type="http://schemas.openxmlformats.org/officeDocument/2006/relationships/hyperlink" Target="https://www.gov.uk/government/uploads/system/uploads/attachment_data/file/692060/18-03-23_DL_IR_Highthorn_3158266.pdf" TargetMode="External"/><Relationship Id="rId35" Type="http://schemas.openxmlformats.org/officeDocument/2006/relationships/hyperlink" Target="https://www.gov.uk/government/consultations/draft-revised-national-planning-policy-framework" TargetMode="External"/><Relationship Id="rId43" Type="http://schemas.openxmlformats.org/officeDocument/2006/relationships/hyperlink" Target="https://www.gov.uk/government/uploads/system/uploads/attachment_data/file/693940/Annex_A2_-_Wirral.pdf" TargetMode="External"/><Relationship Id="rId48" Type="http://schemas.openxmlformats.org/officeDocument/2006/relationships/hyperlink" Target="http://www.northernpowerhousepartnership.co.uk/publications/northern-powerhouse-rail/" TargetMode="External"/><Relationship Id="rId56" Type="http://schemas.openxmlformats.org/officeDocument/2006/relationships/hyperlink" Target="https://policypress.co.uk/how-to-build-houses-and-save-the-countryside" TargetMode="External"/><Relationship Id="rId64" Type="http://schemas.openxmlformats.org/officeDocument/2006/relationships/hyperlink" Target="https://naturegreatermanchester.co.uk/" TargetMode="External"/><Relationship Id="rId69" Type="http://schemas.openxmlformats.org/officeDocument/2006/relationships/hyperlink" Target="https://thelandtrust.org.uk/news/parks-boosts-local-economy-lift-house-prices/?doing_wp_cron=1520518437.1198709011077880859375" TargetMode="External"/><Relationship Id="rId77" Type="http://schemas.openxmlformats.org/officeDocument/2006/relationships/hyperlink" Target="https://www.gov.uk/government/consultations/the-future-for-food-farming-and-the-environment" TargetMode="External"/><Relationship Id="rId8" Type="http://schemas.openxmlformats.org/officeDocument/2006/relationships/image" Target="media/image2.jpeg"/><Relationship Id="rId51" Type="http://schemas.openxmlformats.org/officeDocument/2006/relationships/hyperlink" Target="https://www.thebusinessdesk.com/yorkshire/news/2017672-transport-secretary-announces-3bn-upgrade-to-transpennine-route-to-start-next-year" TargetMode="External"/><Relationship Id="rId72" Type="http://schemas.openxmlformats.org/officeDocument/2006/relationships/hyperlink" Target="http://lichfields.uk/blog/2018/march/5/draft-revised-national-planning-policy-framework-a-change-in-narrative/" TargetMode="External"/><Relationship Id="rId80" Type="http://schemas.openxmlformats.org/officeDocument/2006/relationships/hyperlink" Target="https://anewnatureblog.wordpress.com/2018/03/05/health-and-harmony-government-consultation-on-future-of-agriculture-reveals-no-new-detail/" TargetMode="External"/><Relationship Id="rId85" Type="http://schemas.openxmlformats.org/officeDocument/2006/relationships/hyperlink" Target="https://www.cheshireeast.gov.uk/council_and_democracy/council_information/consultations/consultations.aspx" TargetMode="External"/><Relationship Id="rId3" Type="http://schemas.openxmlformats.org/officeDocument/2006/relationships/settings" Target="settings.xml"/><Relationship Id="rId12" Type="http://schemas.openxmlformats.org/officeDocument/2006/relationships/hyperlink" Target="https://www.wcl.org.uk/inadequate-access-to-justice-a-chill-wind-that-blows-nobody-any-good.asp" TargetMode="External"/><Relationship Id="rId17" Type="http://schemas.openxmlformats.org/officeDocument/2006/relationships/hyperlink" Target="https://www.edie.net/news/5/Microplastics-found-in-more-than-90--of-bottled-water--study-says/?utm_source=dailynewsletter,%20edie%20daily%20newsletter&amp;utm_medium=email,%20email&amp;utm_content=news&amp;utm_campaign=dailynewsletter,%2090d23ae319-dailynewsletter" TargetMode="External"/><Relationship Id="rId25" Type="http://schemas.openxmlformats.org/officeDocument/2006/relationships/hyperlink" Target="http://www.cheshirewildlifetrust.org.uk/merseybarrage" TargetMode="External"/><Relationship Id="rId33" Type="http://schemas.openxmlformats.org/officeDocument/2006/relationships/hyperlink" Target="https://drillordrop.com/2018/02/16/controls-needed-to-cut-risk-of-spills-and-leaks-from-uk-shale-gas-industry-new-research/" TargetMode="External"/><Relationship Id="rId38" Type="http://schemas.openxmlformats.org/officeDocument/2006/relationships/hyperlink" Target="http://www.bailii.org/cgi-bin/format.cgi?doc=/ew/cases/EWHC/Admin/2018/288.html&amp;query=(CO/4058/2017)" TargetMode="External"/><Relationship Id="rId46" Type="http://schemas.openxmlformats.org/officeDocument/2006/relationships/hyperlink" Target="https://www.gov.uk/government/uploads/system/uploads/attachment_data/file/683251/18-02-22_DL_IR_Bagley_Lane_Leeds_2200640.pdf" TargetMode="External"/><Relationship Id="rId59" Type="http://schemas.openxmlformats.org/officeDocument/2006/relationships/hyperlink" Target="https://www.nic.org.uk/wp-content/uploads/Annual-Monitoring-Report-2018-Final.pdf" TargetMode="External"/><Relationship Id="rId67" Type="http://schemas.openxmlformats.org/officeDocument/2006/relationships/hyperlink" Target="https://ecosystemsknowledge.us12.list-manage.com/track/click?u=0422cf0f805cd08eadbae5392&amp;id=e032426710&amp;e=324a5c6036" TargetMode="External"/><Relationship Id="rId20" Type="http://schemas.openxmlformats.org/officeDocument/2006/relationships/hyperlink" Target="https://www.parliament.uk/business/committees/committees-a-z/commons-select/environment-food-and-rural-affairs-committee/news-parliament-2017/joint-improving-air-quality-report-publication-17-19/" TargetMode="External"/><Relationship Id="rId41" Type="http://schemas.openxmlformats.org/officeDocument/2006/relationships/hyperlink" Target="http://www.cpre.org.uk/magazine/opinion/item/4782-the-scandal-of-land-banking" TargetMode="External"/><Relationship Id="rId54" Type="http://schemas.openxmlformats.org/officeDocument/2006/relationships/hyperlink" Target="http://www.cpre.org.uk/resources/housing-and-planning/item/4781-viable-villages-closing-the-planning-loophole-that-undercuts-affordable-housing-in-the-countryside" TargetMode="External"/><Relationship Id="rId62" Type="http://schemas.openxmlformats.org/officeDocument/2006/relationships/hyperlink" Target="https://www.anglia.ac.uk/global-sustainability-institute-gsi/research/global-risk-and-resilience/debating-natures-value/dnv-events" TargetMode="External"/><Relationship Id="rId70" Type="http://schemas.openxmlformats.org/officeDocument/2006/relationships/hyperlink" Target="http://www.acas.org.uk/index.aspx?articleid=4216&amp;utm_medium=email&amp;utm_campaign=NTL%20March%202018&amp;utm_content=NTL%20March%202018+Version+A+CID_fed9b250666c70026529d3b2116dc872&amp;utm_source=Acas%20National%20Email%20Marketing%20Live&amp;utm_term=Recruiting%20an%20employee%20a%20step-by-step%20guide" TargetMode="External"/><Relationship Id="rId75" Type="http://schemas.openxmlformats.org/officeDocument/2006/relationships/hyperlink" Target="https://www.gov.uk/government/consultations/supporting-housing-delivery-through-developer-contributions" TargetMode="External"/><Relationship Id="rId83" Type="http://schemas.openxmlformats.org/officeDocument/2006/relationships/hyperlink" Target="http://www.whitchurchherald.co.uk/news/16067703.cheshire-wildlife-trust-calls-for-changes-to-hs2-proposal/" TargetMode="Externa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artners.wrap.org.uk/collections/209/" TargetMode="External"/><Relationship Id="rId23" Type="http://schemas.openxmlformats.org/officeDocument/2006/relationships/hyperlink" Target="https://www.airqualitynews.com/2018/03/07/planners-told-consider-air-quality-new-developments/" TargetMode="External"/><Relationship Id="rId28" Type="http://schemas.openxmlformats.org/officeDocument/2006/relationships/hyperlink" Target="http://www.bailii.org/cgi-bin/format.cgi?doc=/ew/cases/EWCA/Civ/2018/231.html&amp;query=(C1/2016/4317)" TargetMode="External"/><Relationship Id="rId36" Type="http://schemas.openxmlformats.org/officeDocument/2006/relationships/hyperlink" Target="https://www.gov.uk/government/news/housing-minister-announces-homes-boost-for-rural-families" TargetMode="External"/><Relationship Id="rId49" Type="http://schemas.openxmlformats.org/officeDocument/2006/relationships/hyperlink" Target="https://www.placenorthwest.co.uk/news/industry-calls-for-east-west-rail-delivery-alongside-hs2/" TargetMode="External"/><Relationship Id="rId57" Type="http://schemas.openxmlformats.org/officeDocument/2006/relationships/hyperlink" Target="http://www.carnegiepublishing.co.uk/new-book-lancashire-journey-wild/" TargetMode="External"/><Relationship Id="rId10" Type="http://schemas.openxmlformats.org/officeDocument/2006/relationships/hyperlink" Target="https://www.vsnw.org.uk/green-bullet" TargetMode="External"/><Relationship Id="rId31" Type="http://schemas.openxmlformats.org/officeDocument/2006/relationships/hyperlink" Target="https://www.edie.net/news/8/UK-s-first-carbon-capture-utilisation-demonstration-plant-opens/?utm_source=dailynewsletter,%20edie%20daily%20newsletter&amp;utm_medium=email,%20email&amp;utm_content=news&amp;utm_campaign=dailynewsletter,%2062667982ee-dailynewsletter" TargetMode="External"/><Relationship Id="rId44" Type="http://schemas.openxmlformats.org/officeDocument/2006/relationships/hyperlink" Target="https://www.placenorthwest.co.uk/news/wirral-hits-back-at-javid-intervention/" TargetMode="External"/><Relationship Id="rId52" Type="http://schemas.openxmlformats.org/officeDocument/2006/relationships/hyperlink" Target="https://www.placenorthwest.co.uk/news/road-spend-approved-for-liverpool-city-region/" TargetMode="External"/><Relationship Id="rId60" Type="http://schemas.openxmlformats.org/officeDocument/2006/relationships/hyperlink" Target="https://www.bdb-law.co.uk/blogs/planning-act-2008/790-nic-gives-government-mixed-report-infrastructure-progress/" TargetMode="External"/><Relationship Id="rId65" Type="http://schemas.openxmlformats.org/officeDocument/2006/relationships/hyperlink" Target="http://pegasus.ieep.eu/resources/toolkit" TargetMode="External"/><Relationship Id="rId73" Type="http://schemas.openxmlformats.org/officeDocument/2006/relationships/hyperlink" Target="http://www.39essex.com/national-planning-policy-framework-newsletter-march-2018/" TargetMode="External"/><Relationship Id="rId78" Type="http://schemas.openxmlformats.org/officeDocument/2006/relationships/hyperlink" Target="https://www.gov.uk/government/consultations/the-future-for-food-farming-and-the-environment/annex-a-stakeholder-proposals" TargetMode="External"/><Relationship Id="rId81" Type="http://schemas.openxmlformats.org/officeDocument/2006/relationships/hyperlink" Target="https://anewnatureblog.wordpress.com/2018/03/09/the-pillar-2-coup-rural-payments-agency-poaches-countryside-stewardship-from-natural-england/" TargetMode="External"/><Relationship Id="rId86" Type="http://schemas.openxmlformats.org/officeDocument/2006/relationships/hyperlink" Target="http://r20.rs6.net/tn.jsp?f=001_c2KZK9ndjeOWH9nQvFe2enufa2UTMK99-n9THIebz-lwVWKoZyIInuvSJF2p8qjkjK2dwGO276kdmo9aXq0qAPI2pX3m3ZsQLMH68Wkai4nYSzlzTgQYfM_op1NgM2AAZQHw29-cuehddr9iitfA3HjQziPzGwM&amp;c=vUHQ6rt87DgQTBBpmc1BCOaqOyqxIx8KzmHyn3DUQy4xtnH4OW-wnA==&amp;ch=yx1UZg7E-1OUnB2NVPck_TQ7tdj5HB0MQOUG_C3xUelCgPgVlvealA=="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483</TotalTime>
  <Pages>1</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32911</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 Yuille</cp:lastModifiedBy>
  <cp:revision>12</cp:revision>
  <cp:lastPrinted>2009-07-28T11:55:00Z</cp:lastPrinted>
  <dcterms:created xsi:type="dcterms:W3CDTF">2018-03-26T14:31:00Z</dcterms:created>
  <dcterms:modified xsi:type="dcterms:W3CDTF">2018-03-27T15:17:00Z</dcterms:modified>
</cp:coreProperties>
</file>