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7" w:rsidRPr="00E84CC1" w:rsidRDefault="006B5F7A" w:rsidP="00167A5A">
      <w:pPr>
        <w:rPr>
          <w:b/>
          <w:sz w:val="22"/>
          <w:szCs w:val="22"/>
        </w:rPr>
      </w:pPr>
      <w:bookmarkStart w:id="0" w:name="_GoBack"/>
      <w:bookmarkEnd w:id="0"/>
      <w:r w:rsidRPr="00E84CC1">
        <w:rPr>
          <w:noProof/>
          <w:sz w:val="22"/>
          <w:szCs w:val="22"/>
          <w:lang w:eastAsia="zh-CN"/>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lang w:eastAsia="zh-CN"/>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C055B7" w:rsidRDefault="007A0DD1" w:rsidP="00C055B7">
      <w:pPr>
        <w:rPr>
          <w:sz w:val="22"/>
          <w:szCs w:val="22"/>
        </w:rPr>
      </w:pPr>
      <w:r w:rsidRPr="00C055B7">
        <w:rPr>
          <w:sz w:val="22"/>
          <w:szCs w:val="22"/>
        </w:rPr>
        <w:t>25</w:t>
      </w:r>
      <w:r w:rsidR="005B6C13" w:rsidRPr="00C055B7">
        <w:rPr>
          <w:sz w:val="22"/>
          <w:szCs w:val="22"/>
          <w:vertAlign w:val="superscript"/>
        </w:rPr>
        <w:t>th</w:t>
      </w:r>
      <w:r w:rsidR="005B6C13" w:rsidRPr="00C055B7">
        <w:rPr>
          <w:sz w:val="22"/>
          <w:szCs w:val="22"/>
        </w:rPr>
        <w:t xml:space="preserve"> </w:t>
      </w:r>
      <w:r w:rsidR="00E83986" w:rsidRPr="00C055B7">
        <w:rPr>
          <w:sz w:val="22"/>
          <w:szCs w:val="22"/>
        </w:rPr>
        <w:t>August</w:t>
      </w:r>
      <w:r w:rsidR="005D73CB" w:rsidRPr="00C055B7">
        <w:rPr>
          <w:sz w:val="22"/>
          <w:szCs w:val="22"/>
        </w:rPr>
        <w:t xml:space="preserve"> 2017</w:t>
      </w:r>
      <w:r w:rsidR="00B25D7F" w:rsidRPr="00C055B7">
        <w:rPr>
          <w:sz w:val="22"/>
          <w:szCs w:val="22"/>
        </w:rPr>
        <w:tab/>
      </w:r>
      <w:r w:rsidR="00D14F57" w:rsidRPr="00C055B7">
        <w:rPr>
          <w:sz w:val="22"/>
          <w:szCs w:val="22"/>
        </w:rPr>
        <w:t xml:space="preserve"> </w:t>
      </w:r>
    </w:p>
    <w:p w:rsidR="001B34B6" w:rsidRPr="00C055B7" w:rsidRDefault="001B34B6" w:rsidP="00C055B7">
      <w:pPr>
        <w:rPr>
          <w:sz w:val="22"/>
          <w:szCs w:val="22"/>
        </w:rPr>
      </w:pPr>
    </w:p>
    <w:p w:rsidR="001D4ACE" w:rsidRPr="00C055B7" w:rsidRDefault="001D4ACE" w:rsidP="00C055B7">
      <w:pPr>
        <w:rPr>
          <w:sz w:val="22"/>
          <w:szCs w:val="22"/>
        </w:rPr>
      </w:pPr>
      <w:r w:rsidRPr="00C055B7">
        <w:rPr>
          <w:sz w:val="22"/>
          <w:szCs w:val="22"/>
        </w:rPr>
        <w:t xml:space="preserve">North West Environment Link (NWEL) is a partnership of environmental voluntary sector organisations, representing hundreds of thousands of members in the North West.  </w:t>
      </w:r>
    </w:p>
    <w:p w:rsidR="001D4ACE" w:rsidRPr="00C055B7" w:rsidRDefault="001D4ACE" w:rsidP="00C055B7">
      <w:pPr>
        <w:rPr>
          <w:sz w:val="22"/>
          <w:szCs w:val="22"/>
        </w:rPr>
      </w:pPr>
      <w:r w:rsidRPr="00C055B7">
        <w:rPr>
          <w:sz w:val="22"/>
          <w:szCs w:val="22"/>
        </w:rPr>
        <w:t>We are members of VSNW, the regional voluntary sector network for the North West</w:t>
      </w:r>
      <w:r w:rsidR="00CA282A" w:rsidRPr="00C055B7">
        <w:rPr>
          <w:sz w:val="22"/>
          <w:szCs w:val="22"/>
        </w:rPr>
        <w:t>, whose</w:t>
      </w:r>
      <w:r w:rsidRPr="00C055B7">
        <w:rPr>
          <w:sz w:val="22"/>
          <w:szCs w:val="22"/>
        </w:rPr>
        <w:t xml:space="preserve"> purpose is to support a connected and influential voluntary and community sector (VCS). </w:t>
      </w:r>
    </w:p>
    <w:p w:rsidR="001D4ACE" w:rsidRPr="00C055B7" w:rsidRDefault="001D4ACE" w:rsidP="00C055B7">
      <w:pPr>
        <w:rPr>
          <w:sz w:val="22"/>
          <w:szCs w:val="22"/>
        </w:rPr>
      </w:pPr>
    </w:p>
    <w:p w:rsidR="00550CE7" w:rsidRPr="00C055B7" w:rsidRDefault="00191193" w:rsidP="00C055B7">
      <w:pPr>
        <w:rPr>
          <w:sz w:val="22"/>
          <w:szCs w:val="22"/>
        </w:rPr>
      </w:pPr>
      <w:r w:rsidRPr="00C055B7">
        <w:rPr>
          <w:sz w:val="22"/>
          <w:szCs w:val="22"/>
        </w:rPr>
        <w:t>This bulletin</w:t>
      </w:r>
      <w:r w:rsidR="00550CE7" w:rsidRPr="00C055B7">
        <w:rPr>
          <w:sz w:val="22"/>
          <w:szCs w:val="22"/>
        </w:rPr>
        <w:t xml:space="preserve"> is</w:t>
      </w:r>
      <w:r w:rsidRPr="00C055B7">
        <w:rPr>
          <w:sz w:val="22"/>
          <w:szCs w:val="22"/>
        </w:rPr>
        <w:t xml:space="preserve"> intended</w:t>
      </w:r>
      <w:r w:rsidR="00550CE7" w:rsidRPr="00C055B7">
        <w:rPr>
          <w:sz w:val="22"/>
          <w:szCs w:val="22"/>
        </w:rPr>
        <w:t xml:space="preserve"> to </w:t>
      </w:r>
      <w:r w:rsidR="00A2436B" w:rsidRPr="00C055B7">
        <w:rPr>
          <w:sz w:val="22"/>
          <w:szCs w:val="22"/>
        </w:rPr>
        <w:t xml:space="preserve">keep NWEL members and wider networks up to date on events and issues that will be of interest to environmental voluntary </w:t>
      </w:r>
      <w:r w:rsidR="00F64DF9" w:rsidRPr="00C055B7">
        <w:rPr>
          <w:sz w:val="22"/>
          <w:szCs w:val="22"/>
        </w:rPr>
        <w:t>and community sector</w:t>
      </w:r>
      <w:r w:rsidR="00A2436B" w:rsidRPr="00C055B7">
        <w:rPr>
          <w:sz w:val="22"/>
          <w:szCs w:val="22"/>
        </w:rPr>
        <w:t xml:space="preserve"> organisations in the North West.</w:t>
      </w:r>
      <w:r w:rsidR="00F64DF9" w:rsidRPr="00C055B7">
        <w:rPr>
          <w:sz w:val="22"/>
          <w:szCs w:val="22"/>
        </w:rPr>
        <w:t xml:space="preserve"> </w:t>
      </w:r>
      <w:r w:rsidR="00341C31" w:rsidRPr="00C055B7">
        <w:rPr>
          <w:sz w:val="22"/>
          <w:szCs w:val="22"/>
        </w:rPr>
        <w:t>Please</w:t>
      </w:r>
      <w:r w:rsidR="00A2436B" w:rsidRPr="00C055B7">
        <w:rPr>
          <w:sz w:val="22"/>
          <w:szCs w:val="22"/>
        </w:rPr>
        <w:t xml:space="preserve"> send any items for inclusion in the next bulletin to </w:t>
      </w:r>
      <w:hyperlink r:id="rId10" w:history="1">
        <w:r w:rsidR="00FE0483" w:rsidRPr="00C055B7">
          <w:rPr>
            <w:rStyle w:val="Hyperlink"/>
            <w:sz w:val="22"/>
            <w:szCs w:val="22"/>
          </w:rPr>
          <w:t>andyyuille@gmail.com</w:t>
        </w:r>
      </w:hyperlink>
      <w:r w:rsidRPr="00C055B7">
        <w:rPr>
          <w:sz w:val="22"/>
          <w:szCs w:val="22"/>
        </w:rPr>
        <w:t xml:space="preserve"> -</w:t>
      </w:r>
      <w:r w:rsidR="00FE0483" w:rsidRPr="00C055B7">
        <w:rPr>
          <w:sz w:val="22"/>
          <w:szCs w:val="22"/>
        </w:rPr>
        <w:t xml:space="preserve"> </w:t>
      </w:r>
      <w:r w:rsidR="00A2436B" w:rsidRPr="00C055B7">
        <w:rPr>
          <w:sz w:val="22"/>
          <w:szCs w:val="22"/>
        </w:rPr>
        <w:t xml:space="preserve">and </w:t>
      </w:r>
      <w:r w:rsidR="00F3264C" w:rsidRPr="00C055B7">
        <w:rPr>
          <w:sz w:val="22"/>
          <w:szCs w:val="22"/>
        </w:rPr>
        <w:t>feel free to</w:t>
      </w:r>
      <w:r w:rsidR="00A2436B" w:rsidRPr="00C055B7">
        <w:rPr>
          <w:sz w:val="22"/>
          <w:szCs w:val="22"/>
        </w:rPr>
        <w:t xml:space="preserve"> forward</w:t>
      </w:r>
      <w:r w:rsidR="00341C31" w:rsidRPr="00C055B7">
        <w:rPr>
          <w:sz w:val="22"/>
          <w:szCs w:val="22"/>
        </w:rPr>
        <w:t xml:space="preserve"> all or parts of</w:t>
      </w:r>
      <w:r w:rsidR="00A2436B" w:rsidRPr="00C055B7">
        <w:rPr>
          <w:sz w:val="22"/>
          <w:szCs w:val="22"/>
        </w:rPr>
        <w:t xml:space="preserve"> these bulletins throughout </w:t>
      </w:r>
      <w:r w:rsidR="00341C31" w:rsidRPr="00C055B7">
        <w:rPr>
          <w:sz w:val="22"/>
          <w:szCs w:val="22"/>
        </w:rPr>
        <w:t>your</w:t>
      </w:r>
      <w:r w:rsidR="00A2436B" w:rsidRPr="00C055B7">
        <w:rPr>
          <w:sz w:val="22"/>
          <w:szCs w:val="22"/>
        </w:rPr>
        <w:t xml:space="preserve"> own networks to </w:t>
      </w:r>
      <w:r w:rsidR="00F64DF9" w:rsidRPr="00C055B7">
        <w:rPr>
          <w:sz w:val="22"/>
          <w:szCs w:val="22"/>
        </w:rPr>
        <w:t>help spread the word!</w:t>
      </w:r>
    </w:p>
    <w:p w:rsidR="00E81C88" w:rsidRPr="00C055B7" w:rsidRDefault="00E81C88" w:rsidP="00C055B7">
      <w:pPr>
        <w:rPr>
          <w:sz w:val="22"/>
          <w:szCs w:val="22"/>
        </w:rPr>
      </w:pPr>
    </w:p>
    <w:p w:rsidR="00E81C88" w:rsidRPr="00C055B7" w:rsidRDefault="00E81C88" w:rsidP="00C055B7">
      <w:pPr>
        <w:rPr>
          <w:sz w:val="22"/>
          <w:szCs w:val="22"/>
        </w:rPr>
      </w:pPr>
      <w:r w:rsidRPr="00C055B7">
        <w:rPr>
          <w:sz w:val="22"/>
          <w:szCs w:val="22"/>
        </w:rPr>
        <w:t xml:space="preserve">The Green Bullet is also available to download from the </w:t>
      </w:r>
      <w:hyperlink r:id="rId11" w:history="1">
        <w:r w:rsidRPr="00C055B7">
          <w:rPr>
            <w:rStyle w:val="Hyperlink"/>
            <w:sz w:val="22"/>
            <w:szCs w:val="22"/>
          </w:rPr>
          <w:t>VSNW</w:t>
        </w:r>
      </w:hyperlink>
      <w:r w:rsidRPr="00C055B7">
        <w:rPr>
          <w:sz w:val="22"/>
          <w:szCs w:val="22"/>
        </w:rPr>
        <w:t xml:space="preserve"> </w:t>
      </w:r>
      <w:r w:rsidR="00365C6C" w:rsidRPr="00C055B7">
        <w:rPr>
          <w:sz w:val="22"/>
          <w:szCs w:val="22"/>
        </w:rPr>
        <w:t>website</w:t>
      </w:r>
      <w:r w:rsidRPr="00C055B7">
        <w:rPr>
          <w:sz w:val="22"/>
          <w:szCs w:val="22"/>
        </w:rPr>
        <w:t>.</w:t>
      </w:r>
    </w:p>
    <w:p w:rsidR="00C443B3" w:rsidRPr="00C055B7" w:rsidRDefault="00C443B3" w:rsidP="00C055B7">
      <w:pPr>
        <w:rPr>
          <w:sz w:val="22"/>
          <w:szCs w:val="22"/>
        </w:rPr>
      </w:pPr>
    </w:p>
    <w:p w:rsidR="00C443B3" w:rsidRPr="00C055B7" w:rsidRDefault="00C443B3" w:rsidP="00C055B7">
      <w:pPr>
        <w:rPr>
          <w:b/>
          <w:sz w:val="22"/>
          <w:szCs w:val="22"/>
        </w:rPr>
      </w:pPr>
      <w:r w:rsidRPr="00C055B7">
        <w:rPr>
          <w:b/>
          <w:sz w:val="22"/>
          <w:szCs w:val="22"/>
        </w:rPr>
        <w:t>CPRE has agreed to continue funding the Green Bullet throughout 2017 – many thanks!</w:t>
      </w:r>
    </w:p>
    <w:p w:rsidR="00FB44FF" w:rsidRPr="00C055B7" w:rsidRDefault="00FB44FF" w:rsidP="00C055B7">
      <w:pPr>
        <w:rPr>
          <w:sz w:val="22"/>
          <w:szCs w:val="22"/>
        </w:rPr>
      </w:pPr>
    </w:p>
    <w:p w:rsidR="00550CE7" w:rsidRPr="00C055B7" w:rsidRDefault="00550CE7" w:rsidP="00C055B7">
      <w:pPr>
        <w:pStyle w:val="Heading1"/>
        <w:spacing w:before="0" w:after="0"/>
        <w:rPr>
          <w:sz w:val="22"/>
          <w:szCs w:val="22"/>
          <w:lang w:val="en-US"/>
        </w:rPr>
      </w:pPr>
      <w:r w:rsidRPr="00C055B7">
        <w:rPr>
          <w:sz w:val="22"/>
          <w:szCs w:val="22"/>
          <w:lang w:val="en-US"/>
        </w:rPr>
        <w:t>CONTENTS</w:t>
      </w:r>
    </w:p>
    <w:p w:rsidR="00AB67BC" w:rsidRPr="00C055B7" w:rsidRDefault="00AB67BC" w:rsidP="00C055B7">
      <w:pPr>
        <w:rPr>
          <w:sz w:val="22"/>
          <w:szCs w:val="22"/>
          <w:lang w:val="en-US"/>
        </w:rPr>
      </w:pPr>
    </w:p>
    <w:p w:rsidR="00C10332" w:rsidRPr="00C055B7" w:rsidRDefault="00745EDD" w:rsidP="00C055B7">
      <w:pPr>
        <w:numPr>
          <w:ilvl w:val="0"/>
          <w:numId w:val="2"/>
        </w:numPr>
        <w:rPr>
          <w:rFonts w:eastAsia="Times New Roman"/>
          <w:b/>
          <w:color w:val="000000"/>
          <w:sz w:val="22"/>
          <w:szCs w:val="22"/>
        </w:rPr>
      </w:pPr>
      <w:r w:rsidRPr="00C055B7">
        <w:rPr>
          <w:sz w:val="22"/>
          <w:szCs w:val="22"/>
          <w:lang w:val="en-US"/>
        </w:rPr>
        <w:t xml:space="preserve">Campaigns </w:t>
      </w:r>
      <w:r w:rsidR="00E17B40" w:rsidRPr="00C055B7">
        <w:rPr>
          <w:sz w:val="22"/>
          <w:szCs w:val="22"/>
          <w:lang w:val="en-US"/>
        </w:rPr>
        <w:t>–</w:t>
      </w:r>
      <w:r w:rsidR="00C77A40" w:rsidRPr="00C055B7">
        <w:rPr>
          <w:sz w:val="22"/>
          <w:szCs w:val="22"/>
          <w:lang w:val="en-US"/>
        </w:rPr>
        <w:t xml:space="preserve"> </w:t>
      </w:r>
      <w:r w:rsidR="00C055B7">
        <w:rPr>
          <w:sz w:val="22"/>
          <w:szCs w:val="22"/>
          <w:lang w:val="en-US"/>
        </w:rPr>
        <w:t>Earth Overshoot Day, a</w:t>
      </w:r>
      <w:r w:rsidR="008D7437" w:rsidRPr="00C055B7">
        <w:rPr>
          <w:sz w:val="22"/>
          <w:szCs w:val="22"/>
          <w:lang w:val="en-US"/>
        </w:rPr>
        <w:t>ir quality, climate change</w:t>
      </w:r>
      <w:r w:rsidR="00C055B7">
        <w:rPr>
          <w:sz w:val="22"/>
          <w:szCs w:val="22"/>
          <w:lang w:val="en-US"/>
        </w:rPr>
        <w:t>, plastic pollution</w:t>
      </w:r>
    </w:p>
    <w:p w:rsidR="00D63E4D" w:rsidRPr="00C055B7" w:rsidRDefault="005349CF" w:rsidP="00C055B7">
      <w:pPr>
        <w:numPr>
          <w:ilvl w:val="0"/>
          <w:numId w:val="2"/>
        </w:numPr>
        <w:rPr>
          <w:rFonts w:eastAsia="Times New Roman"/>
          <w:b/>
          <w:color w:val="000000"/>
          <w:sz w:val="22"/>
          <w:szCs w:val="22"/>
        </w:rPr>
      </w:pPr>
      <w:r w:rsidRPr="00C055B7">
        <w:rPr>
          <w:sz w:val="22"/>
          <w:szCs w:val="22"/>
          <w:lang w:val="en-US"/>
        </w:rPr>
        <w:t>Information update –</w:t>
      </w:r>
      <w:r w:rsidR="00D63E4D" w:rsidRPr="00C055B7">
        <w:rPr>
          <w:sz w:val="22"/>
          <w:szCs w:val="22"/>
          <w:lang w:val="en-US"/>
        </w:rPr>
        <w:t xml:space="preserve"> </w:t>
      </w:r>
      <w:r w:rsidR="008D7437" w:rsidRPr="00C055B7">
        <w:rPr>
          <w:sz w:val="22"/>
          <w:szCs w:val="22"/>
          <w:lang w:val="en-US"/>
        </w:rPr>
        <w:t>Brexit &amp; beyond</w:t>
      </w:r>
      <w:r w:rsidR="00D63E4D" w:rsidRPr="00C055B7">
        <w:rPr>
          <w:sz w:val="22"/>
          <w:szCs w:val="22"/>
          <w:lang w:val="en-US"/>
        </w:rPr>
        <w:t>,</w:t>
      </w:r>
      <w:r w:rsidR="00914C74" w:rsidRPr="00C055B7">
        <w:rPr>
          <w:sz w:val="22"/>
          <w:szCs w:val="22"/>
          <w:lang w:val="en-US"/>
        </w:rPr>
        <w:t xml:space="preserve"> </w:t>
      </w:r>
      <w:r w:rsidR="00685454" w:rsidRPr="00C055B7">
        <w:rPr>
          <w:sz w:val="22"/>
          <w:szCs w:val="22"/>
          <w:lang w:val="en-US"/>
        </w:rPr>
        <w:t>e</w:t>
      </w:r>
      <w:r w:rsidR="00656FCF" w:rsidRPr="00C055B7">
        <w:rPr>
          <w:sz w:val="22"/>
          <w:szCs w:val="22"/>
          <w:lang w:val="en-US"/>
        </w:rPr>
        <w:t>nergy</w:t>
      </w:r>
      <w:r w:rsidR="001603B7" w:rsidRPr="00C055B7">
        <w:rPr>
          <w:sz w:val="22"/>
          <w:szCs w:val="22"/>
          <w:lang w:val="en-US"/>
        </w:rPr>
        <w:t xml:space="preserve">, </w:t>
      </w:r>
      <w:r w:rsidR="00656FCF" w:rsidRPr="00C055B7">
        <w:rPr>
          <w:sz w:val="22"/>
          <w:szCs w:val="22"/>
          <w:lang w:val="en-US"/>
        </w:rPr>
        <w:t>planning</w:t>
      </w:r>
      <w:r w:rsidR="008D7437" w:rsidRPr="00C055B7">
        <w:rPr>
          <w:sz w:val="22"/>
          <w:szCs w:val="22"/>
          <w:lang w:val="en-US"/>
        </w:rPr>
        <w:t>, transport</w:t>
      </w:r>
    </w:p>
    <w:p w:rsidR="007C0493" w:rsidRPr="00C055B7" w:rsidRDefault="00595239" w:rsidP="00C055B7">
      <w:pPr>
        <w:numPr>
          <w:ilvl w:val="0"/>
          <w:numId w:val="2"/>
        </w:numPr>
        <w:rPr>
          <w:rFonts w:eastAsia="Times New Roman"/>
          <w:b/>
          <w:color w:val="000000"/>
          <w:sz w:val="22"/>
          <w:szCs w:val="22"/>
        </w:rPr>
      </w:pPr>
      <w:r w:rsidRPr="00C055B7">
        <w:rPr>
          <w:sz w:val="22"/>
          <w:szCs w:val="22"/>
          <w:lang w:val="en-US"/>
        </w:rPr>
        <w:t xml:space="preserve">Publications </w:t>
      </w:r>
      <w:r w:rsidR="00685454" w:rsidRPr="00C055B7">
        <w:rPr>
          <w:sz w:val="22"/>
          <w:szCs w:val="22"/>
          <w:lang w:val="en-US"/>
        </w:rPr>
        <w:t>–</w:t>
      </w:r>
      <w:r w:rsidR="0083446A" w:rsidRPr="00C055B7">
        <w:rPr>
          <w:sz w:val="22"/>
          <w:szCs w:val="22"/>
          <w:lang w:val="en-US"/>
        </w:rPr>
        <w:t xml:space="preserve"> </w:t>
      </w:r>
      <w:r w:rsidR="00C055B7">
        <w:rPr>
          <w:sz w:val="22"/>
          <w:szCs w:val="22"/>
          <w:lang w:val="en-US"/>
        </w:rPr>
        <w:t>Farming, urban green infrastructure, energy futures, green funding</w:t>
      </w:r>
    </w:p>
    <w:p w:rsidR="004A45D4" w:rsidRPr="004A45D4" w:rsidRDefault="00763346" w:rsidP="00B158D7">
      <w:pPr>
        <w:numPr>
          <w:ilvl w:val="0"/>
          <w:numId w:val="2"/>
        </w:numPr>
        <w:rPr>
          <w:rFonts w:eastAsia="Times New Roman"/>
          <w:b/>
          <w:color w:val="000000"/>
          <w:sz w:val="22"/>
          <w:szCs w:val="22"/>
        </w:rPr>
      </w:pPr>
      <w:r w:rsidRPr="004A45D4">
        <w:rPr>
          <w:sz w:val="22"/>
          <w:szCs w:val="22"/>
          <w:lang w:val="en-US"/>
        </w:rPr>
        <w:t>Events –</w:t>
      </w:r>
      <w:r w:rsidR="002E2A76" w:rsidRPr="004A45D4">
        <w:rPr>
          <w:sz w:val="22"/>
          <w:szCs w:val="22"/>
          <w:lang w:val="en-US"/>
        </w:rPr>
        <w:t xml:space="preserve"> </w:t>
      </w:r>
      <w:r w:rsidR="00C055B7" w:rsidRPr="004A45D4">
        <w:rPr>
          <w:sz w:val="22"/>
          <w:szCs w:val="22"/>
          <w:lang w:val="en-US"/>
        </w:rPr>
        <w:t xml:space="preserve">Woodland creation, Great Landscapes, </w:t>
      </w:r>
      <w:r w:rsidR="004A45D4" w:rsidRPr="004A45D4">
        <w:rPr>
          <w:sz w:val="22"/>
          <w:szCs w:val="22"/>
          <w:lang w:val="en-US"/>
        </w:rPr>
        <w:t xml:space="preserve">Apples, </w:t>
      </w:r>
      <w:r w:rsidR="00C055B7" w:rsidRPr="004A45D4">
        <w:rPr>
          <w:sz w:val="22"/>
          <w:szCs w:val="22"/>
          <w:lang w:val="en-US"/>
        </w:rPr>
        <w:t>Heritage</w:t>
      </w:r>
      <w:r w:rsidR="004A45D4" w:rsidRPr="004A45D4">
        <w:rPr>
          <w:sz w:val="22"/>
          <w:szCs w:val="22"/>
          <w:lang w:val="en-US"/>
        </w:rPr>
        <w:t>, Valuing Nature</w:t>
      </w:r>
      <w:r w:rsidR="007D222E">
        <w:rPr>
          <w:sz w:val="22"/>
          <w:szCs w:val="22"/>
          <w:lang w:val="en-US"/>
        </w:rPr>
        <w:t>, Recycling</w:t>
      </w:r>
      <w:r w:rsidR="00C055B7" w:rsidRPr="004A45D4">
        <w:rPr>
          <w:sz w:val="22"/>
          <w:szCs w:val="22"/>
          <w:lang w:val="en-US"/>
        </w:rPr>
        <w:t xml:space="preserve"> </w:t>
      </w:r>
    </w:p>
    <w:p w:rsidR="00C10332" w:rsidRPr="004A45D4" w:rsidRDefault="004A45D4" w:rsidP="00B158D7">
      <w:pPr>
        <w:numPr>
          <w:ilvl w:val="0"/>
          <w:numId w:val="2"/>
        </w:numPr>
        <w:rPr>
          <w:rFonts w:eastAsia="Times New Roman"/>
          <w:b/>
          <w:color w:val="000000"/>
          <w:sz w:val="22"/>
          <w:szCs w:val="22"/>
        </w:rPr>
      </w:pPr>
      <w:r>
        <w:rPr>
          <w:sz w:val="22"/>
          <w:szCs w:val="22"/>
          <w:lang w:val="en-US"/>
        </w:rPr>
        <w:t>R</w:t>
      </w:r>
      <w:r w:rsidR="00412FD8" w:rsidRPr="004A45D4">
        <w:rPr>
          <w:sz w:val="22"/>
          <w:szCs w:val="22"/>
          <w:lang w:val="en-US"/>
        </w:rPr>
        <w:t xml:space="preserve">esources </w:t>
      </w:r>
      <w:r w:rsidR="0013194D" w:rsidRPr="004A45D4">
        <w:rPr>
          <w:sz w:val="22"/>
          <w:szCs w:val="22"/>
          <w:lang w:val="en-US"/>
        </w:rPr>
        <w:t>–</w:t>
      </w:r>
      <w:r w:rsidR="005E6E9D" w:rsidRPr="004A45D4">
        <w:rPr>
          <w:sz w:val="22"/>
          <w:szCs w:val="22"/>
          <w:lang w:val="en-US"/>
        </w:rPr>
        <w:t xml:space="preserve"> </w:t>
      </w:r>
      <w:r>
        <w:rPr>
          <w:sz w:val="22"/>
          <w:szCs w:val="22"/>
          <w:lang w:val="en-US"/>
        </w:rPr>
        <w:t>Walking &amp; cycling, buses &amp; housing, natural capital, green space maps, nature-based business, rivers &amp; green infrastructure</w:t>
      </w:r>
    </w:p>
    <w:p w:rsidR="001603B7" w:rsidRPr="00C055B7" w:rsidRDefault="00717B05" w:rsidP="00C055B7">
      <w:pPr>
        <w:numPr>
          <w:ilvl w:val="0"/>
          <w:numId w:val="2"/>
        </w:numPr>
        <w:rPr>
          <w:rFonts w:eastAsia="Times New Roman"/>
          <w:b/>
          <w:color w:val="000000"/>
          <w:sz w:val="22"/>
          <w:szCs w:val="22"/>
        </w:rPr>
      </w:pPr>
      <w:r w:rsidRPr="00C055B7">
        <w:rPr>
          <w:sz w:val="22"/>
          <w:szCs w:val="22"/>
          <w:lang w:val="en-US"/>
        </w:rPr>
        <w:t xml:space="preserve">Consultations – </w:t>
      </w:r>
      <w:r w:rsidR="004A45D4">
        <w:rPr>
          <w:sz w:val="22"/>
          <w:szCs w:val="22"/>
          <w:lang w:val="en-US"/>
        </w:rPr>
        <w:t>National Grid, Community spaces and wellbeing</w:t>
      </w:r>
    </w:p>
    <w:p w:rsidR="005A583A" w:rsidRPr="00C055B7" w:rsidRDefault="00A34C98" w:rsidP="00C055B7">
      <w:pPr>
        <w:tabs>
          <w:tab w:val="left" w:pos="2462"/>
        </w:tabs>
        <w:rPr>
          <w:sz w:val="22"/>
          <w:szCs w:val="22"/>
        </w:rPr>
      </w:pPr>
      <w:r w:rsidRPr="00C055B7">
        <w:rPr>
          <w:sz w:val="22"/>
          <w:szCs w:val="22"/>
        </w:rPr>
        <w:tab/>
      </w:r>
    </w:p>
    <w:p w:rsidR="005A583A" w:rsidRPr="00C055B7" w:rsidRDefault="005A583A" w:rsidP="00C055B7">
      <w:pPr>
        <w:pStyle w:val="Heading1"/>
        <w:spacing w:before="0" w:after="0"/>
        <w:rPr>
          <w:i/>
          <w:sz w:val="22"/>
          <w:szCs w:val="22"/>
          <w:u w:val="single"/>
        </w:rPr>
      </w:pPr>
      <w:r w:rsidRPr="00C055B7">
        <w:rPr>
          <w:i/>
          <w:sz w:val="22"/>
          <w:szCs w:val="22"/>
          <w:u w:val="single"/>
        </w:rPr>
        <w:t>Campaigns</w:t>
      </w:r>
    </w:p>
    <w:p w:rsidR="007F6D28" w:rsidRPr="00C055B7" w:rsidRDefault="007F6D28" w:rsidP="00C055B7">
      <w:pPr>
        <w:pStyle w:val="NormalWeb"/>
        <w:shd w:val="clear" w:color="auto" w:fill="FFFFFF"/>
        <w:spacing w:before="0" w:after="0"/>
        <w:rPr>
          <w:rFonts w:ascii="Arial" w:hAnsi="Arial" w:cs="Arial"/>
          <w:color w:val="000000"/>
          <w:sz w:val="22"/>
          <w:szCs w:val="22"/>
        </w:rPr>
      </w:pPr>
    </w:p>
    <w:p w:rsidR="001F7AA8" w:rsidRPr="00C055B7" w:rsidRDefault="00746E56" w:rsidP="00C055B7">
      <w:pPr>
        <w:pStyle w:val="NormalWeb"/>
        <w:shd w:val="clear" w:color="auto" w:fill="FFFFFF"/>
        <w:spacing w:before="0" w:after="0"/>
        <w:rPr>
          <w:rStyle w:val="Strong"/>
          <w:rFonts w:ascii="Arial" w:hAnsi="Arial" w:cs="Arial"/>
          <w:color w:val="222222"/>
          <w:sz w:val="22"/>
          <w:szCs w:val="22"/>
          <w:shd w:val="clear" w:color="auto" w:fill="FFFFFF"/>
        </w:rPr>
      </w:pPr>
      <w:r w:rsidRPr="00C055B7">
        <w:rPr>
          <w:rStyle w:val="Strong"/>
          <w:rFonts w:ascii="Arial" w:hAnsi="Arial" w:cs="Arial"/>
          <w:color w:val="222222"/>
          <w:sz w:val="22"/>
          <w:szCs w:val="22"/>
          <w:shd w:val="clear" w:color="auto" w:fill="FFFFFF"/>
        </w:rPr>
        <w:t>Earth Overshoot Day</w:t>
      </w:r>
    </w:p>
    <w:p w:rsidR="00746E56" w:rsidRPr="00C055B7" w:rsidRDefault="009E4E9C" w:rsidP="00C055B7">
      <w:pPr>
        <w:pStyle w:val="NormalWeb"/>
        <w:shd w:val="clear" w:color="auto" w:fill="FFFFFF"/>
        <w:spacing w:before="0" w:after="0"/>
        <w:rPr>
          <w:rStyle w:val="Strong"/>
          <w:rFonts w:ascii="Arial" w:hAnsi="Arial" w:cs="Arial"/>
          <w:b w:val="0"/>
          <w:sz w:val="22"/>
          <w:szCs w:val="22"/>
          <w:shd w:val="clear" w:color="auto" w:fill="FFFFFF"/>
        </w:rPr>
      </w:pPr>
      <w:hyperlink r:id="rId12" w:history="1">
        <w:r w:rsidR="00746E56" w:rsidRPr="00C055B7">
          <w:rPr>
            <w:rStyle w:val="Hyperlink"/>
            <w:rFonts w:ascii="Arial" w:hAnsi="Arial" w:cs="Arial"/>
            <w:sz w:val="22"/>
            <w:szCs w:val="22"/>
            <w:shd w:val="clear" w:color="auto" w:fill="FFFFFF"/>
          </w:rPr>
          <w:t>Earth Overshoot Day</w:t>
        </w:r>
      </w:hyperlink>
      <w:r w:rsidR="00746E56" w:rsidRPr="00C055B7">
        <w:rPr>
          <w:rStyle w:val="Strong"/>
          <w:rFonts w:ascii="Arial" w:hAnsi="Arial" w:cs="Arial"/>
          <w:b w:val="0"/>
          <w:color w:val="222222"/>
          <w:sz w:val="22"/>
          <w:szCs w:val="22"/>
          <w:shd w:val="clear" w:color="auto" w:fill="FFFFFF"/>
        </w:rPr>
        <w:t xml:space="preserve"> is the day on which humanity uses </w:t>
      </w:r>
      <w:r w:rsidR="00746E56" w:rsidRPr="00C055B7">
        <w:rPr>
          <w:rFonts w:ascii="Arial" w:hAnsi="Arial" w:cs="Arial"/>
          <w:sz w:val="22"/>
          <w:szCs w:val="22"/>
          <w:shd w:val="clear" w:color="auto" w:fill="FFFFFF"/>
        </w:rPr>
        <w:t>up its entire annual budget of planetary resources such as water, soil and clean air. This year it fell on August 2</w:t>
      </w:r>
      <w:r w:rsidR="00746E56" w:rsidRPr="00C055B7">
        <w:rPr>
          <w:rFonts w:ascii="Arial" w:hAnsi="Arial" w:cs="Arial"/>
          <w:sz w:val="22"/>
          <w:szCs w:val="22"/>
          <w:shd w:val="clear" w:color="auto" w:fill="FFFFFF"/>
          <w:vertAlign w:val="superscript"/>
        </w:rPr>
        <w:t>nd</w:t>
      </w:r>
      <w:r w:rsidR="00746E56" w:rsidRPr="00C055B7">
        <w:rPr>
          <w:rFonts w:ascii="Arial" w:hAnsi="Arial" w:cs="Arial"/>
          <w:sz w:val="22"/>
          <w:szCs w:val="22"/>
          <w:shd w:val="clear" w:color="auto" w:fill="FFFFFF"/>
        </w:rPr>
        <w:t xml:space="preserve">, the earliest day of the year since the Earth first went into "overshoot" (or overdraft) in the early 1970s, according to research organisation </w:t>
      </w:r>
      <w:hyperlink r:id="rId13" w:history="1">
        <w:r w:rsidR="00746E56" w:rsidRPr="00C055B7">
          <w:rPr>
            <w:rStyle w:val="Hyperlink"/>
            <w:rFonts w:ascii="Arial" w:hAnsi="Arial" w:cs="Arial"/>
            <w:sz w:val="22"/>
            <w:szCs w:val="22"/>
            <w:shd w:val="clear" w:color="auto" w:fill="FFFFFF"/>
          </w:rPr>
          <w:t>Global Footprint Network</w:t>
        </w:r>
      </w:hyperlink>
      <w:r w:rsidR="00746E56" w:rsidRPr="00C055B7">
        <w:rPr>
          <w:rFonts w:ascii="Arial" w:hAnsi="Arial" w:cs="Arial"/>
          <w:sz w:val="22"/>
          <w:szCs w:val="22"/>
          <w:shd w:val="clear" w:color="auto" w:fill="FFFFFF"/>
        </w:rPr>
        <w:t>. But moving Earth Overshoot Day back by just 4.5 days every year would return humanity to using the resource of one planet, rather than 1.7, by 2050. UK lifestyles consume the equivalent of about 3 planet’s worth of resources per year.</w:t>
      </w:r>
    </w:p>
    <w:p w:rsidR="001F7AA8" w:rsidRPr="00C055B7" w:rsidRDefault="001F7AA8" w:rsidP="00C055B7">
      <w:pPr>
        <w:pStyle w:val="NormalWeb"/>
        <w:shd w:val="clear" w:color="auto" w:fill="FFFFFF"/>
        <w:spacing w:before="0" w:after="0"/>
        <w:rPr>
          <w:rFonts w:ascii="Arial" w:hAnsi="Arial" w:cs="Arial"/>
          <w:color w:val="000000"/>
          <w:sz w:val="22"/>
          <w:szCs w:val="22"/>
        </w:rPr>
      </w:pPr>
    </w:p>
    <w:p w:rsidR="00B07D12" w:rsidRPr="00C055B7" w:rsidRDefault="00B30980" w:rsidP="00C055B7">
      <w:pPr>
        <w:pStyle w:val="NormalWeb"/>
        <w:shd w:val="clear" w:color="auto" w:fill="FFFFFF"/>
        <w:spacing w:before="0" w:after="0"/>
        <w:rPr>
          <w:rFonts w:ascii="Arial" w:hAnsi="Arial" w:cs="Arial"/>
          <w:b/>
          <w:sz w:val="22"/>
          <w:szCs w:val="22"/>
        </w:rPr>
      </w:pPr>
      <w:r w:rsidRPr="00C055B7">
        <w:rPr>
          <w:rFonts w:ascii="Arial" w:hAnsi="Arial" w:cs="Arial"/>
          <w:b/>
          <w:sz w:val="22"/>
          <w:szCs w:val="22"/>
        </w:rPr>
        <w:lastRenderedPageBreak/>
        <w:t>Air quality</w:t>
      </w:r>
    </w:p>
    <w:p w:rsidR="00B30980" w:rsidRPr="00C055B7" w:rsidRDefault="00B30980" w:rsidP="00C055B7">
      <w:pPr>
        <w:pStyle w:val="NormalWeb"/>
        <w:numPr>
          <w:ilvl w:val="0"/>
          <w:numId w:val="34"/>
        </w:numPr>
        <w:shd w:val="clear" w:color="auto" w:fill="FFFFFF"/>
        <w:spacing w:before="0" w:after="0"/>
        <w:rPr>
          <w:rFonts w:ascii="Arial" w:hAnsi="Arial" w:cs="Arial"/>
          <w:sz w:val="22"/>
          <w:szCs w:val="22"/>
        </w:rPr>
      </w:pPr>
      <w:r w:rsidRPr="00C055B7">
        <w:rPr>
          <w:rFonts w:ascii="Arial" w:hAnsi="Arial" w:cs="Arial"/>
          <w:sz w:val="22"/>
          <w:szCs w:val="22"/>
          <w:shd w:val="clear" w:color="auto" w:fill="FFFFFF"/>
        </w:rPr>
        <w:t xml:space="preserve">The Government has released its long-awaited </w:t>
      </w:r>
      <w:hyperlink r:id="rId14" w:history="1">
        <w:r w:rsidRPr="00C055B7">
          <w:rPr>
            <w:rStyle w:val="Hyperlink"/>
            <w:rFonts w:ascii="Arial" w:hAnsi="Arial" w:cs="Arial"/>
            <w:sz w:val="22"/>
            <w:szCs w:val="22"/>
            <w:shd w:val="clear" w:color="auto" w:fill="FFFFFF"/>
          </w:rPr>
          <w:t>Air Quality Plan</w:t>
        </w:r>
      </w:hyperlink>
      <w:r w:rsidRPr="00C055B7">
        <w:rPr>
          <w:rFonts w:ascii="Arial" w:hAnsi="Arial" w:cs="Arial"/>
          <w:sz w:val="22"/>
          <w:szCs w:val="22"/>
          <w:shd w:val="clear" w:color="auto" w:fill="FFFFFF"/>
        </w:rPr>
        <w:t>, which includes a ban on all new petrol and diesel cars and vans from 2040 and a £3 billion programme to clean up dirty air around roads. This includes a £255m fund to help councils crack down on emissions (including by retrofitting buses, changing road layouts and reprogramming traffic lights</w:t>
      </w:r>
      <w:r w:rsidR="001240BD" w:rsidRPr="00C055B7">
        <w:rPr>
          <w:rFonts w:ascii="Arial" w:hAnsi="Arial" w:cs="Arial"/>
          <w:sz w:val="22"/>
          <w:szCs w:val="22"/>
          <w:shd w:val="clear" w:color="auto" w:fill="FFFFFF"/>
        </w:rPr>
        <w:t xml:space="preserve"> – Bolton, Bury, Manchester, </w:t>
      </w:r>
      <w:proofErr w:type="spellStart"/>
      <w:r w:rsidR="001240BD" w:rsidRPr="00C055B7">
        <w:rPr>
          <w:rFonts w:ascii="Arial" w:hAnsi="Arial" w:cs="Arial"/>
          <w:sz w:val="22"/>
          <w:szCs w:val="22"/>
          <w:shd w:val="clear" w:color="auto" w:fill="FFFFFF"/>
        </w:rPr>
        <w:t>Salford</w:t>
      </w:r>
      <w:proofErr w:type="spellEnd"/>
      <w:r w:rsidR="001240BD" w:rsidRPr="00C055B7">
        <w:rPr>
          <w:rFonts w:ascii="Arial" w:hAnsi="Arial" w:cs="Arial"/>
          <w:sz w:val="22"/>
          <w:szCs w:val="22"/>
          <w:shd w:val="clear" w:color="auto" w:fill="FFFFFF"/>
        </w:rPr>
        <w:t xml:space="preserve">, Stockport, </w:t>
      </w:r>
      <w:proofErr w:type="spellStart"/>
      <w:r w:rsidR="001240BD" w:rsidRPr="00C055B7">
        <w:rPr>
          <w:rFonts w:ascii="Arial" w:hAnsi="Arial" w:cs="Arial"/>
          <w:sz w:val="22"/>
          <w:szCs w:val="22"/>
          <w:shd w:val="clear" w:color="auto" w:fill="FFFFFF"/>
        </w:rPr>
        <w:t>Tameside</w:t>
      </w:r>
      <w:proofErr w:type="spellEnd"/>
      <w:r w:rsidR="001240BD" w:rsidRPr="00C055B7">
        <w:rPr>
          <w:rFonts w:ascii="Arial" w:hAnsi="Arial" w:cs="Arial"/>
          <w:sz w:val="22"/>
          <w:szCs w:val="22"/>
          <w:shd w:val="clear" w:color="auto" w:fill="FFFFFF"/>
        </w:rPr>
        <w:t xml:space="preserve"> and Trafford are affected</w:t>
      </w:r>
      <w:r w:rsidRPr="00C055B7">
        <w:rPr>
          <w:rFonts w:ascii="Arial" w:hAnsi="Arial" w:cs="Arial"/>
          <w:sz w:val="22"/>
          <w:szCs w:val="22"/>
          <w:shd w:val="clear" w:color="auto" w:fill="FFFFFF"/>
        </w:rPr>
        <w:t>), and £1.2 billion for walking and cycling initiatives.</w:t>
      </w:r>
      <w:r w:rsidR="001F077A" w:rsidRPr="00C055B7">
        <w:rPr>
          <w:rFonts w:ascii="Arial" w:hAnsi="Arial" w:cs="Arial"/>
          <w:sz w:val="22"/>
          <w:szCs w:val="22"/>
          <w:shd w:val="clear" w:color="auto" w:fill="FFFFFF"/>
        </w:rPr>
        <w:t xml:space="preserve"> </w:t>
      </w:r>
      <w:hyperlink r:id="rId15" w:history="1">
        <w:r w:rsidR="001F077A" w:rsidRPr="00C055B7">
          <w:rPr>
            <w:rStyle w:val="Hyperlink"/>
            <w:rFonts w:ascii="Arial" w:hAnsi="Arial" w:cs="Arial"/>
            <w:sz w:val="22"/>
            <w:szCs w:val="22"/>
            <w:shd w:val="clear" w:color="auto" w:fill="FFFFFF"/>
          </w:rPr>
          <w:t>Angus Walker</w:t>
        </w:r>
      </w:hyperlink>
      <w:r w:rsidR="001F077A" w:rsidRPr="00C055B7">
        <w:rPr>
          <w:rFonts w:ascii="Arial" w:hAnsi="Arial" w:cs="Arial"/>
          <w:sz w:val="22"/>
          <w:szCs w:val="22"/>
          <w:shd w:val="clear" w:color="auto" w:fill="FFFFFF"/>
        </w:rPr>
        <w:t xml:space="preserve"> provides an overview. </w:t>
      </w:r>
      <w:r w:rsidRPr="00C055B7">
        <w:rPr>
          <w:rFonts w:ascii="Arial" w:hAnsi="Arial" w:cs="Arial"/>
          <w:sz w:val="22"/>
          <w:szCs w:val="22"/>
          <w:shd w:val="clear" w:color="auto" w:fill="FFFFFF"/>
        </w:rPr>
        <w:t xml:space="preserve"> </w:t>
      </w:r>
      <w:hyperlink r:id="rId16" w:history="1">
        <w:r w:rsidRPr="00C055B7">
          <w:rPr>
            <w:rStyle w:val="Hyperlink"/>
            <w:rFonts w:ascii="Arial" w:hAnsi="Arial" w:cs="Arial"/>
            <w:sz w:val="22"/>
            <w:szCs w:val="22"/>
            <w:shd w:val="clear" w:color="auto" w:fill="FFFFFF"/>
          </w:rPr>
          <w:t>Client Earth</w:t>
        </w:r>
      </w:hyperlink>
      <w:r w:rsidRPr="00C055B7">
        <w:rPr>
          <w:rFonts w:ascii="Arial" w:hAnsi="Arial" w:cs="Arial"/>
          <w:sz w:val="22"/>
          <w:szCs w:val="22"/>
          <w:shd w:val="clear" w:color="auto" w:fill="FFFFFF"/>
        </w:rPr>
        <w:t xml:space="preserve">, who have led the legal battle to tackle air pollution, have described it as </w:t>
      </w:r>
      <w:r w:rsidRPr="00C055B7">
        <w:rPr>
          <w:rFonts w:ascii="Arial" w:hAnsi="Arial" w:cs="Arial"/>
          <w:spacing w:val="-2"/>
          <w:sz w:val="22"/>
          <w:szCs w:val="22"/>
          <w:shd w:val="clear" w:color="auto" w:fill="FFFFFF"/>
        </w:rPr>
        <w:t xml:space="preserve">“little more than a shabby rewrite of the previous draft plans and is underwhelming and lacking in urgency.” They have </w:t>
      </w:r>
      <w:hyperlink r:id="rId17" w:history="1">
        <w:r w:rsidRPr="00C055B7">
          <w:rPr>
            <w:rStyle w:val="Hyperlink"/>
            <w:rFonts w:ascii="Arial" w:hAnsi="Arial" w:cs="Arial"/>
            <w:spacing w:val="-2"/>
            <w:sz w:val="22"/>
            <w:szCs w:val="22"/>
            <w:shd w:val="clear" w:color="auto" w:fill="FFFFFF"/>
          </w:rPr>
          <w:t>written to the Government</w:t>
        </w:r>
      </w:hyperlink>
      <w:r w:rsidRPr="00C055B7">
        <w:rPr>
          <w:rFonts w:ascii="Arial" w:hAnsi="Arial" w:cs="Arial"/>
          <w:spacing w:val="-2"/>
          <w:sz w:val="22"/>
          <w:szCs w:val="22"/>
          <w:shd w:val="clear" w:color="auto" w:fill="FFFFFF"/>
        </w:rPr>
        <w:t xml:space="preserve"> asking for ‘urgent’ clarification about aspects of the Plan.</w:t>
      </w:r>
    </w:p>
    <w:p w:rsidR="008145C1" w:rsidRPr="00C055B7" w:rsidRDefault="009E4E9C" w:rsidP="00C055B7">
      <w:pPr>
        <w:pStyle w:val="NormalWeb"/>
        <w:numPr>
          <w:ilvl w:val="0"/>
          <w:numId w:val="34"/>
        </w:numPr>
        <w:shd w:val="clear" w:color="auto" w:fill="FFFFFF"/>
        <w:spacing w:before="0" w:after="0"/>
        <w:rPr>
          <w:rFonts w:ascii="Arial" w:hAnsi="Arial" w:cs="Arial"/>
          <w:sz w:val="22"/>
          <w:szCs w:val="22"/>
        </w:rPr>
      </w:pPr>
      <w:hyperlink r:id="rId18" w:tgtFrame="_blank" w:history="1">
        <w:r w:rsidR="008145C1" w:rsidRPr="00C055B7">
          <w:rPr>
            <w:rStyle w:val="Hyperlink"/>
            <w:rFonts w:ascii="Arial" w:hAnsi="Arial" w:cs="Arial"/>
            <w:spacing w:val="-2"/>
            <w:sz w:val="22"/>
            <w:szCs w:val="22"/>
            <w:shd w:val="clear" w:color="auto" w:fill="FFFFFF"/>
          </w:rPr>
          <w:t>A new study</w:t>
        </w:r>
      </w:hyperlink>
      <w:r w:rsidR="008145C1" w:rsidRPr="00C055B7">
        <w:rPr>
          <w:rFonts w:ascii="Arial" w:hAnsi="Arial" w:cs="Arial"/>
          <w:color w:val="0A003C"/>
          <w:sz w:val="22"/>
          <w:szCs w:val="22"/>
          <w:shd w:val="clear" w:color="auto" w:fill="FFFFFF"/>
        </w:rPr>
        <w:t> </w:t>
      </w:r>
      <w:r w:rsidR="008145C1" w:rsidRPr="00C055B7">
        <w:rPr>
          <w:rFonts w:ascii="Arial" w:hAnsi="Arial" w:cs="Arial"/>
          <w:sz w:val="22"/>
          <w:szCs w:val="22"/>
          <w:shd w:val="clear" w:color="auto" w:fill="FFFFFF"/>
        </w:rPr>
        <w:t xml:space="preserve">by the Health and Environment Alliance (HEAL) suggests that worldwide health costs related to fossil fuel use outweigh taxpayer-funded subsidies by 600%. G20 governments spent $444 billion on oil, gas and coal subsidies in 2014 alone, and HEAL estimates that the use of those same fossil fuels in the G20 leads to $2.76 trillion in health costs due to air pollution. They estimate that 41.3% of premature deaths caused by air pollution in the UK could be prevented if </w:t>
      </w:r>
      <w:hyperlink r:id="rId19" w:history="1">
        <w:r w:rsidR="00DD3746" w:rsidRPr="00C055B7">
          <w:rPr>
            <w:rStyle w:val="Hyperlink"/>
            <w:rFonts w:ascii="Arial" w:hAnsi="Arial" w:cs="Arial"/>
            <w:sz w:val="22"/>
            <w:szCs w:val="22"/>
            <w:shd w:val="clear" w:color="auto" w:fill="FFFFFF"/>
          </w:rPr>
          <w:t xml:space="preserve">our £350 million / year </w:t>
        </w:r>
        <w:r w:rsidR="008145C1" w:rsidRPr="00C055B7">
          <w:rPr>
            <w:rStyle w:val="Hyperlink"/>
            <w:rFonts w:ascii="Arial" w:hAnsi="Arial" w:cs="Arial"/>
            <w:sz w:val="22"/>
            <w:szCs w:val="22"/>
            <w:shd w:val="clear" w:color="auto" w:fill="FFFFFF"/>
          </w:rPr>
          <w:t>fossil fuel subsidies</w:t>
        </w:r>
      </w:hyperlink>
      <w:r w:rsidR="008145C1" w:rsidRPr="00C055B7">
        <w:rPr>
          <w:rFonts w:ascii="Arial" w:hAnsi="Arial" w:cs="Arial"/>
          <w:sz w:val="22"/>
          <w:szCs w:val="22"/>
          <w:shd w:val="clear" w:color="auto" w:fill="FFFFFF"/>
        </w:rPr>
        <w:t xml:space="preserve"> were removed.</w:t>
      </w:r>
    </w:p>
    <w:p w:rsidR="00DD3746" w:rsidRPr="00C055B7" w:rsidRDefault="009E4E9C" w:rsidP="00C055B7">
      <w:pPr>
        <w:pStyle w:val="NormalWeb"/>
        <w:numPr>
          <w:ilvl w:val="0"/>
          <w:numId w:val="34"/>
        </w:numPr>
        <w:shd w:val="clear" w:color="auto" w:fill="FFFFFF"/>
        <w:spacing w:before="0" w:after="0"/>
        <w:rPr>
          <w:rFonts w:ascii="Arial" w:hAnsi="Arial" w:cs="Arial"/>
          <w:sz w:val="22"/>
          <w:szCs w:val="22"/>
        </w:rPr>
      </w:pPr>
      <w:hyperlink r:id="rId20" w:history="1">
        <w:r w:rsidR="00DD3746" w:rsidRPr="00C055B7">
          <w:rPr>
            <w:rStyle w:val="Hyperlink"/>
            <w:rFonts w:ascii="Arial" w:hAnsi="Arial" w:cs="Arial"/>
            <w:sz w:val="22"/>
            <w:szCs w:val="22"/>
            <w:shd w:val="clear" w:color="auto" w:fill="FFFFFF"/>
          </w:rPr>
          <w:t>Tough new EU rules</w:t>
        </w:r>
      </w:hyperlink>
      <w:r w:rsidR="00DD3746" w:rsidRPr="00C055B7">
        <w:rPr>
          <w:rFonts w:ascii="Arial" w:hAnsi="Arial" w:cs="Arial"/>
          <w:sz w:val="22"/>
          <w:szCs w:val="22"/>
          <w:shd w:val="clear" w:color="auto" w:fill="FFFFFF"/>
        </w:rPr>
        <w:t xml:space="preserve"> on air quality focused on fossil fuel-fired power stations and other heavy industrial plant give them four years to implement</w:t>
      </w:r>
      <w:r w:rsidR="00DD3746" w:rsidRPr="00C055B7">
        <w:rPr>
          <w:rFonts w:ascii="Arial" w:hAnsi="Arial" w:cs="Arial"/>
          <w:color w:val="0A003C"/>
          <w:sz w:val="22"/>
          <w:szCs w:val="22"/>
          <w:shd w:val="clear" w:color="auto" w:fill="FFFFFF"/>
        </w:rPr>
        <w:t xml:space="preserve"> “Best Available Techniques” to reduce air pollution</w:t>
      </w:r>
      <w:r w:rsidR="00DD3746" w:rsidRPr="00C055B7">
        <w:rPr>
          <w:rFonts w:ascii="Arial" w:hAnsi="Arial" w:cs="Arial"/>
          <w:sz w:val="22"/>
          <w:szCs w:val="22"/>
          <w:shd w:val="clear" w:color="auto" w:fill="FFFFFF"/>
        </w:rPr>
        <w:t>.</w:t>
      </w:r>
    </w:p>
    <w:p w:rsidR="00E83986" w:rsidRPr="00C055B7" w:rsidRDefault="00E83986" w:rsidP="00C055B7">
      <w:pPr>
        <w:pStyle w:val="NormalWeb"/>
        <w:shd w:val="clear" w:color="auto" w:fill="FFFFFF"/>
        <w:spacing w:before="0" w:after="0"/>
        <w:rPr>
          <w:rFonts w:ascii="Arial" w:hAnsi="Arial" w:cs="Arial"/>
          <w:sz w:val="22"/>
          <w:szCs w:val="22"/>
        </w:rPr>
      </w:pPr>
    </w:p>
    <w:p w:rsidR="00DD3746" w:rsidRPr="00C055B7" w:rsidRDefault="00DD3746" w:rsidP="00C055B7">
      <w:pPr>
        <w:pStyle w:val="NormalWeb"/>
        <w:shd w:val="clear" w:color="auto" w:fill="FFFFFF"/>
        <w:spacing w:before="0" w:after="0"/>
        <w:rPr>
          <w:rFonts w:ascii="Arial" w:hAnsi="Arial" w:cs="Arial"/>
          <w:b/>
          <w:sz w:val="22"/>
          <w:szCs w:val="22"/>
        </w:rPr>
      </w:pPr>
      <w:r w:rsidRPr="00C055B7">
        <w:rPr>
          <w:rFonts w:ascii="Arial" w:hAnsi="Arial" w:cs="Arial"/>
          <w:b/>
          <w:sz w:val="22"/>
          <w:szCs w:val="22"/>
        </w:rPr>
        <w:t>Climate change</w:t>
      </w:r>
    </w:p>
    <w:p w:rsidR="00E83986" w:rsidRPr="00C055B7" w:rsidRDefault="00DD3746" w:rsidP="00C055B7">
      <w:pPr>
        <w:pStyle w:val="NormalWeb"/>
        <w:numPr>
          <w:ilvl w:val="0"/>
          <w:numId w:val="40"/>
        </w:numPr>
        <w:shd w:val="clear" w:color="auto" w:fill="FFFFFF"/>
        <w:spacing w:before="0" w:after="0"/>
        <w:rPr>
          <w:rFonts w:ascii="Arial" w:hAnsi="Arial" w:cs="Arial"/>
          <w:sz w:val="22"/>
          <w:szCs w:val="22"/>
          <w:shd w:val="clear" w:color="auto" w:fill="FFFFFF"/>
        </w:rPr>
      </w:pPr>
      <w:r w:rsidRPr="00C055B7">
        <w:rPr>
          <w:rFonts w:ascii="Arial" w:hAnsi="Arial" w:cs="Arial"/>
          <w:sz w:val="22"/>
          <w:szCs w:val="22"/>
          <w:shd w:val="clear" w:color="auto" w:fill="FFFFFF"/>
        </w:rPr>
        <w:t xml:space="preserve">There is only a </w:t>
      </w:r>
      <w:hyperlink r:id="rId21" w:history="1">
        <w:r w:rsidRPr="00C055B7">
          <w:rPr>
            <w:rStyle w:val="Hyperlink"/>
            <w:rFonts w:ascii="Arial" w:hAnsi="Arial" w:cs="Arial"/>
            <w:sz w:val="22"/>
            <w:szCs w:val="22"/>
            <w:shd w:val="clear" w:color="auto" w:fill="FFFFFF"/>
          </w:rPr>
          <w:t xml:space="preserve">5% chance that </w:t>
        </w:r>
        <w:r w:rsidR="001240BD" w:rsidRPr="00C055B7">
          <w:rPr>
            <w:rStyle w:val="Hyperlink"/>
            <w:rFonts w:ascii="Arial" w:hAnsi="Arial" w:cs="Arial"/>
            <w:sz w:val="22"/>
            <w:szCs w:val="22"/>
            <w:shd w:val="clear" w:color="auto" w:fill="FFFFFF"/>
          </w:rPr>
          <w:t>we</w:t>
        </w:r>
        <w:r w:rsidRPr="00C055B7">
          <w:rPr>
            <w:rStyle w:val="Hyperlink"/>
            <w:rFonts w:ascii="Arial" w:hAnsi="Arial" w:cs="Arial"/>
            <w:sz w:val="22"/>
            <w:szCs w:val="22"/>
            <w:shd w:val="clear" w:color="auto" w:fill="FFFFFF"/>
          </w:rPr>
          <w:t xml:space="preserve"> will meet the Paris accord</w:t>
        </w:r>
      </w:hyperlink>
      <w:r w:rsidRPr="00C055B7">
        <w:rPr>
          <w:rFonts w:ascii="Arial" w:hAnsi="Arial" w:cs="Arial"/>
          <w:sz w:val="22"/>
          <w:szCs w:val="22"/>
          <w:shd w:val="clear" w:color="auto" w:fill="FFFFFF"/>
        </w:rPr>
        <w:t xml:space="preserve"> </w:t>
      </w:r>
      <w:r w:rsidR="001240BD" w:rsidRPr="00C055B7">
        <w:rPr>
          <w:rFonts w:ascii="Arial" w:hAnsi="Arial" w:cs="Arial"/>
          <w:sz w:val="22"/>
          <w:szCs w:val="22"/>
          <w:shd w:val="clear" w:color="auto" w:fill="FFFFFF"/>
        </w:rPr>
        <w:t>goal of</w:t>
      </w:r>
      <w:r w:rsidRPr="00C055B7">
        <w:rPr>
          <w:rFonts w:ascii="Arial" w:hAnsi="Arial" w:cs="Arial"/>
          <w:sz w:val="22"/>
          <w:szCs w:val="22"/>
          <w:shd w:val="clear" w:color="auto" w:fill="FFFFFF"/>
        </w:rPr>
        <w:t xml:space="preserve"> avoid</w:t>
      </w:r>
      <w:r w:rsidR="001240BD" w:rsidRPr="00C055B7">
        <w:rPr>
          <w:rFonts w:ascii="Arial" w:hAnsi="Arial" w:cs="Arial"/>
          <w:sz w:val="22"/>
          <w:szCs w:val="22"/>
          <w:shd w:val="clear" w:color="auto" w:fill="FFFFFF"/>
        </w:rPr>
        <w:t>ing warming by more than</w:t>
      </w:r>
      <w:r w:rsidRPr="00C055B7">
        <w:rPr>
          <w:rFonts w:ascii="Arial" w:hAnsi="Arial" w:cs="Arial"/>
          <w:sz w:val="22"/>
          <w:szCs w:val="22"/>
          <w:shd w:val="clear" w:color="auto" w:fill="FFFFFF"/>
        </w:rPr>
        <w:t xml:space="preserve"> 2C by the end of the century, according to new research from the University of Washington, even taking account of technological advances that are expected to cut global carbon intensity by 90%. </w:t>
      </w:r>
      <w:r w:rsidR="001240BD" w:rsidRPr="00C055B7">
        <w:rPr>
          <w:rFonts w:ascii="Arial" w:hAnsi="Arial" w:cs="Arial"/>
          <w:sz w:val="22"/>
          <w:szCs w:val="22"/>
          <w:shd w:val="clear" w:color="auto" w:fill="FFFFFF"/>
        </w:rPr>
        <w:t>The authors say that rather than signaling despair, the study should be a prompt to much more aggressive action.</w:t>
      </w:r>
      <w:r w:rsidRPr="00C055B7">
        <w:rPr>
          <w:rFonts w:ascii="Arial" w:hAnsi="Arial" w:cs="Arial"/>
          <w:sz w:val="22"/>
          <w:szCs w:val="22"/>
          <w:shd w:val="clear" w:color="auto" w:fill="FFFFFF"/>
        </w:rPr>
        <w:t xml:space="preserve"> </w:t>
      </w:r>
    </w:p>
    <w:p w:rsidR="00127A43" w:rsidRPr="00C055B7" w:rsidRDefault="00127A43" w:rsidP="00C055B7">
      <w:pPr>
        <w:pStyle w:val="NormalWeb"/>
        <w:numPr>
          <w:ilvl w:val="0"/>
          <w:numId w:val="40"/>
        </w:numPr>
        <w:shd w:val="clear" w:color="auto" w:fill="FFFFFF"/>
        <w:spacing w:before="0" w:after="0"/>
        <w:rPr>
          <w:rFonts w:ascii="Arial" w:hAnsi="Arial" w:cs="Arial"/>
          <w:sz w:val="22"/>
          <w:szCs w:val="22"/>
          <w:shd w:val="clear" w:color="auto" w:fill="FFFFFF"/>
        </w:rPr>
      </w:pPr>
      <w:r w:rsidRPr="00C055B7">
        <w:rPr>
          <w:rFonts w:ascii="Arial" w:hAnsi="Arial" w:cs="Arial"/>
          <w:color w:val="0A003C"/>
          <w:sz w:val="22"/>
          <w:szCs w:val="22"/>
          <w:shd w:val="clear" w:color="auto" w:fill="FFFFFF"/>
        </w:rPr>
        <w:t xml:space="preserve">The UK has spent more than </w:t>
      </w:r>
      <w:hyperlink r:id="rId22" w:history="1">
        <w:r w:rsidRPr="00C055B7">
          <w:rPr>
            <w:rStyle w:val="Hyperlink"/>
            <w:rFonts w:ascii="Arial" w:hAnsi="Arial" w:cs="Arial"/>
            <w:sz w:val="22"/>
            <w:szCs w:val="22"/>
            <w:shd w:val="clear" w:color="auto" w:fill="FFFFFF"/>
          </w:rPr>
          <w:t>twice as much overseas support on fossil fuels projects as on renewable ones</w:t>
        </w:r>
      </w:hyperlink>
      <w:r w:rsidRPr="00C055B7">
        <w:rPr>
          <w:rFonts w:ascii="Arial" w:hAnsi="Arial" w:cs="Arial"/>
          <w:color w:val="0A003C"/>
          <w:sz w:val="22"/>
          <w:szCs w:val="22"/>
          <w:shd w:val="clear" w:color="auto" w:fill="FFFFFF"/>
        </w:rPr>
        <w:t xml:space="preserve"> so far this decade, according to research commissioned by the Catholic aid agency </w:t>
      </w:r>
      <w:proofErr w:type="spellStart"/>
      <w:r w:rsidRPr="00C055B7">
        <w:rPr>
          <w:rFonts w:ascii="Arial" w:hAnsi="Arial" w:cs="Arial"/>
          <w:color w:val="0A003C"/>
          <w:sz w:val="22"/>
          <w:szCs w:val="22"/>
          <w:shd w:val="clear" w:color="auto" w:fill="FFFFFF"/>
        </w:rPr>
        <w:t>Cafod</w:t>
      </w:r>
      <w:proofErr w:type="spellEnd"/>
      <w:r w:rsidRPr="00C055B7">
        <w:rPr>
          <w:rFonts w:ascii="Arial" w:hAnsi="Arial" w:cs="Arial"/>
          <w:color w:val="0A003C"/>
          <w:sz w:val="22"/>
          <w:szCs w:val="22"/>
          <w:shd w:val="clear" w:color="auto" w:fill="FFFFFF"/>
        </w:rPr>
        <w:t>.</w:t>
      </w:r>
    </w:p>
    <w:p w:rsidR="001C2BC4" w:rsidRPr="00C055B7" w:rsidRDefault="001C2BC4" w:rsidP="00C055B7">
      <w:pPr>
        <w:pStyle w:val="NormalWeb"/>
        <w:numPr>
          <w:ilvl w:val="0"/>
          <w:numId w:val="40"/>
        </w:numPr>
        <w:shd w:val="clear" w:color="auto" w:fill="FFFFFF"/>
        <w:spacing w:before="0" w:after="0"/>
        <w:rPr>
          <w:rFonts w:ascii="Arial" w:hAnsi="Arial" w:cs="Arial"/>
          <w:sz w:val="22"/>
          <w:szCs w:val="22"/>
          <w:shd w:val="clear" w:color="auto" w:fill="FFFFFF"/>
        </w:rPr>
      </w:pPr>
      <w:r w:rsidRPr="00C055B7">
        <w:rPr>
          <w:rFonts w:ascii="Arial" w:hAnsi="Arial" w:cs="Arial"/>
          <w:sz w:val="22"/>
          <w:szCs w:val="22"/>
          <w:shd w:val="clear" w:color="auto" w:fill="FFFFFF"/>
        </w:rPr>
        <w:t>Friends of the Earth have a live petition to Greg Clark asking him to</w:t>
      </w:r>
      <w:r w:rsidRPr="00C055B7">
        <w:rPr>
          <w:rFonts w:ascii="Arial" w:hAnsi="Arial" w:cs="Arial"/>
          <w:color w:val="0A003C"/>
          <w:sz w:val="22"/>
          <w:szCs w:val="22"/>
          <w:shd w:val="clear" w:color="auto" w:fill="FFFFFF"/>
        </w:rPr>
        <w:t xml:space="preserve"> </w:t>
      </w:r>
      <w:hyperlink r:id="rId23" w:history="1">
        <w:r w:rsidRPr="00C055B7">
          <w:rPr>
            <w:rStyle w:val="Hyperlink"/>
            <w:rFonts w:ascii="Arial" w:hAnsi="Arial" w:cs="Arial"/>
            <w:sz w:val="22"/>
            <w:szCs w:val="22"/>
            <w:shd w:val="clear" w:color="auto" w:fill="FFFFFF"/>
          </w:rPr>
          <w:t xml:space="preserve">refuse permission for </w:t>
        </w:r>
        <w:proofErr w:type="spellStart"/>
        <w:r w:rsidRPr="00C055B7">
          <w:rPr>
            <w:rStyle w:val="Hyperlink"/>
            <w:rFonts w:ascii="Arial" w:hAnsi="Arial" w:cs="Arial"/>
            <w:sz w:val="22"/>
            <w:szCs w:val="22"/>
            <w:shd w:val="clear" w:color="auto" w:fill="FFFFFF"/>
          </w:rPr>
          <w:t>Cuadrilla</w:t>
        </w:r>
        <w:proofErr w:type="spellEnd"/>
        <w:r w:rsidRPr="00C055B7">
          <w:rPr>
            <w:rStyle w:val="Hyperlink"/>
            <w:rFonts w:ascii="Arial" w:hAnsi="Arial" w:cs="Arial"/>
            <w:sz w:val="22"/>
            <w:szCs w:val="22"/>
            <w:shd w:val="clear" w:color="auto" w:fill="FFFFFF"/>
          </w:rPr>
          <w:t xml:space="preserve"> to frack their Lancashire sites</w:t>
        </w:r>
      </w:hyperlink>
      <w:r w:rsidRPr="00C055B7">
        <w:rPr>
          <w:rFonts w:ascii="Arial" w:hAnsi="Arial" w:cs="Arial"/>
          <w:color w:val="0A003C"/>
          <w:sz w:val="22"/>
          <w:szCs w:val="22"/>
          <w:shd w:val="clear" w:color="auto" w:fill="FFFFFF"/>
        </w:rPr>
        <w:t xml:space="preserve">. </w:t>
      </w:r>
      <w:r w:rsidRPr="00C055B7">
        <w:rPr>
          <w:rFonts w:ascii="Arial" w:hAnsi="Arial" w:cs="Arial"/>
          <w:sz w:val="22"/>
          <w:szCs w:val="22"/>
          <w:shd w:val="clear" w:color="auto" w:fill="FFFFFF"/>
        </w:rPr>
        <w:t>Drilling has already started, but an additional permit is needed to frack.</w:t>
      </w:r>
      <w:r w:rsidRPr="00C055B7">
        <w:rPr>
          <w:rFonts w:ascii="Arial" w:hAnsi="Arial" w:cs="Arial"/>
          <w:color w:val="0A003C"/>
          <w:sz w:val="22"/>
          <w:szCs w:val="22"/>
          <w:shd w:val="clear" w:color="auto" w:fill="FFFFFF"/>
        </w:rPr>
        <w:t xml:space="preserve"> </w:t>
      </w:r>
      <w:hyperlink r:id="rId24" w:history="1">
        <w:r w:rsidRPr="00C055B7">
          <w:rPr>
            <w:rStyle w:val="Hyperlink"/>
            <w:rFonts w:ascii="Arial" w:hAnsi="Arial" w:cs="Arial"/>
            <w:sz w:val="22"/>
            <w:szCs w:val="22"/>
            <w:shd w:val="clear" w:color="auto" w:fill="FFFFFF"/>
          </w:rPr>
          <w:t>Protests at the site have been growing</w:t>
        </w:r>
      </w:hyperlink>
      <w:r w:rsidRPr="00C055B7">
        <w:rPr>
          <w:rFonts w:ascii="Arial" w:hAnsi="Arial" w:cs="Arial"/>
          <w:color w:val="0A003C"/>
          <w:sz w:val="22"/>
          <w:szCs w:val="22"/>
          <w:shd w:val="clear" w:color="auto" w:fill="FFFFFF"/>
        </w:rPr>
        <w:t xml:space="preserve"> </w:t>
      </w:r>
      <w:r w:rsidRPr="00C055B7">
        <w:rPr>
          <w:rFonts w:ascii="Arial" w:hAnsi="Arial" w:cs="Arial"/>
          <w:sz w:val="22"/>
          <w:szCs w:val="22"/>
          <w:shd w:val="clear" w:color="auto" w:fill="FFFFFF"/>
        </w:rPr>
        <w:t>and a month of ‘rolling resistance’ has recently come to an end.</w:t>
      </w:r>
    </w:p>
    <w:p w:rsidR="00DD3746" w:rsidRPr="00C055B7" w:rsidRDefault="00DD3746" w:rsidP="00C055B7">
      <w:pPr>
        <w:pStyle w:val="NormalWeb"/>
        <w:shd w:val="clear" w:color="auto" w:fill="FFFFFF"/>
        <w:spacing w:before="0" w:after="0"/>
        <w:rPr>
          <w:rFonts w:ascii="Arial" w:hAnsi="Arial" w:cs="Arial"/>
          <w:sz w:val="22"/>
          <w:szCs w:val="22"/>
          <w:shd w:val="clear" w:color="auto" w:fill="FFFFFF"/>
        </w:rPr>
      </w:pPr>
    </w:p>
    <w:p w:rsidR="009D1E61" w:rsidRPr="00C055B7" w:rsidRDefault="009D1E61" w:rsidP="00C055B7">
      <w:pPr>
        <w:pStyle w:val="NormalWeb"/>
        <w:shd w:val="clear" w:color="auto" w:fill="FFFFFF"/>
        <w:spacing w:before="0" w:after="0"/>
        <w:rPr>
          <w:rFonts w:ascii="Arial" w:hAnsi="Arial" w:cs="Arial"/>
          <w:b/>
          <w:sz w:val="22"/>
          <w:szCs w:val="22"/>
          <w:shd w:val="clear" w:color="auto" w:fill="FFFFFF"/>
        </w:rPr>
      </w:pPr>
      <w:r w:rsidRPr="00C055B7">
        <w:rPr>
          <w:rFonts w:ascii="Arial" w:hAnsi="Arial" w:cs="Arial"/>
          <w:b/>
          <w:sz w:val="22"/>
          <w:szCs w:val="22"/>
          <w:shd w:val="clear" w:color="auto" w:fill="FFFFFF"/>
        </w:rPr>
        <w:t>Plastic pollution</w:t>
      </w:r>
    </w:p>
    <w:p w:rsidR="00C055B7" w:rsidRDefault="009D1E61" w:rsidP="00C055B7">
      <w:pPr>
        <w:pStyle w:val="NormalWeb"/>
        <w:shd w:val="clear" w:color="auto" w:fill="FFFFFF"/>
        <w:spacing w:before="0" w:after="0"/>
        <w:rPr>
          <w:rFonts w:ascii="Arial" w:hAnsi="Arial" w:cs="Arial"/>
          <w:sz w:val="22"/>
          <w:szCs w:val="22"/>
          <w:shd w:val="clear" w:color="auto" w:fill="FFFFFF"/>
        </w:rPr>
      </w:pPr>
      <w:r w:rsidRPr="00C055B7">
        <w:rPr>
          <w:rFonts w:ascii="Arial" w:hAnsi="Arial" w:cs="Arial"/>
          <w:sz w:val="22"/>
          <w:szCs w:val="22"/>
          <w:shd w:val="clear" w:color="auto" w:fill="FFFFFF"/>
        </w:rPr>
        <w:t xml:space="preserve">New analysis from Green Alliance shows that a deposit scheme for plastic drink containers could </w:t>
      </w:r>
      <w:hyperlink r:id="rId25" w:history="1">
        <w:r w:rsidRPr="00C055B7">
          <w:rPr>
            <w:rStyle w:val="Hyperlink"/>
            <w:rFonts w:ascii="Arial" w:hAnsi="Arial" w:cs="Arial"/>
            <w:sz w:val="22"/>
            <w:szCs w:val="22"/>
            <w:shd w:val="clear" w:color="auto" w:fill="FFFFFF"/>
          </w:rPr>
          <w:t>cut UK plastic pollution in the oceans by a third</w:t>
        </w:r>
      </w:hyperlink>
      <w:r w:rsidRPr="00C055B7">
        <w:rPr>
          <w:rFonts w:ascii="Arial" w:hAnsi="Arial" w:cs="Arial"/>
          <w:sz w:val="22"/>
          <w:szCs w:val="22"/>
          <w:shd w:val="clear" w:color="auto" w:fill="FFFFFF"/>
        </w:rPr>
        <w:t xml:space="preserve">, with four additional actions able to reduce plastic marine litter by another third. The Government’s well-publicised actions on plastic bags and microbeads will each reduce marine plastic pollution by around 1%. Green Alliance joins a wide range of other organisations, such as CPRE, who have been </w:t>
      </w:r>
      <w:hyperlink r:id="rId26" w:history="1">
        <w:r w:rsidRPr="00C055B7">
          <w:rPr>
            <w:rStyle w:val="Hyperlink"/>
            <w:rFonts w:ascii="Arial" w:hAnsi="Arial" w:cs="Arial"/>
            <w:sz w:val="22"/>
            <w:szCs w:val="22"/>
            <w:shd w:val="clear" w:color="auto" w:fill="FFFFFF"/>
          </w:rPr>
          <w:t>researching and campaigning for bottle deposit schemes for many years</w:t>
        </w:r>
      </w:hyperlink>
      <w:r w:rsidR="00431B73" w:rsidRPr="00C055B7">
        <w:rPr>
          <w:rFonts w:ascii="Arial" w:hAnsi="Arial" w:cs="Arial"/>
          <w:sz w:val="22"/>
          <w:szCs w:val="22"/>
          <w:shd w:val="clear" w:color="auto" w:fill="FFFFFF"/>
        </w:rPr>
        <w:t xml:space="preserve">, while industry sources say that it’s only </w:t>
      </w:r>
      <w:hyperlink r:id="rId27" w:history="1">
        <w:r w:rsidR="00431B73" w:rsidRPr="00C055B7">
          <w:rPr>
            <w:rStyle w:val="Hyperlink"/>
            <w:rFonts w:ascii="Arial" w:hAnsi="Arial" w:cs="Arial"/>
            <w:sz w:val="22"/>
            <w:szCs w:val="22"/>
            <w:shd w:val="clear" w:color="auto" w:fill="FFFFFF"/>
          </w:rPr>
          <w:t>political will, not technological capacity</w:t>
        </w:r>
      </w:hyperlink>
      <w:r w:rsidR="00431B73" w:rsidRPr="00C055B7">
        <w:rPr>
          <w:rFonts w:ascii="Arial" w:hAnsi="Arial" w:cs="Arial"/>
          <w:sz w:val="22"/>
          <w:szCs w:val="22"/>
          <w:shd w:val="clear" w:color="auto" w:fill="FFFFFF"/>
        </w:rPr>
        <w:t>, that is stopping a UK scheme coming forward.</w:t>
      </w:r>
      <w:r w:rsidRPr="00C055B7">
        <w:rPr>
          <w:rFonts w:ascii="Arial" w:hAnsi="Arial" w:cs="Arial"/>
          <w:sz w:val="22"/>
          <w:szCs w:val="22"/>
          <w:shd w:val="clear" w:color="auto" w:fill="FFFFFF"/>
        </w:rPr>
        <w:t xml:space="preserve">. Meanwhile, Tesco are </w:t>
      </w:r>
      <w:hyperlink r:id="rId28" w:history="1">
        <w:r w:rsidRPr="00C055B7">
          <w:rPr>
            <w:rStyle w:val="Hyperlink"/>
            <w:rFonts w:ascii="Arial" w:hAnsi="Arial" w:cs="Arial"/>
            <w:sz w:val="22"/>
            <w:szCs w:val="22"/>
            <w:shd w:val="clear" w:color="auto" w:fill="FFFFFF"/>
          </w:rPr>
          <w:t>getting rid of all their single-use carrier bags</w:t>
        </w:r>
      </w:hyperlink>
      <w:r w:rsidRPr="00C055B7">
        <w:rPr>
          <w:rFonts w:ascii="Arial" w:hAnsi="Arial" w:cs="Arial"/>
          <w:sz w:val="22"/>
          <w:szCs w:val="22"/>
          <w:shd w:val="clear" w:color="auto" w:fill="FFFFFF"/>
        </w:rPr>
        <w:t>, and replacing them with a new 10p 'bag for life' made from 94% recycled plastic.</w:t>
      </w:r>
    </w:p>
    <w:p w:rsidR="00C055B7" w:rsidRDefault="00C055B7" w:rsidP="00C055B7">
      <w:pPr>
        <w:pStyle w:val="NormalWeb"/>
        <w:shd w:val="clear" w:color="auto" w:fill="FFFFFF"/>
        <w:spacing w:before="0" w:after="0"/>
        <w:rPr>
          <w:rFonts w:ascii="Arial" w:hAnsi="Arial" w:cs="Arial"/>
          <w:sz w:val="22"/>
          <w:szCs w:val="22"/>
          <w:shd w:val="clear" w:color="auto" w:fill="FFFFFF"/>
        </w:rPr>
      </w:pPr>
    </w:p>
    <w:p w:rsidR="00E82AE2" w:rsidRDefault="00E82AE2" w:rsidP="00C055B7">
      <w:pPr>
        <w:pStyle w:val="NormalWeb"/>
        <w:shd w:val="clear" w:color="auto" w:fill="FFFFFF"/>
        <w:spacing w:before="0" w:after="0"/>
        <w:rPr>
          <w:rFonts w:ascii="Arial" w:hAnsi="Arial" w:cs="Arial"/>
          <w:sz w:val="22"/>
          <w:szCs w:val="22"/>
          <w:shd w:val="clear" w:color="auto" w:fill="FFFFFF"/>
        </w:rPr>
      </w:pPr>
    </w:p>
    <w:p w:rsidR="00E82AE2" w:rsidRDefault="00E82AE2" w:rsidP="00C055B7">
      <w:pPr>
        <w:pStyle w:val="NormalWeb"/>
        <w:shd w:val="clear" w:color="auto" w:fill="FFFFFF"/>
        <w:spacing w:before="0" w:after="0"/>
        <w:rPr>
          <w:rFonts w:ascii="Arial" w:hAnsi="Arial" w:cs="Arial"/>
          <w:sz w:val="22"/>
          <w:szCs w:val="22"/>
          <w:shd w:val="clear" w:color="auto" w:fill="FFFFFF"/>
        </w:rPr>
      </w:pPr>
    </w:p>
    <w:p w:rsidR="00E82AE2" w:rsidRDefault="00E82AE2" w:rsidP="00C055B7">
      <w:pPr>
        <w:pStyle w:val="NormalWeb"/>
        <w:shd w:val="clear" w:color="auto" w:fill="FFFFFF"/>
        <w:spacing w:before="0" w:after="0"/>
        <w:rPr>
          <w:rFonts w:ascii="Arial" w:hAnsi="Arial" w:cs="Arial"/>
          <w:sz w:val="22"/>
          <w:szCs w:val="22"/>
          <w:shd w:val="clear" w:color="auto" w:fill="FFFFFF"/>
        </w:rPr>
      </w:pPr>
    </w:p>
    <w:p w:rsidR="005A583A" w:rsidRPr="00C055B7" w:rsidRDefault="005A583A" w:rsidP="00C055B7">
      <w:pPr>
        <w:pStyle w:val="NormalWeb"/>
        <w:shd w:val="clear" w:color="auto" w:fill="FFFFFF"/>
        <w:spacing w:before="0" w:after="0"/>
        <w:rPr>
          <w:rFonts w:ascii="Arial" w:hAnsi="Arial" w:cs="Arial"/>
          <w:b/>
          <w:i/>
          <w:sz w:val="22"/>
          <w:szCs w:val="22"/>
          <w:u w:val="single"/>
        </w:rPr>
      </w:pPr>
      <w:r w:rsidRPr="00C055B7">
        <w:rPr>
          <w:rFonts w:ascii="Arial" w:hAnsi="Arial" w:cs="Arial"/>
          <w:b/>
          <w:i/>
          <w:sz w:val="22"/>
          <w:szCs w:val="22"/>
          <w:u w:val="single"/>
        </w:rPr>
        <w:lastRenderedPageBreak/>
        <w:t>Information update</w:t>
      </w:r>
    </w:p>
    <w:p w:rsidR="008342B3" w:rsidRPr="00C055B7" w:rsidRDefault="008342B3" w:rsidP="00C055B7">
      <w:pPr>
        <w:pStyle w:val="NormalWeb"/>
        <w:shd w:val="clear" w:color="auto" w:fill="FFFFFF"/>
        <w:spacing w:before="0" w:after="0"/>
        <w:rPr>
          <w:rFonts w:ascii="Arial" w:hAnsi="Arial" w:cs="Arial"/>
          <w:sz w:val="22"/>
          <w:szCs w:val="22"/>
          <w:shd w:val="clear" w:color="auto" w:fill="FFFFFF"/>
        </w:rPr>
      </w:pPr>
    </w:p>
    <w:p w:rsidR="0037029C" w:rsidRPr="00C055B7" w:rsidRDefault="00666A2B" w:rsidP="00C055B7">
      <w:pPr>
        <w:pStyle w:val="Heading2"/>
        <w:spacing w:before="0" w:after="0"/>
        <w:rPr>
          <w:i w:val="0"/>
          <w:sz w:val="22"/>
          <w:szCs w:val="22"/>
        </w:rPr>
      </w:pPr>
      <w:r w:rsidRPr="00C055B7">
        <w:rPr>
          <w:i w:val="0"/>
          <w:sz w:val="22"/>
          <w:szCs w:val="22"/>
        </w:rPr>
        <w:t>Brexit and beyond</w:t>
      </w:r>
    </w:p>
    <w:p w:rsidR="000A4442" w:rsidRPr="00C055B7" w:rsidRDefault="000A4442" w:rsidP="00C055B7">
      <w:pPr>
        <w:pStyle w:val="NormalWeb"/>
        <w:numPr>
          <w:ilvl w:val="0"/>
          <w:numId w:val="39"/>
        </w:numPr>
        <w:shd w:val="clear" w:color="auto" w:fill="FFFFFF"/>
        <w:spacing w:before="0" w:after="0"/>
        <w:rPr>
          <w:rStyle w:val="Strong"/>
          <w:rFonts w:ascii="Arial" w:hAnsi="Arial" w:cs="Arial"/>
          <w:bCs w:val="0"/>
          <w:sz w:val="22"/>
          <w:szCs w:val="22"/>
        </w:rPr>
      </w:pPr>
      <w:r w:rsidRPr="00C055B7">
        <w:rPr>
          <w:rStyle w:val="Strong"/>
          <w:rFonts w:ascii="Arial" w:hAnsi="Arial" w:cs="Arial"/>
          <w:b w:val="0"/>
          <w:sz w:val="22"/>
          <w:szCs w:val="22"/>
          <w:shd w:val="clear" w:color="auto" w:fill="FFFFFF"/>
        </w:rPr>
        <w:t xml:space="preserve">Most of the UK’s environmental protections stem from EU law and so could be changed as a result of Brexit. Greener UK has created a </w:t>
      </w:r>
      <w:hyperlink r:id="rId29" w:history="1">
        <w:r w:rsidRPr="00C055B7">
          <w:rPr>
            <w:rStyle w:val="Hyperlink"/>
            <w:rFonts w:ascii="Arial" w:hAnsi="Arial" w:cs="Arial"/>
            <w:sz w:val="22"/>
            <w:szCs w:val="22"/>
            <w:shd w:val="clear" w:color="auto" w:fill="FFFFFF"/>
          </w:rPr>
          <w:t>Brexit Environmental Risk Tracker</w:t>
        </w:r>
      </w:hyperlink>
      <w:r w:rsidRPr="00C055B7">
        <w:rPr>
          <w:rStyle w:val="Strong"/>
          <w:rFonts w:ascii="Arial" w:hAnsi="Arial" w:cs="Arial"/>
          <w:b w:val="0"/>
          <w:sz w:val="22"/>
          <w:szCs w:val="22"/>
          <w:shd w:val="clear" w:color="auto" w:fill="FFFFFF"/>
        </w:rPr>
        <w:t xml:space="preserve"> to show which policy areas are more secure, and which are most at risk.</w:t>
      </w:r>
    </w:p>
    <w:p w:rsidR="00127A43" w:rsidRPr="00C055B7" w:rsidRDefault="00127A43" w:rsidP="00C055B7">
      <w:pPr>
        <w:pStyle w:val="NormalWeb"/>
        <w:numPr>
          <w:ilvl w:val="0"/>
          <w:numId w:val="39"/>
        </w:numPr>
        <w:shd w:val="clear" w:color="auto" w:fill="FFFFFF"/>
        <w:spacing w:before="0" w:after="0"/>
        <w:rPr>
          <w:rStyle w:val="Strong"/>
          <w:rFonts w:ascii="Arial" w:hAnsi="Arial" w:cs="Arial"/>
          <w:b w:val="0"/>
          <w:bCs w:val="0"/>
          <w:sz w:val="22"/>
          <w:szCs w:val="22"/>
        </w:rPr>
      </w:pPr>
      <w:r w:rsidRPr="00C055B7">
        <w:rPr>
          <w:rStyle w:val="Strong"/>
          <w:rFonts w:ascii="Arial" w:hAnsi="Arial" w:cs="Arial"/>
          <w:b w:val="0"/>
          <w:sz w:val="22"/>
          <w:szCs w:val="22"/>
          <w:shd w:val="clear" w:color="auto" w:fill="FFFFFF"/>
        </w:rPr>
        <w:t xml:space="preserve">The UK Environmental Law Association has published a briefing highlighting </w:t>
      </w:r>
      <w:hyperlink r:id="rId30" w:history="1">
        <w:r w:rsidRPr="00C055B7">
          <w:rPr>
            <w:rStyle w:val="Hyperlink"/>
            <w:rFonts w:ascii="Arial" w:hAnsi="Arial" w:cs="Arial"/>
            <w:sz w:val="22"/>
            <w:szCs w:val="22"/>
            <w:shd w:val="clear" w:color="auto" w:fill="FFFFFF"/>
          </w:rPr>
          <w:t>the danger of undermining environmental law</w:t>
        </w:r>
      </w:hyperlink>
      <w:r w:rsidRPr="00C055B7">
        <w:rPr>
          <w:rStyle w:val="Strong"/>
          <w:rFonts w:ascii="Arial" w:hAnsi="Arial" w:cs="Arial"/>
          <w:b w:val="0"/>
          <w:sz w:val="22"/>
          <w:szCs w:val="22"/>
          <w:shd w:val="clear" w:color="auto" w:fill="FFFFFF"/>
        </w:rPr>
        <w:t xml:space="preserve"> after Brexit if enforcement and accountability gaps are not properly addressed. This is the first of a </w:t>
      </w:r>
      <w:hyperlink r:id="rId31" w:history="1">
        <w:r w:rsidRPr="00C055B7">
          <w:rPr>
            <w:rStyle w:val="Hyperlink"/>
            <w:rFonts w:ascii="Arial" w:hAnsi="Arial" w:cs="Arial"/>
            <w:sz w:val="22"/>
            <w:szCs w:val="22"/>
            <w:shd w:val="clear" w:color="auto" w:fill="FFFFFF"/>
          </w:rPr>
          <w:t>series of five briefings</w:t>
        </w:r>
      </w:hyperlink>
      <w:r w:rsidRPr="00C055B7">
        <w:rPr>
          <w:rStyle w:val="Strong"/>
          <w:rFonts w:ascii="Arial" w:hAnsi="Arial" w:cs="Arial"/>
          <w:b w:val="0"/>
          <w:sz w:val="22"/>
          <w:szCs w:val="22"/>
          <w:shd w:val="clear" w:color="auto" w:fill="FFFFFF"/>
        </w:rPr>
        <w:t xml:space="preserve"> due to be published over the next few months.</w:t>
      </w:r>
    </w:p>
    <w:p w:rsidR="000A4442" w:rsidRPr="00C055B7" w:rsidRDefault="00127A43" w:rsidP="00C055B7">
      <w:pPr>
        <w:pStyle w:val="NormalWeb"/>
        <w:numPr>
          <w:ilvl w:val="0"/>
          <w:numId w:val="39"/>
        </w:numPr>
        <w:shd w:val="clear" w:color="auto" w:fill="FFFFFF"/>
        <w:spacing w:before="0" w:after="0"/>
        <w:rPr>
          <w:rFonts w:ascii="Arial" w:hAnsi="Arial" w:cs="Arial"/>
          <w:b/>
          <w:sz w:val="22"/>
          <w:szCs w:val="22"/>
        </w:rPr>
      </w:pPr>
      <w:r w:rsidRPr="00C055B7">
        <w:rPr>
          <w:rStyle w:val="Strong"/>
          <w:rFonts w:ascii="Arial" w:hAnsi="Arial" w:cs="Arial"/>
          <w:b w:val="0"/>
          <w:sz w:val="22"/>
          <w:szCs w:val="22"/>
          <w:shd w:val="clear" w:color="auto" w:fill="FFFFFF"/>
        </w:rPr>
        <w:t xml:space="preserve">In a similar vein, </w:t>
      </w:r>
      <w:r w:rsidR="000A4442" w:rsidRPr="00C055B7">
        <w:rPr>
          <w:rStyle w:val="Strong"/>
          <w:rFonts w:ascii="Arial" w:hAnsi="Arial" w:cs="Arial"/>
          <w:b w:val="0"/>
          <w:sz w:val="22"/>
          <w:szCs w:val="22"/>
          <w:shd w:val="clear" w:color="auto" w:fill="FFFFFF"/>
        </w:rPr>
        <w:t xml:space="preserve">Greener UK have produced a new briefing on the kind of </w:t>
      </w:r>
      <w:hyperlink r:id="rId32" w:history="1">
        <w:r w:rsidR="000A4442" w:rsidRPr="00C055B7">
          <w:rPr>
            <w:rStyle w:val="Hyperlink"/>
            <w:rFonts w:ascii="Arial" w:hAnsi="Arial" w:cs="Arial"/>
            <w:sz w:val="22"/>
            <w:szCs w:val="22"/>
            <w:shd w:val="clear" w:color="auto" w:fill="FFFFFF"/>
          </w:rPr>
          <w:t>governance institutions that the UK will need to establish</w:t>
        </w:r>
      </w:hyperlink>
      <w:r w:rsidR="000A4442" w:rsidRPr="00C055B7">
        <w:rPr>
          <w:rStyle w:val="Strong"/>
          <w:rFonts w:ascii="Arial" w:hAnsi="Arial" w:cs="Arial"/>
          <w:b w:val="0"/>
          <w:sz w:val="22"/>
          <w:szCs w:val="22"/>
          <w:shd w:val="clear" w:color="auto" w:fill="FFFFFF"/>
        </w:rPr>
        <w:t xml:space="preserve"> to ensure continued environmental protection after Brexit – not only do most of our environmental protections come from Europe, but they are overseen and enforced from Europe as well. Britain will need new, </w:t>
      </w:r>
      <w:r w:rsidR="000A4442" w:rsidRPr="00C055B7">
        <w:rPr>
          <w:rFonts w:ascii="Arial" w:hAnsi="Arial" w:cs="Arial"/>
          <w:sz w:val="22"/>
          <w:szCs w:val="22"/>
        </w:rPr>
        <w:t xml:space="preserve">sufficiently resourced, independent, empowered and expert governance institutions to ensure that environmental law is adequately implemented and enforced. </w:t>
      </w:r>
    </w:p>
    <w:p w:rsidR="000A4442" w:rsidRPr="00C055B7" w:rsidRDefault="009E4E9C" w:rsidP="00C055B7">
      <w:pPr>
        <w:pStyle w:val="NormalWeb"/>
        <w:numPr>
          <w:ilvl w:val="0"/>
          <w:numId w:val="39"/>
        </w:numPr>
        <w:shd w:val="clear" w:color="auto" w:fill="FFFFFF"/>
        <w:spacing w:before="0" w:after="0"/>
        <w:rPr>
          <w:rFonts w:ascii="Arial" w:hAnsi="Arial" w:cs="Arial"/>
          <w:sz w:val="22"/>
          <w:szCs w:val="22"/>
        </w:rPr>
      </w:pPr>
      <w:hyperlink r:id="rId33" w:history="1">
        <w:r w:rsidR="000A4442" w:rsidRPr="00C055B7">
          <w:rPr>
            <w:rStyle w:val="Hyperlink"/>
            <w:rFonts w:ascii="Arial" w:hAnsi="Arial" w:cs="Arial"/>
            <w:sz w:val="22"/>
            <w:szCs w:val="22"/>
            <w:shd w:val="clear" w:color="auto" w:fill="FFFFFF"/>
          </w:rPr>
          <w:t>Greener UK</w:t>
        </w:r>
      </w:hyperlink>
      <w:r w:rsidR="000A4442" w:rsidRPr="00C055B7">
        <w:rPr>
          <w:rStyle w:val="Strong"/>
          <w:rFonts w:ascii="Arial" w:hAnsi="Arial" w:cs="Arial"/>
          <w:b w:val="0"/>
          <w:color w:val="222222"/>
          <w:sz w:val="22"/>
          <w:szCs w:val="22"/>
          <w:shd w:val="clear" w:color="auto" w:fill="FFFFFF"/>
        </w:rPr>
        <w:t xml:space="preserve"> </w:t>
      </w:r>
      <w:r w:rsidR="000A4442" w:rsidRPr="00C055B7">
        <w:rPr>
          <w:rStyle w:val="Strong"/>
          <w:rFonts w:ascii="Arial" w:hAnsi="Arial" w:cs="Arial"/>
          <w:b w:val="0"/>
          <w:sz w:val="22"/>
          <w:szCs w:val="22"/>
          <w:shd w:val="clear" w:color="auto" w:fill="FFFFFF"/>
        </w:rPr>
        <w:t xml:space="preserve">and </w:t>
      </w:r>
      <w:hyperlink r:id="rId34" w:history="1">
        <w:r w:rsidR="000A4442" w:rsidRPr="00C055B7">
          <w:rPr>
            <w:rStyle w:val="Hyperlink"/>
            <w:rFonts w:ascii="Arial" w:hAnsi="Arial" w:cs="Arial"/>
            <w:sz w:val="22"/>
            <w:szCs w:val="22"/>
            <w:shd w:val="clear" w:color="auto" w:fill="FFFFFF"/>
          </w:rPr>
          <w:t>Wildlife and Countryside Link</w:t>
        </w:r>
      </w:hyperlink>
      <w:r w:rsidR="000A4442" w:rsidRPr="00C055B7">
        <w:rPr>
          <w:rStyle w:val="Strong"/>
          <w:rFonts w:ascii="Arial" w:hAnsi="Arial" w:cs="Arial"/>
          <w:b w:val="0"/>
          <w:color w:val="222222"/>
          <w:sz w:val="22"/>
          <w:szCs w:val="22"/>
          <w:shd w:val="clear" w:color="auto" w:fill="FFFFFF"/>
        </w:rPr>
        <w:t xml:space="preserve"> </w:t>
      </w:r>
      <w:r w:rsidR="000A4442" w:rsidRPr="00C055B7">
        <w:rPr>
          <w:rStyle w:val="Strong"/>
          <w:rFonts w:ascii="Arial" w:hAnsi="Arial" w:cs="Arial"/>
          <w:b w:val="0"/>
          <w:sz w:val="22"/>
          <w:szCs w:val="22"/>
          <w:shd w:val="clear" w:color="auto" w:fill="FFFFFF"/>
        </w:rPr>
        <w:t xml:space="preserve">have set up a </w:t>
      </w:r>
      <w:hyperlink r:id="rId35" w:history="1">
        <w:r w:rsidR="000A4442" w:rsidRPr="00C055B7">
          <w:rPr>
            <w:rStyle w:val="Hyperlink"/>
            <w:rFonts w:ascii="Arial" w:hAnsi="Arial" w:cs="Arial"/>
            <w:sz w:val="22"/>
            <w:szCs w:val="22"/>
            <w:shd w:val="clear" w:color="auto" w:fill="FFFFFF"/>
          </w:rPr>
          <w:t>campaign page</w:t>
        </w:r>
      </w:hyperlink>
      <w:r w:rsidR="000A4442" w:rsidRPr="00C055B7">
        <w:rPr>
          <w:rStyle w:val="Strong"/>
          <w:rFonts w:ascii="Arial" w:hAnsi="Arial" w:cs="Arial"/>
          <w:b w:val="0"/>
          <w:color w:val="222222"/>
          <w:sz w:val="22"/>
          <w:szCs w:val="22"/>
          <w:shd w:val="clear" w:color="auto" w:fill="FFFFFF"/>
        </w:rPr>
        <w:t xml:space="preserve"> </w:t>
      </w:r>
      <w:r w:rsidR="000A4442" w:rsidRPr="00C055B7">
        <w:rPr>
          <w:rStyle w:val="Strong"/>
          <w:rFonts w:ascii="Arial" w:hAnsi="Arial" w:cs="Arial"/>
          <w:b w:val="0"/>
          <w:sz w:val="22"/>
          <w:szCs w:val="22"/>
          <w:shd w:val="clear" w:color="auto" w:fill="FFFFFF"/>
        </w:rPr>
        <w:t xml:space="preserve">for people to contact their MPs </w:t>
      </w:r>
      <w:r w:rsidR="000A4442" w:rsidRPr="00C055B7">
        <w:rPr>
          <w:rFonts w:ascii="Arial" w:hAnsi="Arial" w:cs="Arial"/>
          <w:sz w:val="22"/>
          <w:szCs w:val="22"/>
          <w:shd w:val="clear" w:color="auto" w:fill="FFFFFF"/>
        </w:rPr>
        <w:t>to remind them of their crucial role in defending current environmental laws, as well as ensuring our laws are not vulnerable to future change as we prepare to exit the UK.</w:t>
      </w:r>
    </w:p>
    <w:p w:rsidR="000A4442" w:rsidRPr="00C055B7" w:rsidRDefault="000A4442" w:rsidP="00C055B7">
      <w:pPr>
        <w:pStyle w:val="NormalWeb"/>
        <w:numPr>
          <w:ilvl w:val="0"/>
          <w:numId w:val="39"/>
        </w:numPr>
        <w:shd w:val="clear" w:color="auto" w:fill="FFFFFF"/>
        <w:spacing w:before="0" w:after="0"/>
        <w:rPr>
          <w:rFonts w:ascii="Arial" w:hAnsi="Arial" w:cs="Arial"/>
          <w:sz w:val="22"/>
          <w:szCs w:val="22"/>
        </w:rPr>
      </w:pPr>
      <w:r w:rsidRPr="00C055B7">
        <w:rPr>
          <w:rFonts w:ascii="Arial" w:hAnsi="Arial" w:cs="Arial"/>
          <w:sz w:val="22"/>
          <w:szCs w:val="22"/>
          <w:shd w:val="clear" w:color="auto" w:fill="FFFFFF"/>
        </w:rPr>
        <w:t xml:space="preserve">Senior staff from Wildlife and Countryside Link member organisations continue to post well thought-out and insightful </w:t>
      </w:r>
      <w:hyperlink r:id="rId36" w:history="1">
        <w:r w:rsidRPr="00C055B7">
          <w:rPr>
            <w:rStyle w:val="Hyperlink"/>
            <w:rFonts w:ascii="Arial" w:hAnsi="Arial" w:cs="Arial"/>
            <w:sz w:val="22"/>
            <w:szCs w:val="22"/>
            <w:shd w:val="clear" w:color="auto" w:fill="FFFFFF"/>
          </w:rPr>
          <w:t>blogs on Brexit and beyond</w:t>
        </w:r>
      </w:hyperlink>
      <w:r w:rsidRPr="00C055B7">
        <w:rPr>
          <w:rFonts w:ascii="Arial" w:hAnsi="Arial" w:cs="Arial"/>
          <w:sz w:val="22"/>
          <w:szCs w:val="22"/>
          <w:shd w:val="clear" w:color="auto" w:fill="FFFFFF"/>
        </w:rPr>
        <w:t xml:space="preserve"> (amongst other things) that are well worth a read to keep you up to speed.</w:t>
      </w:r>
    </w:p>
    <w:p w:rsidR="00127A43" w:rsidRPr="00C055B7" w:rsidRDefault="009E4E9C" w:rsidP="00C055B7">
      <w:pPr>
        <w:pStyle w:val="NormalWeb"/>
        <w:numPr>
          <w:ilvl w:val="0"/>
          <w:numId w:val="39"/>
        </w:numPr>
        <w:shd w:val="clear" w:color="auto" w:fill="FFFFFF"/>
        <w:spacing w:before="0" w:after="0"/>
        <w:rPr>
          <w:rFonts w:ascii="Arial" w:hAnsi="Arial" w:cs="Arial"/>
          <w:sz w:val="22"/>
          <w:szCs w:val="22"/>
        </w:rPr>
      </w:pPr>
      <w:hyperlink r:id="rId37" w:history="1">
        <w:r w:rsidR="00127A43" w:rsidRPr="00C055B7">
          <w:rPr>
            <w:rStyle w:val="Hyperlink"/>
            <w:rFonts w:ascii="Arial" w:hAnsi="Arial" w:cs="Arial"/>
            <w:sz w:val="22"/>
            <w:szCs w:val="22"/>
            <w:shd w:val="clear" w:color="auto" w:fill="FFFFFF"/>
          </w:rPr>
          <w:t>Andy Boddington’s latest bulletin</w:t>
        </w:r>
      </w:hyperlink>
      <w:r w:rsidR="00127A43" w:rsidRPr="00C055B7">
        <w:rPr>
          <w:rFonts w:ascii="Arial" w:hAnsi="Arial" w:cs="Arial"/>
          <w:sz w:val="22"/>
          <w:szCs w:val="22"/>
          <w:shd w:val="clear" w:color="auto" w:fill="FFFFFF"/>
        </w:rPr>
        <w:t xml:space="preserve"> reviews all things Brexit, including Michael Gove’s ‘pure green’ speech, the EU Withdrawal Bill, current / new ministers in relevant departments, the Queen’s Speech, food &amp; farming, planning &amp; infrastructure, energy &amp; recycling, and air quality.</w:t>
      </w:r>
    </w:p>
    <w:p w:rsidR="001C2BC4" w:rsidRPr="00C055B7" w:rsidRDefault="001C2BC4" w:rsidP="00C055B7">
      <w:pPr>
        <w:pStyle w:val="NormalWeb"/>
        <w:numPr>
          <w:ilvl w:val="0"/>
          <w:numId w:val="39"/>
        </w:numPr>
        <w:shd w:val="clear" w:color="auto" w:fill="FFFFFF"/>
        <w:spacing w:before="0" w:after="0"/>
        <w:rPr>
          <w:rFonts w:ascii="Arial" w:hAnsi="Arial" w:cs="Arial"/>
          <w:sz w:val="22"/>
          <w:szCs w:val="22"/>
        </w:rPr>
      </w:pPr>
      <w:r w:rsidRPr="00C055B7">
        <w:rPr>
          <w:rFonts w:ascii="Arial" w:hAnsi="Arial" w:cs="Arial"/>
          <w:sz w:val="22"/>
          <w:szCs w:val="22"/>
          <w:shd w:val="clear" w:color="auto" w:fill="FFFFFF"/>
        </w:rPr>
        <w:t xml:space="preserve">A new report from IPPR North suggests that a hard Brexit could </w:t>
      </w:r>
      <w:hyperlink r:id="rId38" w:history="1">
        <w:r w:rsidRPr="00C055B7">
          <w:rPr>
            <w:rStyle w:val="Hyperlink"/>
            <w:rFonts w:ascii="Arial" w:hAnsi="Arial" w:cs="Arial"/>
            <w:sz w:val="22"/>
            <w:szCs w:val="22"/>
            <w:shd w:val="clear" w:color="auto" w:fill="FFFFFF"/>
          </w:rPr>
          <w:t>devastate the North’s green economy</w:t>
        </w:r>
      </w:hyperlink>
    </w:p>
    <w:p w:rsidR="00E83986" w:rsidRPr="00C055B7" w:rsidRDefault="00E83986" w:rsidP="00C055B7">
      <w:pPr>
        <w:pStyle w:val="NormalWeb"/>
        <w:shd w:val="clear" w:color="auto" w:fill="FFFFFF"/>
        <w:spacing w:before="0" w:after="0"/>
        <w:rPr>
          <w:rFonts w:ascii="Arial" w:hAnsi="Arial" w:cs="Arial"/>
          <w:sz w:val="22"/>
          <w:szCs w:val="22"/>
          <w:shd w:val="clear" w:color="auto" w:fill="FFFFFF"/>
        </w:rPr>
      </w:pPr>
    </w:p>
    <w:p w:rsidR="00844B28" w:rsidRPr="00C055B7" w:rsidRDefault="00844B28" w:rsidP="00C055B7">
      <w:pPr>
        <w:pStyle w:val="Heading2"/>
        <w:spacing w:before="0" w:after="0"/>
        <w:rPr>
          <w:i w:val="0"/>
          <w:sz w:val="22"/>
          <w:szCs w:val="22"/>
        </w:rPr>
      </w:pPr>
      <w:r w:rsidRPr="00C055B7">
        <w:rPr>
          <w:i w:val="0"/>
          <w:sz w:val="22"/>
          <w:szCs w:val="22"/>
        </w:rPr>
        <w:t>Energy</w:t>
      </w:r>
    </w:p>
    <w:p w:rsidR="005B6C13" w:rsidRPr="00C055B7" w:rsidRDefault="00C645ED" w:rsidP="00C055B7">
      <w:pPr>
        <w:pStyle w:val="ListParagraph"/>
        <w:numPr>
          <w:ilvl w:val="0"/>
          <w:numId w:val="38"/>
        </w:numPr>
        <w:shd w:val="clear" w:color="auto" w:fill="FFFFFF"/>
        <w:rPr>
          <w:color w:val="000000"/>
          <w:sz w:val="22"/>
          <w:szCs w:val="22"/>
        </w:rPr>
      </w:pPr>
      <w:proofErr w:type="spellStart"/>
      <w:r w:rsidRPr="00C055B7">
        <w:rPr>
          <w:color w:val="000000"/>
          <w:sz w:val="22"/>
          <w:szCs w:val="22"/>
          <w:shd w:val="clear" w:color="auto" w:fill="FFFFFF"/>
        </w:rPr>
        <w:t>Sajid</w:t>
      </w:r>
      <w:proofErr w:type="spellEnd"/>
      <w:r w:rsidRPr="00C055B7">
        <w:rPr>
          <w:color w:val="000000"/>
          <w:sz w:val="22"/>
          <w:szCs w:val="22"/>
          <w:shd w:val="clear" w:color="auto" w:fill="FFFFFF"/>
        </w:rPr>
        <w:t xml:space="preserve"> </w:t>
      </w:r>
      <w:proofErr w:type="spellStart"/>
      <w:r w:rsidRPr="00C055B7">
        <w:rPr>
          <w:color w:val="000000"/>
          <w:sz w:val="22"/>
          <w:szCs w:val="22"/>
          <w:shd w:val="clear" w:color="auto" w:fill="FFFFFF"/>
        </w:rPr>
        <w:t>Javid</w:t>
      </w:r>
      <w:proofErr w:type="spellEnd"/>
      <w:r w:rsidRPr="00C055B7">
        <w:rPr>
          <w:color w:val="000000"/>
          <w:sz w:val="22"/>
          <w:szCs w:val="22"/>
          <w:shd w:val="clear" w:color="auto" w:fill="FFFFFF"/>
        </w:rPr>
        <w:t xml:space="preserve"> has upheld an Inspector’s decision to refuse permission for </w:t>
      </w:r>
      <w:hyperlink r:id="rId39" w:history="1">
        <w:r w:rsidRPr="00C055B7">
          <w:rPr>
            <w:rStyle w:val="Hyperlink"/>
            <w:sz w:val="22"/>
            <w:szCs w:val="22"/>
            <w:shd w:val="clear" w:color="auto" w:fill="FFFFFF"/>
          </w:rPr>
          <w:t>11 wind turbines in Cornwall</w:t>
        </w:r>
      </w:hyperlink>
      <w:r w:rsidRPr="00C055B7">
        <w:rPr>
          <w:color w:val="000000"/>
          <w:sz w:val="22"/>
          <w:szCs w:val="22"/>
          <w:shd w:val="clear" w:color="auto" w:fill="FFFFFF"/>
        </w:rPr>
        <w:t>, ruling that ‘less than substantial’ harm to nearby heritage assets outweighed the ‘extensive and weighty’ benefits of the scheme.</w:t>
      </w:r>
      <w:r w:rsidR="00127A43" w:rsidRPr="00C055B7">
        <w:rPr>
          <w:color w:val="000000"/>
          <w:sz w:val="22"/>
          <w:szCs w:val="22"/>
          <w:shd w:val="clear" w:color="auto" w:fill="FFFFFF"/>
        </w:rPr>
        <w:t xml:space="preserve"> But he has granted permission for </w:t>
      </w:r>
      <w:hyperlink r:id="rId40" w:history="1">
        <w:r w:rsidR="00127A43" w:rsidRPr="00C055B7">
          <w:rPr>
            <w:rStyle w:val="Hyperlink"/>
            <w:sz w:val="22"/>
            <w:szCs w:val="22"/>
            <w:shd w:val="clear" w:color="auto" w:fill="FFFFFF"/>
          </w:rPr>
          <w:t>four turbines</w:t>
        </w:r>
      </w:hyperlink>
      <w:r w:rsidR="00127A43" w:rsidRPr="00C055B7">
        <w:rPr>
          <w:color w:val="000000"/>
          <w:sz w:val="22"/>
          <w:szCs w:val="22"/>
          <w:shd w:val="clear" w:color="auto" w:fill="FFFFFF"/>
        </w:rPr>
        <w:t xml:space="preserve"> on the Isle of </w:t>
      </w:r>
      <w:proofErr w:type="spellStart"/>
      <w:r w:rsidR="00127A43" w:rsidRPr="00C055B7">
        <w:rPr>
          <w:color w:val="000000"/>
          <w:sz w:val="22"/>
          <w:szCs w:val="22"/>
          <w:shd w:val="clear" w:color="auto" w:fill="FFFFFF"/>
        </w:rPr>
        <w:t>Sheppey</w:t>
      </w:r>
      <w:proofErr w:type="spellEnd"/>
      <w:r w:rsidR="00127A43" w:rsidRPr="00C055B7">
        <w:rPr>
          <w:color w:val="000000"/>
          <w:sz w:val="22"/>
          <w:szCs w:val="22"/>
          <w:shd w:val="clear" w:color="auto" w:fill="FFFFFF"/>
        </w:rPr>
        <w:t>, northern Kent, ruling that their harm to the landscape would be considerably reduced by grouping them next to an existing wind farm.</w:t>
      </w:r>
    </w:p>
    <w:p w:rsidR="006D6516" w:rsidRPr="00C055B7" w:rsidRDefault="006D6516" w:rsidP="00C055B7">
      <w:pPr>
        <w:pStyle w:val="ListParagraph"/>
        <w:numPr>
          <w:ilvl w:val="0"/>
          <w:numId w:val="38"/>
        </w:numPr>
        <w:shd w:val="clear" w:color="auto" w:fill="FFFFFF"/>
        <w:rPr>
          <w:color w:val="000000"/>
          <w:sz w:val="22"/>
          <w:szCs w:val="22"/>
        </w:rPr>
      </w:pPr>
      <w:r w:rsidRPr="00C055B7">
        <w:rPr>
          <w:color w:val="000000"/>
          <w:sz w:val="22"/>
          <w:szCs w:val="22"/>
          <w:shd w:val="clear" w:color="auto" w:fill="FFFFFF"/>
        </w:rPr>
        <w:t xml:space="preserve">The world’s </w:t>
      </w:r>
      <w:hyperlink r:id="rId41" w:history="1">
        <w:r w:rsidRPr="00C055B7">
          <w:rPr>
            <w:rStyle w:val="Hyperlink"/>
            <w:sz w:val="22"/>
            <w:szCs w:val="22"/>
            <w:shd w:val="clear" w:color="auto" w:fill="FFFFFF"/>
          </w:rPr>
          <w:t>first floating wind farm</w:t>
        </w:r>
      </w:hyperlink>
      <w:r w:rsidRPr="00C055B7">
        <w:rPr>
          <w:color w:val="000000"/>
          <w:sz w:val="22"/>
          <w:szCs w:val="22"/>
          <w:shd w:val="clear" w:color="auto" w:fill="FFFFFF"/>
        </w:rPr>
        <w:t xml:space="preserve"> is now being built off the coast of North-East Scotland</w:t>
      </w:r>
    </w:p>
    <w:p w:rsidR="005A49DB" w:rsidRPr="00C055B7" w:rsidRDefault="005A49DB" w:rsidP="00C055B7">
      <w:pPr>
        <w:pStyle w:val="ListParagraph"/>
        <w:numPr>
          <w:ilvl w:val="0"/>
          <w:numId w:val="38"/>
        </w:numPr>
        <w:shd w:val="clear" w:color="auto" w:fill="FFFFFF"/>
        <w:rPr>
          <w:color w:val="000000"/>
          <w:sz w:val="22"/>
          <w:szCs w:val="22"/>
        </w:rPr>
      </w:pPr>
      <w:r w:rsidRPr="00C055B7">
        <w:rPr>
          <w:color w:val="000000"/>
          <w:sz w:val="22"/>
          <w:szCs w:val="22"/>
          <w:shd w:val="clear" w:color="auto" w:fill="FFFFFF"/>
        </w:rPr>
        <w:t xml:space="preserve">A </w:t>
      </w:r>
      <w:hyperlink r:id="rId42" w:history="1">
        <w:r w:rsidRPr="00C055B7">
          <w:rPr>
            <w:rStyle w:val="Hyperlink"/>
            <w:sz w:val="22"/>
            <w:szCs w:val="22"/>
            <w:shd w:val="clear" w:color="auto" w:fill="FFFFFF"/>
          </w:rPr>
          <w:t>172 turbine wind farm</w:t>
        </w:r>
      </w:hyperlink>
      <w:r w:rsidRPr="00C055B7">
        <w:rPr>
          <w:color w:val="000000"/>
          <w:sz w:val="22"/>
          <w:szCs w:val="22"/>
          <w:shd w:val="clear" w:color="auto" w:fill="FFFFFF"/>
        </w:rPr>
        <w:t xml:space="preserve"> has been given permission off the coast of Norfolk</w:t>
      </w:r>
    </w:p>
    <w:p w:rsidR="00B00CFA" w:rsidRPr="00C055B7" w:rsidRDefault="00B00CFA" w:rsidP="00C055B7">
      <w:pPr>
        <w:pStyle w:val="ListParagraph"/>
        <w:numPr>
          <w:ilvl w:val="0"/>
          <w:numId w:val="38"/>
        </w:numPr>
        <w:shd w:val="clear" w:color="auto" w:fill="FFFFFF"/>
        <w:rPr>
          <w:color w:val="000000"/>
          <w:sz w:val="22"/>
          <w:szCs w:val="22"/>
        </w:rPr>
      </w:pPr>
      <w:r w:rsidRPr="00C055B7">
        <w:rPr>
          <w:color w:val="000000"/>
          <w:sz w:val="22"/>
          <w:szCs w:val="22"/>
          <w:shd w:val="clear" w:color="auto" w:fill="FFFFFF"/>
        </w:rPr>
        <w:t xml:space="preserve">The decision to quit the </w:t>
      </w:r>
      <w:proofErr w:type="spellStart"/>
      <w:r w:rsidRPr="00C055B7">
        <w:rPr>
          <w:color w:val="000000"/>
          <w:sz w:val="22"/>
          <w:szCs w:val="22"/>
          <w:shd w:val="clear" w:color="auto" w:fill="FFFFFF"/>
        </w:rPr>
        <w:t>Euratom</w:t>
      </w:r>
      <w:proofErr w:type="spellEnd"/>
      <w:r w:rsidRPr="00C055B7">
        <w:rPr>
          <w:color w:val="000000"/>
          <w:sz w:val="22"/>
          <w:szCs w:val="22"/>
          <w:shd w:val="clear" w:color="auto" w:fill="FFFFFF"/>
        </w:rPr>
        <w:t xml:space="preserve"> agency may raise </w:t>
      </w:r>
      <w:hyperlink r:id="rId43" w:anchor=".WZ2FaiiGPIVhttps://www.edie.net/news/11/Hinkley-C--Labour-warns-of--potential-timebomb--of-quitting-Euratom/?utm_source=dailynewsletter,%20edie%20daily%20newsletter&amp;utm_medium=email,%20email&amp;utm_content=news&amp;utm_campaign=dailynewsletter,%204e88b7e7c0-dai" w:history="1">
        <w:r w:rsidRPr="00C055B7">
          <w:rPr>
            <w:rStyle w:val="Hyperlink"/>
            <w:sz w:val="22"/>
            <w:szCs w:val="22"/>
            <w:shd w:val="clear" w:color="auto" w:fill="FFFFFF"/>
          </w:rPr>
          <w:t xml:space="preserve">questions over </w:t>
        </w:r>
        <w:proofErr w:type="spellStart"/>
        <w:r w:rsidRPr="00C055B7">
          <w:rPr>
            <w:rStyle w:val="Hyperlink"/>
            <w:sz w:val="22"/>
            <w:szCs w:val="22"/>
            <w:shd w:val="clear" w:color="auto" w:fill="FFFFFF"/>
          </w:rPr>
          <w:t>Hinkley</w:t>
        </w:r>
        <w:proofErr w:type="spellEnd"/>
        <w:r w:rsidRPr="00C055B7">
          <w:rPr>
            <w:rStyle w:val="Hyperlink"/>
            <w:sz w:val="22"/>
            <w:szCs w:val="22"/>
            <w:shd w:val="clear" w:color="auto" w:fill="FFFFFF"/>
          </w:rPr>
          <w:t xml:space="preserve"> Point C</w:t>
        </w:r>
      </w:hyperlink>
      <w:r w:rsidRPr="00C055B7">
        <w:rPr>
          <w:color w:val="000000"/>
          <w:sz w:val="22"/>
          <w:szCs w:val="22"/>
          <w:shd w:val="clear" w:color="auto" w:fill="FFFFFF"/>
        </w:rPr>
        <w:t xml:space="preserve"> getting built</w:t>
      </w:r>
    </w:p>
    <w:p w:rsidR="00E83986" w:rsidRPr="00C055B7" w:rsidRDefault="00E83986" w:rsidP="00C055B7">
      <w:pPr>
        <w:shd w:val="clear" w:color="auto" w:fill="FFFFFF"/>
        <w:rPr>
          <w:rFonts w:eastAsia="Times New Roman"/>
          <w:color w:val="000000"/>
          <w:sz w:val="22"/>
          <w:szCs w:val="22"/>
        </w:rPr>
      </w:pPr>
    </w:p>
    <w:p w:rsidR="00620202" w:rsidRPr="00C055B7" w:rsidRDefault="00620202" w:rsidP="00C055B7">
      <w:pPr>
        <w:pStyle w:val="Heading2"/>
        <w:spacing w:before="0" w:after="0"/>
        <w:rPr>
          <w:i w:val="0"/>
          <w:sz w:val="22"/>
          <w:szCs w:val="22"/>
          <w:shd w:val="clear" w:color="auto" w:fill="FFFFFF"/>
        </w:rPr>
      </w:pPr>
      <w:r w:rsidRPr="00C055B7">
        <w:rPr>
          <w:i w:val="0"/>
          <w:sz w:val="22"/>
          <w:szCs w:val="22"/>
          <w:shd w:val="clear" w:color="auto" w:fill="FFFFFF"/>
        </w:rPr>
        <w:t>Planning</w:t>
      </w:r>
    </w:p>
    <w:p w:rsidR="000836D1" w:rsidRPr="00C055B7" w:rsidRDefault="000836D1" w:rsidP="00C055B7">
      <w:pPr>
        <w:pStyle w:val="NormalWeb"/>
        <w:numPr>
          <w:ilvl w:val="0"/>
          <w:numId w:val="37"/>
        </w:numPr>
        <w:shd w:val="clear" w:color="auto" w:fill="FFFFFF"/>
        <w:spacing w:before="0" w:after="0"/>
        <w:textAlignment w:val="baseline"/>
        <w:rPr>
          <w:rFonts w:ascii="Arial" w:hAnsi="Arial" w:cs="Arial"/>
          <w:sz w:val="22"/>
          <w:szCs w:val="22"/>
        </w:rPr>
      </w:pPr>
      <w:r w:rsidRPr="00C055B7">
        <w:rPr>
          <w:rFonts w:ascii="Arial" w:hAnsi="Arial" w:cs="Arial"/>
          <w:sz w:val="22"/>
          <w:szCs w:val="22"/>
        </w:rPr>
        <w:t xml:space="preserve">Following on from the </w:t>
      </w:r>
      <w:hyperlink r:id="rId44" w:history="1">
        <w:r w:rsidRPr="00C055B7">
          <w:rPr>
            <w:rStyle w:val="Hyperlink"/>
            <w:rFonts w:ascii="Arial" w:hAnsi="Arial" w:cs="Arial"/>
            <w:sz w:val="22"/>
            <w:szCs w:val="22"/>
          </w:rPr>
          <w:t>FAQs</w:t>
        </w:r>
      </w:hyperlink>
      <w:r w:rsidRPr="00C055B7">
        <w:rPr>
          <w:rFonts w:ascii="Arial" w:hAnsi="Arial" w:cs="Arial"/>
          <w:sz w:val="22"/>
          <w:szCs w:val="22"/>
        </w:rPr>
        <w:t xml:space="preserve"> released earlier this year, the Government has published its formal guidance on the new</w:t>
      </w:r>
      <w:r w:rsidR="001F7AA8" w:rsidRPr="00C055B7">
        <w:rPr>
          <w:rFonts w:ascii="Arial" w:hAnsi="Arial" w:cs="Arial"/>
          <w:sz w:val="22"/>
          <w:szCs w:val="22"/>
        </w:rPr>
        <w:t xml:space="preserve"> measures for</w:t>
      </w:r>
      <w:r w:rsidRPr="00C055B7">
        <w:rPr>
          <w:rFonts w:ascii="Arial" w:hAnsi="Arial" w:cs="Arial"/>
          <w:sz w:val="22"/>
          <w:szCs w:val="22"/>
        </w:rPr>
        <w:t xml:space="preserve"> ‘</w:t>
      </w:r>
      <w:hyperlink r:id="rId45" w:history="1">
        <w:r w:rsidRPr="00C055B7">
          <w:rPr>
            <w:rStyle w:val="Hyperlink"/>
            <w:rFonts w:ascii="Arial" w:hAnsi="Arial" w:cs="Arial"/>
            <w:sz w:val="22"/>
            <w:szCs w:val="22"/>
          </w:rPr>
          <w:t>planning permission in principle’</w:t>
        </w:r>
      </w:hyperlink>
      <w:r w:rsidRPr="00C055B7">
        <w:rPr>
          <w:rFonts w:ascii="Arial" w:hAnsi="Arial" w:cs="Arial"/>
          <w:sz w:val="22"/>
          <w:szCs w:val="22"/>
        </w:rPr>
        <w:t xml:space="preserve"> </w:t>
      </w:r>
      <w:r w:rsidR="001F7AA8" w:rsidRPr="00C055B7">
        <w:rPr>
          <w:rFonts w:ascii="Arial" w:hAnsi="Arial" w:cs="Arial"/>
          <w:sz w:val="22"/>
          <w:szCs w:val="22"/>
        </w:rPr>
        <w:t xml:space="preserve">and </w:t>
      </w:r>
      <w:hyperlink r:id="rId46" w:history="1">
        <w:r w:rsidR="001F7AA8" w:rsidRPr="00C055B7">
          <w:rPr>
            <w:rStyle w:val="Hyperlink"/>
            <w:rFonts w:ascii="Arial" w:hAnsi="Arial" w:cs="Arial"/>
            <w:sz w:val="22"/>
            <w:szCs w:val="22"/>
          </w:rPr>
          <w:t>brownfield registers</w:t>
        </w:r>
      </w:hyperlink>
      <w:r w:rsidRPr="00C055B7">
        <w:rPr>
          <w:rFonts w:ascii="Arial" w:hAnsi="Arial" w:cs="Arial"/>
          <w:sz w:val="22"/>
          <w:szCs w:val="22"/>
        </w:rPr>
        <w:t xml:space="preserve">. However, it remains vague about </w:t>
      </w:r>
      <w:r w:rsidRPr="00C055B7">
        <w:rPr>
          <w:rFonts w:ascii="Arial" w:hAnsi="Arial" w:cs="Arial"/>
          <w:bCs/>
          <w:color w:val="333333"/>
          <w:sz w:val="22"/>
          <w:szCs w:val="22"/>
          <w:shd w:val="clear" w:color="auto" w:fill="FFFFFF"/>
        </w:rPr>
        <w:t>the kind of information applicants will be expected to provide at the (later) technical details consent stage</w:t>
      </w:r>
      <w:r w:rsidR="00633FAA" w:rsidRPr="00C055B7">
        <w:rPr>
          <w:rFonts w:ascii="Arial" w:hAnsi="Arial" w:cs="Arial"/>
          <w:bCs/>
          <w:color w:val="333333"/>
          <w:sz w:val="22"/>
          <w:szCs w:val="22"/>
          <w:shd w:val="clear" w:color="auto" w:fill="FFFFFF"/>
        </w:rPr>
        <w:t xml:space="preserve">. There have also been updates to the </w:t>
      </w:r>
      <w:hyperlink r:id="rId47" w:history="1">
        <w:r w:rsidR="00633FAA" w:rsidRPr="00C055B7">
          <w:rPr>
            <w:rStyle w:val="Hyperlink"/>
            <w:rFonts w:ascii="Arial" w:hAnsi="Arial" w:cs="Arial"/>
            <w:bCs/>
            <w:sz w:val="22"/>
            <w:szCs w:val="22"/>
            <w:shd w:val="clear" w:color="auto" w:fill="FFFFFF"/>
          </w:rPr>
          <w:t>Planning Practice Guidanc</w:t>
        </w:r>
      </w:hyperlink>
      <w:r w:rsidR="00633FAA" w:rsidRPr="00C055B7">
        <w:rPr>
          <w:rFonts w:ascii="Arial" w:hAnsi="Arial" w:cs="Arial"/>
          <w:bCs/>
          <w:color w:val="333333"/>
          <w:sz w:val="22"/>
          <w:szCs w:val="22"/>
          <w:shd w:val="clear" w:color="auto" w:fill="FFFFFF"/>
        </w:rPr>
        <w:t xml:space="preserve">e on </w:t>
      </w:r>
      <w:r w:rsidR="00633FAA" w:rsidRPr="00C055B7">
        <w:rPr>
          <w:rFonts w:ascii="Arial" w:hAnsi="Arial" w:cs="Arial"/>
          <w:color w:val="333333"/>
          <w:sz w:val="22"/>
          <w:szCs w:val="22"/>
          <w:shd w:val="clear" w:color="auto" w:fill="FFFFFF"/>
        </w:rPr>
        <w:t>self-build homes, environmental impact assessment, local authority performance measures and health and well-being. </w:t>
      </w:r>
    </w:p>
    <w:p w:rsidR="00E83986" w:rsidRPr="00C055B7" w:rsidRDefault="00C645ED" w:rsidP="00C055B7">
      <w:pPr>
        <w:pStyle w:val="NormalWeb"/>
        <w:numPr>
          <w:ilvl w:val="0"/>
          <w:numId w:val="37"/>
        </w:numPr>
        <w:shd w:val="clear" w:color="auto" w:fill="FFFFFF"/>
        <w:spacing w:before="0" w:after="0"/>
        <w:textAlignment w:val="baseline"/>
        <w:rPr>
          <w:rFonts w:ascii="Arial" w:hAnsi="Arial" w:cs="Arial"/>
          <w:sz w:val="22"/>
          <w:szCs w:val="22"/>
        </w:rPr>
      </w:pPr>
      <w:proofErr w:type="spellStart"/>
      <w:r w:rsidRPr="00C055B7">
        <w:rPr>
          <w:rFonts w:ascii="Arial" w:hAnsi="Arial" w:cs="Arial"/>
          <w:sz w:val="22"/>
          <w:szCs w:val="22"/>
        </w:rPr>
        <w:lastRenderedPageBreak/>
        <w:t>Sajid</w:t>
      </w:r>
      <w:proofErr w:type="spellEnd"/>
      <w:r w:rsidRPr="00C055B7">
        <w:rPr>
          <w:rFonts w:ascii="Arial" w:hAnsi="Arial" w:cs="Arial"/>
          <w:sz w:val="22"/>
          <w:szCs w:val="22"/>
        </w:rPr>
        <w:t xml:space="preserve"> </w:t>
      </w:r>
      <w:proofErr w:type="spellStart"/>
      <w:r w:rsidRPr="00C055B7">
        <w:rPr>
          <w:rFonts w:ascii="Arial" w:hAnsi="Arial" w:cs="Arial"/>
          <w:sz w:val="22"/>
          <w:szCs w:val="22"/>
        </w:rPr>
        <w:t>Javid</w:t>
      </w:r>
      <w:proofErr w:type="spellEnd"/>
      <w:r w:rsidRPr="00C055B7">
        <w:rPr>
          <w:rFonts w:ascii="Arial" w:hAnsi="Arial" w:cs="Arial"/>
          <w:sz w:val="22"/>
          <w:szCs w:val="22"/>
        </w:rPr>
        <w:t xml:space="preserve"> has overruled his Inspector in a </w:t>
      </w:r>
      <w:hyperlink r:id="rId48" w:history="1">
        <w:r w:rsidRPr="00C055B7">
          <w:rPr>
            <w:rStyle w:val="Hyperlink"/>
            <w:rFonts w:ascii="Arial" w:hAnsi="Arial" w:cs="Arial"/>
            <w:sz w:val="22"/>
            <w:szCs w:val="22"/>
          </w:rPr>
          <w:t>planning appeal in Berkshire</w:t>
        </w:r>
      </w:hyperlink>
      <w:r w:rsidRPr="00C055B7">
        <w:rPr>
          <w:rFonts w:ascii="Arial" w:hAnsi="Arial" w:cs="Arial"/>
          <w:sz w:val="22"/>
          <w:szCs w:val="22"/>
        </w:rPr>
        <w:t xml:space="preserve"> to decide that although the council had missed its housing targets in six of the last ten years, this did not amount to ‘persistent </w:t>
      </w:r>
      <w:proofErr w:type="spellStart"/>
      <w:r w:rsidRPr="00C055B7">
        <w:rPr>
          <w:rFonts w:ascii="Arial" w:hAnsi="Arial" w:cs="Arial"/>
          <w:sz w:val="22"/>
          <w:szCs w:val="22"/>
        </w:rPr>
        <w:t>underdelivery</w:t>
      </w:r>
      <w:proofErr w:type="spellEnd"/>
      <w:r w:rsidRPr="00C055B7">
        <w:rPr>
          <w:rFonts w:ascii="Arial" w:hAnsi="Arial" w:cs="Arial"/>
          <w:sz w:val="22"/>
          <w:szCs w:val="22"/>
        </w:rPr>
        <w:t>’, at least in part due to the effects of the recession. The council therefore only had to provide a 5%, rather than 20% ‘buffer’ of housing land. Useful reference!</w:t>
      </w:r>
    </w:p>
    <w:p w:rsidR="00930E3D" w:rsidRPr="00C055B7" w:rsidRDefault="00930E3D" w:rsidP="00C055B7">
      <w:pPr>
        <w:pStyle w:val="NormalWeb"/>
        <w:numPr>
          <w:ilvl w:val="0"/>
          <w:numId w:val="37"/>
        </w:numPr>
        <w:shd w:val="clear" w:color="auto" w:fill="FFFFFF"/>
        <w:spacing w:before="0" w:after="0"/>
        <w:textAlignment w:val="baseline"/>
        <w:rPr>
          <w:rFonts w:ascii="Arial" w:hAnsi="Arial" w:cs="Arial"/>
          <w:sz w:val="22"/>
          <w:szCs w:val="22"/>
        </w:rPr>
      </w:pPr>
      <w:r w:rsidRPr="00C055B7">
        <w:rPr>
          <w:rFonts w:ascii="Arial" w:hAnsi="Arial" w:cs="Arial"/>
          <w:color w:val="000000"/>
          <w:sz w:val="22"/>
          <w:szCs w:val="22"/>
          <w:shd w:val="clear" w:color="auto" w:fill="FFFFFF"/>
        </w:rPr>
        <w:t xml:space="preserve">The second draft of the </w:t>
      </w:r>
      <w:hyperlink r:id="rId49" w:history="1">
        <w:r w:rsidRPr="00C055B7">
          <w:rPr>
            <w:rStyle w:val="Hyperlink"/>
            <w:rFonts w:ascii="Arial" w:hAnsi="Arial" w:cs="Arial"/>
            <w:sz w:val="22"/>
            <w:szCs w:val="22"/>
            <w:shd w:val="clear" w:color="auto" w:fill="FFFFFF"/>
          </w:rPr>
          <w:t>Greater Manchester Spatial Framework</w:t>
        </w:r>
      </w:hyperlink>
      <w:r w:rsidRPr="00C055B7">
        <w:rPr>
          <w:rFonts w:ascii="Arial" w:hAnsi="Arial" w:cs="Arial"/>
          <w:color w:val="000000"/>
          <w:sz w:val="22"/>
          <w:szCs w:val="22"/>
          <w:shd w:val="clear" w:color="auto" w:fill="FFFFFF"/>
        </w:rPr>
        <w:t xml:space="preserve"> won’t be developed until next year, and then published for consultation in June 2018, a year later than initially planned, to allow for proper processing of the 27,000 responses to the last consultation and Andy Burnham’s promised ‘radical rewrite’.</w:t>
      </w:r>
    </w:p>
    <w:p w:rsidR="006D6516" w:rsidRPr="00C055B7" w:rsidRDefault="006D6516" w:rsidP="00C055B7">
      <w:pPr>
        <w:pStyle w:val="NormalWeb"/>
        <w:numPr>
          <w:ilvl w:val="0"/>
          <w:numId w:val="37"/>
        </w:numPr>
        <w:shd w:val="clear" w:color="auto" w:fill="FFFFFF"/>
        <w:spacing w:before="0" w:after="0"/>
        <w:textAlignment w:val="baseline"/>
        <w:rPr>
          <w:rFonts w:ascii="Arial" w:hAnsi="Arial" w:cs="Arial"/>
          <w:sz w:val="22"/>
          <w:szCs w:val="22"/>
        </w:rPr>
      </w:pPr>
      <w:r w:rsidRPr="00C055B7">
        <w:rPr>
          <w:rFonts w:ascii="Arial" w:hAnsi="Arial" w:cs="Arial"/>
          <w:sz w:val="22"/>
          <w:szCs w:val="22"/>
        </w:rPr>
        <w:t xml:space="preserve">The Government has </w:t>
      </w:r>
      <w:r w:rsidRPr="00C055B7">
        <w:rPr>
          <w:rFonts w:ascii="Arial" w:hAnsi="Arial" w:cs="Arial"/>
          <w:color w:val="000000"/>
          <w:sz w:val="22"/>
          <w:szCs w:val="22"/>
        </w:rPr>
        <w:t>confirmed that the consultation on a standard methodology for assessing local housing need has been delayed until Parliament returns in September.</w:t>
      </w:r>
    </w:p>
    <w:p w:rsidR="00B00CFA" w:rsidRPr="007D222E" w:rsidRDefault="00B00CFA" w:rsidP="00C055B7">
      <w:pPr>
        <w:pStyle w:val="NormalWeb"/>
        <w:numPr>
          <w:ilvl w:val="0"/>
          <w:numId w:val="37"/>
        </w:numPr>
        <w:shd w:val="clear" w:color="auto" w:fill="FFFFFF"/>
        <w:spacing w:before="0" w:after="0"/>
        <w:textAlignment w:val="baseline"/>
        <w:rPr>
          <w:rFonts w:ascii="Arial" w:hAnsi="Arial" w:cs="Arial"/>
          <w:sz w:val="22"/>
          <w:szCs w:val="22"/>
        </w:rPr>
      </w:pPr>
      <w:r w:rsidRPr="00C055B7">
        <w:rPr>
          <w:rFonts w:ascii="Arial" w:hAnsi="Arial" w:cs="Arial"/>
          <w:color w:val="000000"/>
          <w:sz w:val="22"/>
          <w:szCs w:val="22"/>
        </w:rPr>
        <w:t xml:space="preserve">The Government has released £54 million for councils to bid for to help them </w:t>
      </w:r>
      <w:hyperlink r:id="rId50" w:history="1">
        <w:r w:rsidRPr="00C055B7">
          <w:rPr>
            <w:rStyle w:val="Hyperlink"/>
            <w:rFonts w:ascii="Arial" w:hAnsi="Arial" w:cs="Arial"/>
            <w:sz w:val="22"/>
            <w:szCs w:val="22"/>
          </w:rPr>
          <w:t>release ‘surplus’ publicly owned land for housing</w:t>
        </w:r>
      </w:hyperlink>
      <w:r w:rsidR="00930E3D" w:rsidRPr="00C055B7">
        <w:rPr>
          <w:rFonts w:ascii="Arial" w:hAnsi="Arial" w:cs="Arial"/>
          <w:color w:val="000000"/>
          <w:sz w:val="22"/>
          <w:szCs w:val="22"/>
        </w:rPr>
        <w:t xml:space="preserve">. The amount of public sector land up for sale had </w:t>
      </w:r>
      <w:hyperlink r:id="rId51" w:history="1">
        <w:r w:rsidR="00930E3D" w:rsidRPr="00C055B7">
          <w:rPr>
            <w:rStyle w:val="Hyperlink"/>
            <w:rFonts w:ascii="Arial" w:hAnsi="Arial" w:cs="Arial"/>
            <w:sz w:val="22"/>
            <w:szCs w:val="22"/>
          </w:rPr>
          <w:t>already more than doubled</w:t>
        </w:r>
      </w:hyperlink>
      <w:r w:rsidR="00930E3D" w:rsidRPr="00C055B7">
        <w:rPr>
          <w:rFonts w:ascii="Arial" w:hAnsi="Arial" w:cs="Arial"/>
          <w:color w:val="000000"/>
          <w:sz w:val="22"/>
          <w:szCs w:val="22"/>
        </w:rPr>
        <w:t>, even before this measure.</w:t>
      </w:r>
    </w:p>
    <w:p w:rsidR="007D222E" w:rsidRPr="00C055B7" w:rsidRDefault="007D222E" w:rsidP="00C055B7">
      <w:pPr>
        <w:pStyle w:val="NormalWeb"/>
        <w:numPr>
          <w:ilvl w:val="0"/>
          <w:numId w:val="37"/>
        </w:numPr>
        <w:shd w:val="clear" w:color="auto" w:fill="FFFFFF"/>
        <w:spacing w:before="0" w:after="0"/>
        <w:textAlignment w:val="baseline"/>
        <w:rPr>
          <w:rFonts w:ascii="Arial" w:hAnsi="Arial" w:cs="Arial"/>
          <w:sz w:val="22"/>
          <w:szCs w:val="22"/>
        </w:rPr>
      </w:pPr>
      <w:r>
        <w:rPr>
          <w:rFonts w:ascii="Arial" w:hAnsi="Arial" w:cs="Arial"/>
          <w:color w:val="000000"/>
          <w:sz w:val="22"/>
          <w:szCs w:val="22"/>
        </w:rPr>
        <w:t xml:space="preserve">New research from the </w:t>
      </w:r>
      <w:hyperlink r:id="rId52" w:history="1">
        <w:r w:rsidRPr="007D222E">
          <w:rPr>
            <w:rStyle w:val="Hyperlink"/>
            <w:rFonts w:ascii="Arial" w:hAnsi="Arial" w:cs="Arial"/>
            <w:sz w:val="22"/>
            <w:szCs w:val="22"/>
          </w:rPr>
          <w:t>Resolution Foundation</w:t>
        </w:r>
      </w:hyperlink>
      <w:r>
        <w:rPr>
          <w:rFonts w:ascii="Arial" w:hAnsi="Arial" w:cs="Arial"/>
          <w:color w:val="000000"/>
          <w:sz w:val="22"/>
          <w:szCs w:val="22"/>
        </w:rPr>
        <w:t xml:space="preserve"> has found that second home ownership has increased by 30% over ten years to 10% of the adult population, while those with no ‘property wealth’ at all has increased to 40%.</w:t>
      </w:r>
    </w:p>
    <w:p w:rsidR="00E83986" w:rsidRPr="00C055B7" w:rsidRDefault="00E83986" w:rsidP="00C055B7">
      <w:pPr>
        <w:pStyle w:val="NormalWeb"/>
        <w:shd w:val="clear" w:color="auto" w:fill="FFFFFF"/>
        <w:spacing w:before="0" w:after="0"/>
        <w:textAlignment w:val="baseline"/>
        <w:rPr>
          <w:rFonts w:ascii="Arial" w:hAnsi="Arial" w:cs="Arial"/>
          <w:sz w:val="22"/>
          <w:szCs w:val="22"/>
        </w:rPr>
      </w:pPr>
    </w:p>
    <w:p w:rsidR="002127D4" w:rsidRPr="00C055B7" w:rsidRDefault="002127D4" w:rsidP="00C055B7">
      <w:pPr>
        <w:pStyle w:val="Heading2"/>
        <w:spacing w:before="0" w:after="0"/>
        <w:rPr>
          <w:i w:val="0"/>
          <w:sz w:val="22"/>
          <w:szCs w:val="22"/>
          <w:shd w:val="clear" w:color="auto" w:fill="FFFFFF"/>
        </w:rPr>
      </w:pPr>
      <w:r w:rsidRPr="00C055B7">
        <w:rPr>
          <w:i w:val="0"/>
          <w:sz w:val="22"/>
          <w:szCs w:val="22"/>
          <w:shd w:val="clear" w:color="auto" w:fill="FFFFFF"/>
        </w:rPr>
        <w:t>Transport</w:t>
      </w:r>
    </w:p>
    <w:p w:rsidR="002127D4" w:rsidRPr="00C055B7" w:rsidRDefault="008145C1" w:rsidP="00C055B7">
      <w:pPr>
        <w:pStyle w:val="NormalWeb"/>
        <w:numPr>
          <w:ilvl w:val="0"/>
          <w:numId w:val="35"/>
        </w:numPr>
        <w:shd w:val="clear" w:color="auto" w:fill="FFFFFF"/>
        <w:spacing w:before="0" w:after="0"/>
        <w:textAlignment w:val="baseline"/>
        <w:rPr>
          <w:rFonts w:ascii="Arial" w:hAnsi="Arial" w:cs="Arial"/>
          <w:sz w:val="22"/>
          <w:szCs w:val="22"/>
        </w:rPr>
      </w:pPr>
      <w:r w:rsidRPr="00C055B7">
        <w:rPr>
          <w:rFonts w:ascii="Arial" w:hAnsi="Arial" w:cs="Arial"/>
          <w:color w:val="000000"/>
          <w:sz w:val="22"/>
          <w:szCs w:val="22"/>
          <w:shd w:val="clear" w:color="auto" w:fill="FFFFFF"/>
        </w:rPr>
        <w:t xml:space="preserve">Chris Boardman has been named the first </w:t>
      </w:r>
      <w:hyperlink r:id="rId53" w:history="1">
        <w:r w:rsidRPr="00C055B7">
          <w:rPr>
            <w:rStyle w:val="Hyperlink"/>
            <w:rFonts w:ascii="Arial" w:hAnsi="Arial" w:cs="Arial"/>
            <w:sz w:val="22"/>
            <w:szCs w:val="22"/>
            <w:shd w:val="clear" w:color="auto" w:fill="FFFFFF"/>
          </w:rPr>
          <w:t>cycling and walking commissioner for Greater Manchester</w:t>
        </w:r>
      </w:hyperlink>
      <w:r w:rsidRPr="00C055B7">
        <w:rPr>
          <w:rFonts w:ascii="Arial" w:hAnsi="Arial" w:cs="Arial"/>
          <w:color w:val="000000"/>
          <w:sz w:val="22"/>
          <w:szCs w:val="22"/>
          <w:shd w:val="clear" w:color="auto" w:fill="FFFFFF"/>
        </w:rPr>
        <w:t>.</w:t>
      </w:r>
    </w:p>
    <w:p w:rsidR="00465B7E" w:rsidRPr="00C055B7" w:rsidRDefault="00465B7E" w:rsidP="00C055B7">
      <w:pPr>
        <w:pStyle w:val="NormalWeb"/>
        <w:numPr>
          <w:ilvl w:val="0"/>
          <w:numId w:val="35"/>
        </w:numPr>
        <w:shd w:val="clear" w:color="auto" w:fill="FFFFFF"/>
        <w:spacing w:before="0" w:after="0"/>
        <w:textAlignment w:val="baseline"/>
        <w:rPr>
          <w:rFonts w:ascii="Arial" w:hAnsi="Arial" w:cs="Arial"/>
          <w:sz w:val="22"/>
          <w:szCs w:val="22"/>
        </w:rPr>
      </w:pPr>
      <w:r w:rsidRPr="00C055B7">
        <w:rPr>
          <w:rFonts w:ascii="Arial" w:hAnsi="Arial" w:cs="Arial"/>
          <w:color w:val="000000"/>
          <w:sz w:val="22"/>
          <w:szCs w:val="22"/>
          <w:shd w:val="clear" w:color="auto" w:fill="FFFFFF"/>
        </w:rPr>
        <w:t>Northern leaders have called on the Government to re-affirm their commitment to ‘</w:t>
      </w:r>
      <w:hyperlink r:id="rId54" w:history="1">
        <w:r w:rsidRPr="00C055B7">
          <w:rPr>
            <w:rStyle w:val="Hyperlink"/>
            <w:rFonts w:ascii="Arial" w:hAnsi="Arial" w:cs="Arial"/>
            <w:sz w:val="22"/>
            <w:szCs w:val="22"/>
            <w:shd w:val="clear" w:color="auto" w:fill="FFFFFF"/>
          </w:rPr>
          <w:t>Northern Powerhouse’ transport investment</w:t>
        </w:r>
      </w:hyperlink>
      <w:r w:rsidRPr="00C055B7">
        <w:rPr>
          <w:rFonts w:ascii="Arial" w:hAnsi="Arial" w:cs="Arial"/>
          <w:color w:val="000000"/>
          <w:sz w:val="22"/>
          <w:szCs w:val="22"/>
          <w:shd w:val="clear" w:color="auto" w:fill="FFFFFF"/>
        </w:rPr>
        <w:t xml:space="preserve">, following last month’s announcement that some schemes, including Manchester-Leeds electrification, would not be going ahead. The Transport Secretary responded, more or less, by saying that it was </w:t>
      </w:r>
      <w:hyperlink r:id="rId55" w:history="1">
        <w:r w:rsidRPr="00C055B7">
          <w:rPr>
            <w:rStyle w:val="Hyperlink"/>
            <w:rFonts w:ascii="Arial" w:hAnsi="Arial" w:cs="Arial"/>
            <w:sz w:val="22"/>
            <w:szCs w:val="22"/>
            <w:shd w:val="clear" w:color="auto" w:fill="FFFFFF"/>
          </w:rPr>
          <w:t>up to the North to sort its own transport infrastructure out</w:t>
        </w:r>
      </w:hyperlink>
      <w:r w:rsidRPr="00C055B7">
        <w:rPr>
          <w:rFonts w:ascii="Arial" w:hAnsi="Arial" w:cs="Arial"/>
          <w:color w:val="000000"/>
          <w:sz w:val="22"/>
          <w:szCs w:val="22"/>
          <w:shd w:val="clear" w:color="auto" w:fill="FFFFFF"/>
        </w:rPr>
        <w:t xml:space="preserve">. The leaders have </w:t>
      </w:r>
      <w:hyperlink r:id="rId56" w:history="1">
        <w:r w:rsidRPr="00C055B7">
          <w:rPr>
            <w:rStyle w:val="Hyperlink"/>
            <w:rFonts w:ascii="Arial" w:hAnsi="Arial" w:cs="Arial"/>
            <w:sz w:val="22"/>
            <w:szCs w:val="22"/>
            <w:shd w:val="clear" w:color="auto" w:fill="FFFFFF"/>
          </w:rPr>
          <w:t>demanded committed Government funding</w:t>
        </w:r>
      </w:hyperlink>
      <w:r w:rsidRPr="00C055B7">
        <w:rPr>
          <w:rFonts w:ascii="Arial" w:hAnsi="Arial" w:cs="Arial"/>
          <w:color w:val="000000"/>
          <w:sz w:val="22"/>
          <w:szCs w:val="22"/>
          <w:shd w:val="clear" w:color="auto" w:fill="FFFFFF"/>
        </w:rPr>
        <w:t xml:space="preserve"> to do this</w:t>
      </w:r>
      <w:r w:rsidR="00F642C9">
        <w:rPr>
          <w:rFonts w:ascii="Arial" w:hAnsi="Arial" w:cs="Arial"/>
          <w:color w:val="000000"/>
          <w:sz w:val="22"/>
          <w:szCs w:val="22"/>
          <w:shd w:val="clear" w:color="auto" w:fill="FFFFFF"/>
        </w:rPr>
        <w:t xml:space="preserve">, and 85,000 people have signed an </w:t>
      </w:r>
      <w:hyperlink r:id="rId57" w:history="1">
        <w:r w:rsidR="00F642C9" w:rsidRPr="00F642C9">
          <w:rPr>
            <w:rStyle w:val="Hyperlink"/>
            <w:rFonts w:ascii="Arial" w:hAnsi="Arial" w:cs="Arial"/>
            <w:sz w:val="22"/>
            <w:szCs w:val="22"/>
            <w:shd w:val="clear" w:color="auto" w:fill="FFFFFF"/>
          </w:rPr>
          <w:t>IPPR-led petition</w:t>
        </w:r>
      </w:hyperlink>
      <w:r w:rsidR="00F642C9">
        <w:rPr>
          <w:rFonts w:ascii="Arial" w:hAnsi="Arial" w:cs="Arial"/>
          <w:color w:val="000000"/>
          <w:sz w:val="22"/>
          <w:szCs w:val="22"/>
          <w:shd w:val="clear" w:color="auto" w:fill="FFFFFF"/>
        </w:rPr>
        <w:t xml:space="preserve"> asking for the same thing.</w:t>
      </w:r>
    </w:p>
    <w:p w:rsidR="00E83986" w:rsidRPr="00C055B7" w:rsidRDefault="00E83986" w:rsidP="00C055B7">
      <w:pPr>
        <w:pStyle w:val="NormalWeb"/>
        <w:shd w:val="clear" w:color="auto" w:fill="FFFFFF"/>
        <w:spacing w:before="0" w:after="0"/>
        <w:ind w:left="360"/>
        <w:textAlignment w:val="baseline"/>
        <w:rPr>
          <w:rFonts w:ascii="Arial" w:hAnsi="Arial" w:cs="Arial"/>
          <w:sz w:val="22"/>
          <w:szCs w:val="22"/>
        </w:rPr>
      </w:pPr>
    </w:p>
    <w:p w:rsidR="005A583A" w:rsidRPr="00C055B7" w:rsidRDefault="005A583A" w:rsidP="00C055B7">
      <w:pPr>
        <w:pStyle w:val="Heading1"/>
        <w:spacing w:before="0" w:after="0"/>
        <w:rPr>
          <w:i/>
          <w:sz w:val="22"/>
          <w:szCs w:val="22"/>
          <w:u w:val="single"/>
        </w:rPr>
      </w:pPr>
      <w:r w:rsidRPr="00C055B7">
        <w:rPr>
          <w:i/>
          <w:sz w:val="22"/>
          <w:szCs w:val="22"/>
          <w:u w:val="single"/>
        </w:rPr>
        <w:t>Publications</w:t>
      </w:r>
    </w:p>
    <w:p w:rsidR="009C7C65" w:rsidRPr="00C055B7" w:rsidRDefault="009C7C65" w:rsidP="00C055B7">
      <w:pPr>
        <w:rPr>
          <w:sz w:val="22"/>
          <w:szCs w:val="22"/>
        </w:rPr>
      </w:pPr>
    </w:p>
    <w:p w:rsidR="005B6C13" w:rsidRPr="00C055B7" w:rsidRDefault="001F7AA8" w:rsidP="00C055B7">
      <w:pPr>
        <w:shd w:val="clear" w:color="auto" w:fill="FFFFFF"/>
        <w:rPr>
          <w:b/>
          <w:sz w:val="22"/>
          <w:szCs w:val="22"/>
          <w:shd w:val="clear" w:color="auto" w:fill="FFFFFF"/>
        </w:rPr>
      </w:pPr>
      <w:r w:rsidRPr="00C055B7">
        <w:rPr>
          <w:b/>
          <w:sz w:val="22"/>
          <w:szCs w:val="22"/>
          <w:shd w:val="clear" w:color="auto" w:fill="FFFFFF"/>
        </w:rPr>
        <w:t>Uncertain Harvest – does the loss of farms matter?</w:t>
      </w:r>
    </w:p>
    <w:p w:rsidR="001F7AA8" w:rsidRPr="00C055B7" w:rsidRDefault="001F7AA8" w:rsidP="00C055B7">
      <w:pPr>
        <w:pStyle w:val="NormalWeb"/>
        <w:shd w:val="clear" w:color="auto" w:fill="FFFFFF"/>
        <w:spacing w:before="0" w:after="0"/>
        <w:rPr>
          <w:rFonts w:ascii="Arial" w:hAnsi="Arial" w:cs="Arial"/>
          <w:color w:val="000000"/>
          <w:sz w:val="22"/>
          <w:szCs w:val="22"/>
        </w:rPr>
      </w:pPr>
      <w:r w:rsidRPr="00C055B7">
        <w:rPr>
          <w:rFonts w:ascii="Arial" w:hAnsi="Arial" w:cs="Arial"/>
          <w:color w:val="000000"/>
          <w:sz w:val="22"/>
          <w:szCs w:val="22"/>
        </w:rPr>
        <w:t xml:space="preserve">CPRE’s latest farming foresight paper, </w:t>
      </w:r>
      <w:hyperlink r:id="rId58" w:history="1">
        <w:r w:rsidRPr="00C055B7">
          <w:rPr>
            <w:rStyle w:val="Hyperlink"/>
            <w:rFonts w:ascii="Arial" w:hAnsi="Arial" w:cs="Arial"/>
            <w:sz w:val="22"/>
            <w:szCs w:val="22"/>
          </w:rPr>
          <w:t>Uncertain Harvest</w:t>
        </w:r>
      </w:hyperlink>
      <w:r w:rsidRPr="00C055B7">
        <w:rPr>
          <w:rFonts w:ascii="Arial" w:hAnsi="Arial" w:cs="Arial"/>
          <w:color w:val="000000"/>
          <w:sz w:val="22"/>
          <w:szCs w:val="22"/>
        </w:rPr>
        <w:t>, shows that we have lost over a fifth of English farms in the past ten years alone. In particular, the number of farms below 200 hectares is falling. Numbers of intermediate and smaller farms are declining, though smaller farms are the worst affected. It argues that farm size diversity is a crucial consideration as we move towards Brexit. It could help deliver the many public benefits that we need farming to provide and that public funding – and the market where possible – should foster and reward.</w:t>
      </w:r>
    </w:p>
    <w:p w:rsidR="00431B73" w:rsidRPr="00C055B7" w:rsidRDefault="00431B73" w:rsidP="00C055B7">
      <w:pPr>
        <w:pStyle w:val="NormalWeb"/>
        <w:shd w:val="clear" w:color="auto" w:fill="FFFFFF"/>
        <w:spacing w:before="0" w:after="0"/>
        <w:rPr>
          <w:rFonts w:ascii="Arial" w:hAnsi="Arial" w:cs="Arial"/>
          <w:color w:val="000000"/>
          <w:sz w:val="22"/>
          <w:szCs w:val="22"/>
        </w:rPr>
      </w:pPr>
    </w:p>
    <w:p w:rsidR="00431B73" w:rsidRPr="00C055B7" w:rsidRDefault="00431B73"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Urban green infrastructure</w:t>
      </w:r>
    </w:p>
    <w:p w:rsidR="00431B73" w:rsidRPr="00C055B7" w:rsidRDefault="00431B73" w:rsidP="00C055B7">
      <w:pPr>
        <w:pStyle w:val="NormalWeb"/>
        <w:shd w:val="clear" w:color="auto" w:fill="FFFFFF"/>
        <w:spacing w:before="0" w:after="0"/>
        <w:rPr>
          <w:rFonts w:ascii="Arial" w:hAnsi="Arial" w:cs="Arial"/>
          <w:color w:val="000000"/>
          <w:sz w:val="22"/>
          <w:szCs w:val="22"/>
        </w:rPr>
      </w:pPr>
      <w:r w:rsidRPr="00C055B7">
        <w:rPr>
          <w:rFonts w:ascii="Arial" w:hAnsi="Arial" w:cs="Arial"/>
          <w:sz w:val="22"/>
          <w:szCs w:val="22"/>
        </w:rPr>
        <w:t xml:space="preserve"> A new briefing from the Parliamentary Office of Science and Technology (POST) provides an overview of the ecosystem service contributions of </w:t>
      </w:r>
      <w:hyperlink r:id="rId59" w:anchor="fullreport" w:history="1">
        <w:r w:rsidRPr="00C055B7">
          <w:rPr>
            <w:rStyle w:val="Hyperlink"/>
            <w:rFonts w:ascii="Arial" w:hAnsi="Arial" w:cs="Arial"/>
            <w:sz w:val="22"/>
            <w:szCs w:val="22"/>
          </w:rPr>
          <w:t>urban biodiversity and green infrastructure</w:t>
        </w:r>
      </w:hyperlink>
      <w:r w:rsidRPr="00C055B7">
        <w:rPr>
          <w:rFonts w:ascii="Arial" w:hAnsi="Arial" w:cs="Arial"/>
          <w:sz w:val="22"/>
          <w:szCs w:val="22"/>
        </w:rPr>
        <w:t xml:space="preserve"> </w:t>
      </w:r>
      <w:r w:rsidRPr="00C055B7">
        <w:rPr>
          <w:rFonts w:ascii="Arial" w:hAnsi="Arial" w:cs="Arial"/>
          <w:color w:val="404040"/>
          <w:sz w:val="22"/>
          <w:szCs w:val="22"/>
          <w:shd w:val="clear" w:color="auto" w:fill="FFFFFF"/>
        </w:rPr>
        <w:t>and the challenges for improving their provision - complementing </w:t>
      </w:r>
      <w:hyperlink r:id="rId60" w:history="1">
        <w:r w:rsidRPr="00C055B7">
          <w:rPr>
            <w:rStyle w:val="Hyperlink"/>
            <w:rFonts w:ascii="Arial" w:hAnsi="Arial" w:cs="Arial"/>
            <w:sz w:val="22"/>
            <w:szCs w:val="22"/>
          </w:rPr>
          <w:t>POST note 538 on green space and health</w:t>
        </w:r>
      </w:hyperlink>
      <w:r w:rsidRPr="00C055B7">
        <w:rPr>
          <w:rStyle w:val="Hyperlink"/>
          <w:rFonts w:ascii="Arial" w:hAnsi="Arial" w:cs="Arial"/>
          <w:sz w:val="22"/>
          <w:szCs w:val="22"/>
        </w:rPr>
        <w:t xml:space="preserve">. </w:t>
      </w:r>
    </w:p>
    <w:p w:rsidR="000A4442" w:rsidRPr="00C055B7" w:rsidRDefault="000A4442" w:rsidP="00C055B7">
      <w:pPr>
        <w:pStyle w:val="NormalWeb"/>
        <w:shd w:val="clear" w:color="auto" w:fill="FFFFFF"/>
        <w:spacing w:before="0" w:after="0"/>
        <w:rPr>
          <w:rFonts w:ascii="Arial" w:hAnsi="Arial" w:cs="Arial"/>
          <w:color w:val="000000"/>
          <w:sz w:val="22"/>
          <w:szCs w:val="22"/>
        </w:rPr>
      </w:pPr>
    </w:p>
    <w:p w:rsidR="00B55623" w:rsidRPr="00C055B7" w:rsidRDefault="00B55623"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Energy futures</w:t>
      </w:r>
    </w:p>
    <w:p w:rsidR="00B55623" w:rsidRPr="00C055B7" w:rsidRDefault="00B55623" w:rsidP="00C055B7">
      <w:pPr>
        <w:pStyle w:val="NormalWeb"/>
        <w:spacing w:before="0" w:after="0"/>
        <w:rPr>
          <w:rFonts w:ascii="Arial" w:hAnsi="Arial" w:cs="Arial"/>
          <w:color w:val="000000"/>
          <w:sz w:val="22"/>
          <w:szCs w:val="22"/>
        </w:rPr>
      </w:pPr>
      <w:r w:rsidRPr="00C055B7">
        <w:rPr>
          <w:rFonts w:ascii="Arial" w:hAnsi="Arial" w:cs="Arial"/>
          <w:color w:val="000000"/>
          <w:sz w:val="22"/>
          <w:szCs w:val="22"/>
        </w:rPr>
        <w:t xml:space="preserve">Just a few years ago electricity was generated by 50 large power stations, but today we’re approaching 1 million distributed electricity generators in the UK. That’s a huge shift in the way </w:t>
      </w:r>
      <w:r w:rsidRPr="00C055B7">
        <w:rPr>
          <w:rFonts w:ascii="Arial" w:hAnsi="Arial" w:cs="Arial"/>
          <w:color w:val="000000"/>
          <w:sz w:val="22"/>
          <w:szCs w:val="22"/>
        </w:rPr>
        <w:lastRenderedPageBreak/>
        <w:t xml:space="preserve">we power our lights, kettles and TVs! CPRE have done some research with energy consultants Regen to find out </w:t>
      </w:r>
      <w:hyperlink r:id="rId61" w:history="1">
        <w:r w:rsidRPr="00C055B7">
          <w:rPr>
            <w:rStyle w:val="Hyperlink"/>
            <w:rFonts w:ascii="Arial" w:hAnsi="Arial" w:cs="Arial"/>
            <w:sz w:val="22"/>
            <w:szCs w:val="22"/>
          </w:rPr>
          <w:t>how our changing energy system could affect our landscapes</w:t>
        </w:r>
      </w:hyperlink>
      <w:r w:rsidRPr="00C055B7">
        <w:rPr>
          <w:rFonts w:ascii="Arial" w:hAnsi="Arial" w:cs="Arial"/>
          <w:color w:val="000000"/>
          <w:sz w:val="22"/>
          <w:szCs w:val="22"/>
        </w:rPr>
        <w:t xml:space="preserve"> in the future.</w:t>
      </w:r>
    </w:p>
    <w:p w:rsidR="00B55623" w:rsidRPr="00C055B7" w:rsidRDefault="00B55623" w:rsidP="00C055B7">
      <w:pPr>
        <w:pStyle w:val="NormalWeb"/>
        <w:shd w:val="clear" w:color="auto" w:fill="FFFFFF"/>
        <w:spacing w:before="0" w:after="0"/>
        <w:rPr>
          <w:rFonts w:ascii="Arial" w:hAnsi="Arial" w:cs="Arial"/>
          <w:color w:val="000000"/>
          <w:sz w:val="22"/>
          <w:szCs w:val="22"/>
        </w:rPr>
      </w:pPr>
    </w:p>
    <w:p w:rsidR="000A4442" w:rsidRPr="00C055B7" w:rsidRDefault="000A4442"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Green funding</w:t>
      </w:r>
    </w:p>
    <w:p w:rsidR="000A4442" w:rsidRPr="00C055B7" w:rsidRDefault="000A4442" w:rsidP="00C055B7">
      <w:pPr>
        <w:pStyle w:val="NormalWeb"/>
        <w:shd w:val="clear" w:color="auto" w:fill="FFFFFF"/>
        <w:spacing w:before="0" w:after="0"/>
        <w:rPr>
          <w:rFonts w:ascii="Arial" w:hAnsi="Arial" w:cs="Arial"/>
          <w:color w:val="222222"/>
          <w:sz w:val="22"/>
          <w:szCs w:val="22"/>
        </w:rPr>
      </w:pPr>
      <w:r w:rsidRPr="00C055B7">
        <w:rPr>
          <w:rFonts w:ascii="Arial" w:hAnsi="Arial" w:cs="Arial"/>
          <w:color w:val="222222"/>
          <w:sz w:val="22"/>
          <w:szCs w:val="22"/>
        </w:rPr>
        <w:t>The </w:t>
      </w:r>
      <w:hyperlink r:id="rId62" w:history="1">
        <w:r w:rsidRPr="00C055B7">
          <w:rPr>
            <w:rStyle w:val="Hyperlink"/>
            <w:rFonts w:ascii="Arial" w:hAnsi="Arial" w:cs="Arial"/>
            <w:sz w:val="22"/>
            <w:szCs w:val="22"/>
          </w:rPr>
          <w:t>Environmental Funders Network</w:t>
        </w:r>
      </w:hyperlink>
      <w:r w:rsidRPr="00C055B7">
        <w:rPr>
          <w:rFonts w:ascii="Arial" w:hAnsi="Arial" w:cs="Arial"/>
          <w:color w:val="222222"/>
          <w:sz w:val="22"/>
          <w:szCs w:val="22"/>
        </w:rPr>
        <w:t> has published the </w:t>
      </w:r>
      <w:hyperlink r:id="rId63" w:history="1">
        <w:r w:rsidRPr="00C055B7">
          <w:rPr>
            <w:rStyle w:val="Hyperlink"/>
            <w:rFonts w:ascii="Arial" w:hAnsi="Arial" w:cs="Arial"/>
            <w:sz w:val="22"/>
            <w:szCs w:val="22"/>
          </w:rPr>
          <w:t>results</w:t>
        </w:r>
      </w:hyperlink>
      <w:r w:rsidRPr="00C055B7">
        <w:rPr>
          <w:rFonts w:ascii="Arial" w:hAnsi="Arial" w:cs="Arial"/>
          <w:color w:val="222222"/>
          <w:sz w:val="22"/>
          <w:szCs w:val="22"/>
        </w:rPr>
        <w:t> of its survey of UK-based environment NGOs. Capturing the collective intelligence of 92 environmental sector leaders, the survey asked them to reflect on success, failure, the external context for their work and what they think is required for the sector to be more effective. Key findings included respondents broadly agreeing that, when the sector has been successful, it has often been attributable to: strong advocacy and policy work; good communications, grounded in science, that engaged the right audiences; and strong collaboration between groups.</w:t>
      </w:r>
    </w:p>
    <w:p w:rsidR="00E83986" w:rsidRPr="00C055B7" w:rsidRDefault="00E83986" w:rsidP="00C055B7">
      <w:pPr>
        <w:shd w:val="clear" w:color="auto" w:fill="FFFFFF"/>
        <w:rPr>
          <w:rFonts w:eastAsia="Times New Roman"/>
          <w:sz w:val="22"/>
          <w:szCs w:val="22"/>
        </w:rPr>
      </w:pPr>
    </w:p>
    <w:p w:rsidR="00A263EA" w:rsidRPr="00C055B7" w:rsidRDefault="00A263EA" w:rsidP="00C055B7">
      <w:pPr>
        <w:pStyle w:val="Heading1"/>
        <w:spacing w:before="0" w:after="0"/>
        <w:rPr>
          <w:i/>
          <w:sz w:val="22"/>
          <w:szCs w:val="22"/>
          <w:u w:val="single"/>
        </w:rPr>
      </w:pPr>
      <w:r w:rsidRPr="00C055B7">
        <w:rPr>
          <w:i/>
          <w:sz w:val="22"/>
          <w:szCs w:val="22"/>
          <w:u w:val="single"/>
        </w:rPr>
        <w:t>Events</w:t>
      </w:r>
    </w:p>
    <w:p w:rsidR="007B7624" w:rsidRPr="00C055B7" w:rsidRDefault="007B7624" w:rsidP="00C055B7">
      <w:pPr>
        <w:autoSpaceDE w:val="0"/>
        <w:autoSpaceDN w:val="0"/>
        <w:adjustRightInd w:val="0"/>
        <w:rPr>
          <w:color w:val="000000"/>
          <w:sz w:val="22"/>
          <w:szCs w:val="22"/>
        </w:rPr>
      </w:pPr>
    </w:p>
    <w:p w:rsidR="001C2BC4" w:rsidRPr="00C055B7" w:rsidRDefault="001C2BC4" w:rsidP="00C055B7">
      <w:pPr>
        <w:shd w:val="clear" w:color="auto" w:fill="FFFFFF"/>
        <w:rPr>
          <w:b/>
          <w:color w:val="000000"/>
          <w:sz w:val="22"/>
          <w:szCs w:val="22"/>
        </w:rPr>
      </w:pPr>
      <w:r w:rsidRPr="00C055B7">
        <w:rPr>
          <w:b/>
          <w:color w:val="000000"/>
          <w:sz w:val="22"/>
          <w:szCs w:val="22"/>
        </w:rPr>
        <w:t>Woodland creation</w:t>
      </w:r>
    </w:p>
    <w:p w:rsidR="001C2BC4" w:rsidRPr="00C055B7" w:rsidRDefault="001C2BC4" w:rsidP="00C055B7">
      <w:pPr>
        <w:shd w:val="clear" w:color="auto" w:fill="FFFFFF"/>
        <w:rPr>
          <w:sz w:val="22"/>
          <w:szCs w:val="22"/>
        </w:rPr>
      </w:pPr>
      <w:r w:rsidRPr="00C055B7">
        <w:rPr>
          <w:sz w:val="22"/>
          <w:szCs w:val="22"/>
        </w:rPr>
        <w:t xml:space="preserve">The Northern Upland Chain Local Nature Partnership is hosting a workshop style event in </w:t>
      </w:r>
      <w:proofErr w:type="spellStart"/>
      <w:r w:rsidRPr="00C055B7">
        <w:rPr>
          <w:sz w:val="22"/>
          <w:szCs w:val="22"/>
        </w:rPr>
        <w:t>Barningham</w:t>
      </w:r>
      <w:proofErr w:type="spellEnd"/>
      <w:r w:rsidRPr="00C055B7">
        <w:rPr>
          <w:sz w:val="22"/>
          <w:szCs w:val="22"/>
        </w:rPr>
        <w:t xml:space="preserve"> looking at woodland creation opportunities. A buffet lunch will be provided and will then be followed with a site visit to </w:t>
      </w:r>
      <w:proofErr w:type="spellStart"/>
      <w:r w:rsidRPr="00C055B7">
        <w:rPr>
          <w:sz w:val="22"/>
          <w:szCs w:val="22"/>
        </w:rPr>
        <w:t>Barningham</w:t>
      </w:r>
      <w:proofErr w:type="spellEnd"/>
      <w:r w:rsidRPr="00C055B7">
        <w:rPr>
          <w:sz w:val="22"/>
          <w:szCs w:val="22"/>
        </w:rPr>
        <w:t xml:space="preserve"> Estate. 22 September, 10 – 3.15. Book your place with </w:t>
      </w:r>
      <w:hyperlink r:id="rId64" w:history="1">
        <w:r w:rsidRPr="00C055B7">
          <w:rPr>
            <w:rStyle w:val="Hyperlink"/>
            <w:sz w:val="22"/>
            <w:szCs w:val="22"/>
          </w:rPr>
          <w:t>Meghann.Hull@yorkshiredales.org.uk</w:t>
        </w:r>
      </w:hyperlink>
      <w:r w:rsidRPr="00C055B7">
        <w:rPr>
          <w:sz w:val="22"/>
          <w:szCs w:val="22"/>
        </w:rPr>
        <w:t xml:space="preserve">. </w:t>
      </w:r>
    </w:p>
    <w:p w:rsidR="001C2BC4" w:rsidRPr="00C055B7" w:rsidRDefault="001C2BC4" w:rsidP="00C055B7">
      <w:pPr>
        <w:shd w:val="clear" w:color="auto" w:fill="FFFFFF"/>
        <w:rPr>
          <w:sz w:val="22"/>
          <w:szCs w:val="22"/>
        </w:rPr>
      </w:pPr>
    </w:p>
    <w:p w:rsidR="001C2BC4" w:rsidRPr="00C055B7" w:rsidRDefault="001C2BC4" w:rsidP="00C055B7">
      <w:pPr>
        <w:shd w:val="clear" w:color="auto" w:fill="FFFFFF"/>
        <w:rPr>
          <w:b/>
          <w:sz w:val="22"/>
          <w:szCs w:val="22"/>
        </w:rPr>
      </w:pPr>
      <w:r w:rsidRPr="00C055B7">
        <w:rPr>
          <w:b/>
          <w:sz w:val="22"/>
          <w:szCs w:val="22"/>
        </w:rPr>
        <w:t>Great Landscapes Week</w:t>
      </w:r>
    </w:p>
    <w:p w:rsidR="001C2BC4" w:rsidRPr="00C055B7" w:rsidRDefault="001C2BC4" w:rsidP="00C055B7">
      <w:pPr>
        <w:shd w:val="clear" w:color="auto" w:fill="FFFFFF"/>
        <w:rPr>
          <w:color w:val="000000"/>
          <w:sz w:val="22"/>
          <w:szCs w:val="22"/>
        </w:rPr>
      </w:pPr>
      <w:r w:rsidRPr="00C055B7">
        <w:rPr>
          <w:sz w:val="22"/>
          <w:szCs w:val="22"/>
        </w:rPr>
        <w:t xml:space="preserve">Friends of the Lake District are running </w:t>
      </w:r>
      <w:hyperlink r:id="rId65" w:history="1">
        <w:r w:rsidRPr="00C055B7">
          <w:rPr>
            <w:rStyle w:val="Hyperlink"/>
            <w:sz w:val="22"/>
            <w:szCs w:val="22"/>
          </w:rPr>
          <w:t>Great Landscapes Week</w:t>
        </w:r>
      </w:hyperlink>
      <w:r w:rsidRPr="00C055B7">
        <w:rPr>
          <w:sz w:val="22"/>
          <w:szCs w:val="22"/>
        </w:rPr>
        <w:t xml:space="preserve"> 2-9 September to celebrate the Cumbrian landscape in all its diversity and glory. There are events running throughout the week, each day has a different theme, and they have launched a new Why Landscapes Matter campaign.</w:t>
      </w:r>
    </w:p>
    <w:p w:rsidR="001C2BC4" w:rsidRPr="00C055B7" w:rsidRDefault="001C2BC4" w:rsidP="00C055B7">
      <w:pPr>
        <w:shd w:val="clear" w:color="auto" w:fill="FFFFFF"/>
        <w:rPr>
          <w:color w:val="000000"/>
          <w:sz w:val="22"/>
          <w:szCs w:val="22"/>
        </w:rPr>
      </w:pPr>
    </w:p>
    <w:p w:rsidR="00BE00EE" w:rsidRPr="00C055B7" w:rsidRDefault="005A49DB" w:rsidP="00C055B7">
      <w:pPr>
        <w:shd w:val="clear" w:color="auto" w:fill="FFFFFF"/>
        <w:rPr>
          <w:b/>
          <w:color w:val="000000"/>
          <w:sz w:val="22"/>
          <w:szCs w:val="22"/>
        </w:rPr>
      </w:pPr>
      <w:r w:rsidRPr="00C055B7">
        <w:rPr>
          <w:b/>
          <w:color w:val="000000"/>
          <w:sz w:val="22"/>
          <w:szCs w:val="22"/>
        </w:rPr>
        <w:t>Apple Day</w:t>
      </w:r>
    </w:p>
    <w:p w:rsidR="005A49DB" w:rsidRPr="00C055B7" w:rsidRDefault="009E4E9C" w:rsidP="00C055B7">
      <w:pPr>
        <w:rPr>
          <w:rStyle w:val="Strong"/>
          <w:b w:val="0"/>
          <w:bCs w:val="0"/>
          <w:sz w:val="22"/>
          <w:szCs w:val="22"/>
          <w:bdr w:val="none" w:sz="0" w:space="0" w:color="auto" w:frame="1"/>
        </w:rPr>
      </w:pPr>
      <w:hyperlink r:id="rId66" w:history="1">
        <w:r w:rsidR="005A49DB" w:rsidRPr="00C055B7">
          <w:rPr>
            <w:rStyle w:val="Hyperlink"/>
            <w:sz w:val="22"/>
            <w:szCs w:val="22"/>
            <w:bdr w:val="none" w:sz="0" w:space="0" w:color="auto" w:frame="1"/>
          </w:rPr>
          <w:t>Apple Day</w:t>
        </w:r>
      </w:hyperlink>
      <w:r w:rsidR="005A49DB" w:rsidRPr="00C055B7">
        <w:rPr>
          <w:rStyle w:val="Strong"/>
          <w:b w:val="0"/>
          <w:bCs w:val="0"/>
          <w:sz w:val="22"/>
          <w:szCs w:val="22"/>
          <w:bdr w:val="none" w:sz="0" w:space="0" w:color="auto" w:frame="1"/>
        </w:rPr>
        <w:t xml:space="preserve"> is on 21 October. Launched in 1990 by Common Ground, Apple Day is intended to be both a celebration and a demonstration of the variety we are in danger of losing, not simply in apples, but in the richness and diversity of landscape, ecology and culture too. It has also played a part in raising awareness in the provenance and traceability of food. Celebrated with hundreds of independent events nationwide, look out for local events near you!</w:t>
      </w:r>
    </w:p>
    <w:p w:rsidR="005A49DB" w:rsidRPr="00C055B7" w:rsidRDefault="005A49DB" w:rsidP="00C055B7">
      <w:pPr>
        <w:rPr>
          <w:rStyle w:val="Strong"/>
          <w:b w:val="0"/>
          <w:bCs w:val="0"/>
          <w:sz w:val="22"/>
          <w:szCs w:val="22"/>
          <w:bdr w:val="none" w:sz="0" w:space="0" w:color="auto" w:frame="1"/>
        </w:rPr>
      </w:pPr>
    </w:p>
    <w:p w:rsidR="005A49DB" w:rsidRPr="00C055B7" w:rsidRDefault="005A49DB" w:rsidP="00C055B7">
      <w:pPr>
        <w:rPr>
          <w:rStyle w:val="Strong"/>
          <w:bCs w:val="0"/>
          <w:sz w:val="22"/>
          <w:szCs w:val="22"/>
          <w:bdr w:val="none" w:sz="0" w:space="0" w:color="auto" w:frame="1"/>
        </w:rPr>
      </w:pPr>
      <w:r w:rsidRPr="00C055B7">
        <w:rPr>
          <w:rStyle w:val="Strong"/>
          <w:bCs w:val="0"/>
          <w:sz w:val="22"/>
          <w:szCs w:val="22"/>
          <w:bdr w:val="none" w:sz="0" w:space="0" w:color="auto" w:frame="1"/>
        </w:rPr>
        <w:t>Heritage Open Days</w:t>
      </w:r>
    </w:p>
    <w:p w:rsidR="005A49DB" w:rsidRPr="00C055B7" w:rsidRDefault="005A49DB" w:rsidP="00C055B7">
      <w:pPr>
        <w:rPr>
          <w:color w:val="333333"/>
          <w:sz w:val="22"/>
          <w:szCs w:val="22"/>
          <w:shd w:val="clear" w:color="auto" w:fill="FFFFFF"/>
        </w:rPr>
      </w:pPr>
      <w:r w:rsidRPr="00C055B7">
        <w:rPr>
          <w:sz w:val="22"/>
          <w:szCs w:val="22"/>
          <w:shd w:val="clear" w:color="auto" w:fill="FFFFFF"/>
        </w:rPr>
        <w:t xml:space="preserve">On 7-10 September some 40,000 volunteers across England will organise 5,000 </w:t>
      </w:r>
      <w:hyperlink r:id="rId67" w:history="1">
        <w:r w:rsidRPr="00C055B7">
          <w:rPr>
            <w:rStyle w:val="Hyperlink"/>
            <w:sz w:val="22"/>
            <w:szCs w:val="22"/>
            <w:shd w:val="clear" w:color="auto" w:fill="FFFFFF"/>
          </w:rPr>
          <w:t>Heritage Open Day</w:t>
        </w:r>
      </w:hyperlink>
      <w:r w:rsidRPr="00C055B7">
        <w:rPr>
          <w:color w:val="333333"/>
          <w:sz w:val="22"/>
          <w:szCs w:val="22"/>
          <w:shd w:val="clear" w:color="auto" w:fill="FFFFFF"/>
        </w:rPr>
        <w:t xml:space="preserve"> </w:t>
      </w:r>
      <w:r w:rsidRPr="00C055B7">
        <w:rPr>
          <w:sz w:val="22"/>
          <w:szCs w:val="22"/>
          <w:shd w:val="clear" w:color="auto" w:fill="FFFFFF"/>
        </w:rPr>
        <w:t>events to celebrate our fantastic historic environment and culture. It's your chance to see hidden places and try out new experiences – all of which are free to explore</w:t>
      </w:r>
      <w:r w:rsidRPr="00C055B7">
        <w:rPr>
          <w:color w:val="333333"/>
          <w:sz w:val="22"/>
          <w:szCs w:val="22"/>
          <w:shd w:val="clear" w:color="auto" w:fill="FFFFFF"/>
        </w:rPr>
        <w:t>.</w:t>
      </w:r>
    </w:p>
    <w:p w:rsidR="00BE7B23" w:rsidRPr="00C055B7" w:rsidRDefault="00BE7B23" w:rsidP="00C055B7">
      <w:pPr>
        <w:rPr>
          <w:color w:val="333333"/>
          <w:sz w:val="22"/>
          <w:szCs w:val="22"/>
          <w:shd w:val="clear" w:color="auto" w:fill="FFFFFF"/>
        </w:rPr>
      </w:pPr>
    </w:p>
    <w:p w:rsidR="00BE7B23" w:rsidRPr="00C055B7" w:rsidRDefault="00BE7B23" w:rsidP="00C055B7">
      <w:pPr>
        <w:rPr>
          <w:b/>
          <w:sz w:val="22"/>
          <w:szCs w:val="22"/>
          <w:shd w:val="clear" w:color="auto" w:fill="FFFFFF"/>
        </w:rPr>
      </w:pPr>
      <w:r w:rsidRPr="00C055B7">
        <w:rPr>
          <w:b/>
          <w:sz w:val="22"/>
          <w:szCs w:val="22"/>
          <w:shd w:val="clear" w:color="auto" w:fill="FFFFFF"/>
        </w:rPr>
        <w:t>Valuing Nature Conference</w:t>
      </w:r>
    </w:p>
    <w:p w:rsidR="00BE00EE" w:rsidRDefault="00BE7B23" w:rsidP="00C055B7">
      <w:pPr>
        <w:rPr>
          <w:sz w:val="22"/>
          <w:szCs w:val="22"/>
          <w:shd w:val="clear" w:color="auto" w:fill="FFFFFF"/>
        </w:rPr>
      </w:pPr>
      <w:r w:rsidRPr="00C055B7">
        <w:rPr>
          <w:sz w:val="22"/>
          <w:szCs w:val="22"/>
          <w:shd w:val="clear" w:color="auto" w:fill="FFFFFF"/>
        </w:rPr>
        <w:t xml:space="preserve">The deadline for registration for the </w:t>
      </w:r>
      <w:hyperlink r:id="rId68" w:history="1">
        <w:r w:rsidRPr="00C055B7">
          <w:rPr>
            <w:rStyle w:val="Hyperlink"/>
            <w:sz w:val="22"/>
            <w:szCs w:val="22"/>
            <w:shd w:val="clear" w:color="auto" w:fill="FFFFFF"/>
          </w:rPr>
          <w:t>Valuing Nature conference</w:t>
        </w:r>
      </w:hyperlink>
      <w:r w:rsidRPr="00C055B7">
        <w:rPr>
          <w:color w:val="333333"/>
          <w:sz w:val="22"/>
          <w:szCs w:val="22"/>
          <w:shd w:val="clear" w:color="auto" w:fill="FFFFFF"/>
        </w:rPr>
        <w:t xml:space="preserve"> </w:t>
      </w:r>
      <w:r w:rsidRPr="00C055B7">
        <w:rPr>
          <w:sz w:val="22"/>
          <w:szCs w:val="22"/>
          <w:shd w:val="clear" w:color="auto" w:fill="FFFFFF"/>
        </w:rPr>
        <w:t>in Edinburgh on October 18 &amp; 19 is September 15</w:t>
      </w:r>
      <w:r w:rsidRPr="00C055B7">
        <w:rPr>
          <w:sz w:val="22"/>
          <w:szCs w:val="22"/>
          <w:shd w:val="clear" w:color="auto" w:fill="FFFFFF"/>
          <w:vertAlign w:val="superscript"/>
        </w:rPr>
        <w:t>th</w:t>
      </w:r>
      <w:r w:rsidRPr="00C055B7">
        <w:rPr>
          <w:sz w:val="22"/>
          <w:szCs w:val="22"/>
          <w:shd w:val="clear" w:color="auto" w:fill="FFFFFF"/>
        </w:rPr>
        <w:t>.</w:t>
      </w:r>
    </w:p>
    <w:p w:rsidR="007D222E" w:rsidRDefault="007D222E" w:rsidP="00C055B7">
      <w:pPr>
        <w:rPr>
          <w:sz w:val="22"/>
          <w:szCs w:val="22"/>
          <w:shd w:val="clear" w:color="auto" w:fill="FFFFFF"/>
        </w:rPr>
      </w:pPr>
    </w:p>
    <w:p w:rsidR="007D222E" w:rsidRPr="007D222E" w:rsidRDefault="007D222E" w:rsidP="00C055B7">
      <w:pPr>
        <w:rPr>
          <w:b/>
          <w:sz w:val="22"/>
          <w:szCs w:val="22"/>
          <w:shd w:val="clear" w:color="auto" w:fill="FFFFFF"/>
        </w:rPr>
      </w:pPr>
      <w:r w:rsidRPr="007D222E">
        <w:rPr>
          <w:b/>
          <w:sz w:val="22"/>
          <w:szCs w:val="22"/>
          <w:shd w:val="clear" w:color="auto" w:fill="FFFFFF"/>
        </w:rPr>
        <w:t>Recycle Week</w:t>
      </w:r>
    </w:p>
    <w:p w:rsidR="007D222E" w:rsidRPr="00C055B7" w:rsidRDefault="007D222E" w:rsidP="00C055B7">
      <w:pPr>
        <w:rPr>
          <w:sz w:val="22"/>
          <w:szCs w:val="22"/>
        </w:rPr>
      </w:pPr>
      <w:r>
        <w:rPr>
          <w:sz w:val="22"/>
          <w:szCs w:val="22"/>
          <w:shd w:val="clear" w:color="auto" w:fill="FFFFFF"/>
        </w:rPr>
        <w:t xml:space="preserve">What goes around comes around, and </w:t>
      </w:r>
      <w:hyperlink r:id="rId69" w:history="1">
        <w:r w:rsidRPr="007D222E">
          <w:rPr>
            <w:rStyle w:val="Hyperlink"/>
            <w:sz w:val="22"/>
            <w:szCs w:val="22"/>
            <w:shd w:val="clear" w:color="auto" w:fill="FFFFFF"/>
          </w:rPr>
          <w:t>Recycle Week</w:t>
        </w:r>
      </w:hyperlink>
      <w:r>
        <w:rPr>
          <w:sz w:val="22"/>
          <w:szCs w:val="22"/>
          <w:shd w:val="clear" w:color="auto" w:fill="FFFFFF"/>
        </w:rPr>
        <w:t xml:space="preserve"> is coming around again on September 25</w:t>
      </w:r>
      <w:r w:rsidRPr="007D222E">
        <w:rPr>
          <w:sz w:val="22"/>
          <w:szCs w:val="22"/>
          <w:shd w:val="clear" w:color="auto" w:fill="FFFFFF"/>
          <w:vertAlign w:val="superscript"/>
        </w:rPr>
        <w:t>th</w:t>
      </w:r>
      <w:r>
        <w:rPr>
          <w:sz w:val="22"/>
          <w:szCs w:val="22"/>
          <w:shd w:val="clear" w:color="auto" w:fill="FFFFFF"/>
        </w:rPr>
        <w:t xml:space="preserve"> – October 1</w:t>
      </w:r>
      <w:r w:rsidRPr="007D222E">
        <w:rPr>
          <w:sz w:val="22"/>
          <w:szCs w:val="22"/>
          <w:shd w:val="clear" w:color="auto" w:fill="FFFFFF"/>
          <w:vertAlign w:val="superscript"/>
        </w:rPr>
        <w:t>st</w:t>
      </w:r>
      <w:r>
        <w:rPr>
          <w:sz w:val="22"/>
          <w:szCs w:val="22"/>
          <w:shd w:val="clear" w:color="auto" w:fill="FFFFFF"/>
        </w:rPr>
        <w:t xml:space="preserve">. The </w:t>
      </w:r>
      <w:hyperlink r:id="rId70" w:history="1">
        <w:r w:rsidRPr="007D222E">
          <w:rPr>
            <w:rStyle w:val="Hyperlink"/>
            <w:sz w:val="22"/>
            <w:szCs w:val="22"/>
            <w:shd w:val="clear" w:color="auto" w:fill="FFFFFF"/>
          </w:rPr>
          <w:t>WRAP Resource Library</w:t>
        </w:r>
      </w:hyperlink>
      <w:r>
        <w:rPr>
          <w:sz w:val="22"/>
          <w:szCs w:val="22"/>
          <w:shd w:val="clear" w:color="auto" w:fill="FFFFFF"/>
        </w:rPr>
        <w:t xml:space="preserve"> has lots of materials to download or use online to help promote and get involved.</w:t>
      </w:r>
    </w:p>
    <w:p w:rsidR="00C055B7" w:rsidRDefault="00C055B7" w:rsidP="00C055B7">
      <w:pPr>
        <w:rPr>
          <w:sz w:val="22"/>
          <w:szCs w:val="22"/>
        </w:rPr>
      </w:pPr>
    </w:p>
    <w:p w:rsidR="00E82AE2" w:rsidRPr="00C055B7" w:rsidRDefault="00E82AE2" w:rsidP="00C055B7">
      <w:pPr>
        <w:rPr>
          <w:sz w:val="22"/>
          <w:szCs w:val="22"/>
        </w:rPr>
      </w:pPr>
    </w:p>
    <w:p w:rsidR="00A37075" w:rsidRPr="00C055B7" w:rsidRDefault="005A583A" w:rsidP="00C055B7">
      <w:pPr>
        <w:pStyle w:val="Heading1"/>
        <w:spacing w:before="0" w:after="0"/>
        <w:rPr>
          <w:i/>
          <w:sz w:val="22"/>
          <w:szCs w:val="22"/>
          <w:u w:val="single"/>
        </w:rPr>
      </w:pPr>
      <w:r w:rsidRPr="00C055B7">
        <w:rPr>
          <w:i/>
          <w:sz w:val="22"/>
          <w:szCs w:val="22"/>
          <w:u w:val="single"/>
        </w:rPr>
        <w:lastRenderedPageBreak/>
        <w:t>Resources</w:t>
      </w:r>
    </w:p>
    <w:p w:rsidR="00C47B00" w:rsidRPr="00C055B7" w:rsidRDefault="00C47B00" w:rsidP="00C055B7">
      <w:pPr>
        <w:rPr>
          <w:sz w:val="22"/>
          <w:szCs w:val="22"/>
        </w:rPr>
      </w:pPr>
    </w:p>
    <w:p w:rsidR="00465B7E" w:rsidRPr="00C055B7" w:rsidRDefault="00465B7E"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Walking &amp; cycling ‘toolbox’</w:t>
      </w:r>
    </w:p>
    <w:p w:rsidR="00465B7E" w:rsidRPr="00C055B7" w:rsidRDefault="00465B7E" w:rsidP="00C055B7">
      <w:pPr>
        <w:pStyle w:val="NormalWeb"/>
        <w:shd w:val="clear" w:color="auto" w:fill="FFFFFF"/>
        <w:spacing w:before="0" w:after="0"/>
        <w:rPr>
          <w:rFonts w:ascii="Arial" w:hAnsi="Arial" w:cs="Arial"/>
          <w:color w:val="000000"/>
          <w:sz w:val="22"/>
          <w:szCs w:val="22"/>
        </w:rPr>
      </w:pPr>
      <w:r w:rsidRPr="00C055B7">
        <w:rPr>
          <w:rFonts w:ascii="Arial" w:hAnsi="Arial" w:cs="Arial"/>
          <w:color w:val="000000"/>
          <w:sz w:val="22"/>
          <w:szCs w:val="22"/>
        </w:rPr>
        <w:t xml:space="preserve">An </w:t>
      </w:r>
      <w:hyperlink r:id="rId71" w:history="1">
        <w:r w:rsidRPr="00C055B7">
          <w:rPr>
            <w:rStyle w:val="Hyperlink"/>
            <w:rFonts w:ascii="Arial" w:hAnsi="Arial" w:cs="Arial"/>
            <w:sz w:val="22"/>
            <w:szCs w:val="22"/>
          </w:rPr>
          <w:t>active travel ‘toolbox’</w:t>
        </w:r>
      </w:hyperlink>
      <w:r w:rsidRPr="00C055B7">
        <w:rPr>
          <w:rFonts w:ascii="Arial" w:hAnsi="Arial" w:cs="Arial"/>
          <w:color w:val="000000"/>
          <w:sz w:val="22"/>
          <w:szCs w:val="22"/>
        </w:rPr>
        <w:t xml:space="preserve"> to help local authorities argue for, and improve, walking and cycling schemes has been launched by </w:t>
      </w:r>
      <w:hyperlink r:id="rId72" w:history="1">
        <w:proofErr w:type="spellStart"/>
        <w:r w:rsidRPr="00C055B7">
          <w:rPr>
            <w:rStyle w:val="Hyperlink"/>
            <w:rFonts w:ascii="Arial" w:eastAsia="Calibri" w:hAnsi="Arial" w:cs="Arial"/>
            <w:sz w:val="22"/>
            <w:szCs w:val="22"/>
            <w:lang w:val="en-GB" w:eastAsia="en-GB"/>
          </w:rPr>
          <w:t>Sustrans</w:t>
        </w:r>
        <w:proofErr w:type="spellEnd"/>
      </w:hyperlink>
      <w:r w:rsidRPr="00C055B7">
        <w:rPr>
          <w:rFonts w:ascii="Arial" w:hAnsi="Arial" w:cs="Arial"/>
          <w:color w:val="000000"/>
          <w:sz w:val="22"/>
          <w:szCs w:val="22"/>
        </w:rPr>
        <w:t xml:space="preserve">. The free resource includes guides, tools and case studies, and is </w:t>
      </w:r>
      <w:proofErr w:type="spellStart"/>
      <w:r w:rsidRPr="00C055B7">
        <w:rPr>
          <w:rFonts w:ascii="Arial" w:hAnsi="Arial" w:cs="Arial"/>
          <w:color w:val="000000"/>
          <w:sz w:val="22"/>
          <w:szCs w:val="22"/>
        </w:rPr>
        <w:t>organised</w:t>
      </w:r>
      <w:proofErr w:type="spellEnd"/>
      <w:r w:rsidRPr="00C055B7">
        <w:rPr>
          <w:rFonts w:ascii="Arial" w:hAnsi="Arial" w:cs="Arial"/>
          <w:color w:val="000000"/>
          <w:sz w:val="22"/>
          <w:szCs w:val="22"/>
        </w:rPr>
        <w:t xml:space="preserve"> into three areas: Making the economic case for active travel; Linking active travel and public transport to housing growth; and </w:t>
      </w:r>
      <w:proofErr w:type="gramStart"/>
      <w:r w:rsidRPr="00C055B7">
        <w:rPr>
          <w:rFonts w:ascii="Arial" w:hAnsi="Arial" w:cs="Arial"/>
          <w:color w:val="000000"/>
          <w:sz w:val="22"/>
          <w:szCs w:val="22"/>
        </w:rPr>
        <w:t>Planning</w:t>
      </w:r>
      <w:proofErr w:type="gramEnd"/>
      <w:r w:rsidRPr="00C055B7">
        <w:rPr>
          <w:rFonts w:ascii="Arial" w:hAnsi="Arial" w:cs="Arial"/>
          <w:color w:val="000000"/>
          <w:sz w:val="22"/>
          <w:szCs w:val="22"/>
        </w:rPr>
        <w:t xml:space="preserve"> the role of active travel in improving health.</w:t>
      </w:r>
    </w:p>
    <w:p w:rsidR="001F077A" w:rsidRPr="00C055B7" w:rsidRDefault="001F077A" w:rsidP="00C055B7">
      <w:pPr>
        <w:pStyle w:val="NormalWeb"/>
        <w:shd w:val="clear" w:color="auto" w:fill="FFFFFF"/>
        <w:spacing w:before="0" w:after="0"/>
        <w:rPr>
          <w:rFonts w:ascii="Arial" w:hAnsi="Arial" w:cs="Arial"/>
          <w:color w:val="000000"/>
          <w:sz w:val="22"/>
          <w:szCs w:val="22"/>
        </w:rPr>
      </w:pPr>
    </w:p>
    <w:p w:rsidR="001F077A" w:rsidRPr="00C055B7" w:rsidRDefault="001F077A"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Buses &amp; housing</w:t>
      </w:r>
    </w:p>
    <w:p w:rsidR="001F077A" w:rsidRPr="00C055B7" w:rsidRDefault="001F077A" w:rsidP="00C055B7">
      <w:pPr>
        <w:pStyle w:val="NormalWeb"/>
        <w:shd w:val="clear" w:color="auto" w:fill="FFFFFF"/>
        <w:spacing w:before="0" w:after="0"/>
        <w:rPr>
          <w:rFonts w:ascii="Arial" w:hAnsi="Arial" w:cs="Arial"/>
          <w:color w:val="000000"/>
          <w:sz w:val="22"/>
          <w:szCs w:val="22"/>
        </w:rPr>
      </w:pPr>
      <w:r w:rsidRPr="00C055B7">
        <w:rPr>
          <w:rFonts w:ascii="Arial" w:hAnsi="Arial" w:cs="Arial"/>
          <w:color w:val="000000"/>
          <w:sz w:val="22"/>
          <w:szCs w:val="22"/>
        </w:rPr>
        <w:t xml:space="preserve">Stagecoach has published a new guide calling for </w:t>
      </w:r>
      <w:r w:rsidRPr="00C055B7">
        <w:rPr>
          <w:rFonts w:ascii="Arial" w:hAnsi="Arial" w:cs="Arial"/>
          <w:bCs/>
          <w:color w:val="333333"/>
          <w:sz w:val="22"/>
          <w:szCs w:val="22"/>
          <w:shd w:val="clear" w:color="auto" w:fill="FFFFFF"/>
        </w:rPr>
        <w:t xml:space="preserve">bus companies to be involved from the outset of the planning process for new housing developments </w:t>
      </w:r>
      <w:r w:rsidR="001F7AA8" w:rsidRPr="00C055B7">
        <w:rPr>
          <w:rFonts w:ascii="Arial" w:hAnsi="Arial" w:cs="Arial"/>
          <w:bCs/>
          <w:color w:val="333333"/>
          <w:sz w:val="22"/>
          <w:szCs w:val="22"/>
          <w:shd w:val="clear" w:color="auto" w:fill="FFFFFF"/>
        </w:rPr>
        <w:t xml:space="preserve">and provides guidance to </w:t>
      </w:r>
      <w:hyperlink r:id="rId73" w:history="1">
        <w:r w:rsidR="001F7AA8" w:rsidRPr="00C055B7">
          <w:rPr>
            <w:rStyle w:val="Hyperlink"/>
            <w:rFonts w:ascii="Arial" w:hAnsi="Arial" w:cs="Arial"/>
            <w:bCs/>
            <w:sz w:val="22"/>
            <w:szCs w:val="22"/>
            <w:shd w:val="clear" w:color="auto" w:fill="FFFFFF"/>
          </w:rPr>
          <w:t>help increase bus use</w:t>
        </w:r>
      </w:hyperlink>
      <w:r w:rsidR="001F7AA8" w:rsidRPr="00C055B7">
        <w:rPr>
          <w:rFonts w:ascii="Arial" w:hAnsi="Arial" w:cs="Arial"/>
          <w:bCs/>
          <w:color w:val="333333"/>
          <w:sz w:val="22"/>
          <w:szCs w:val="22"/>
          <w:shd w:val="clear" w:color="auto" w:fill="FFFFFF"/>
        </w:rPr>
        <w:t xml:space="preserve"> in new developments, thus reducing air pollution, carbon emissions and congestion, and improving road safety.</w:t>
      </w:r>
    </w:p>
    <w:p w:rsidR="00465B7E" w:rsidRPr="00C055B7" w:rsidRDefault="00465B7E" w:rsidP="00C055B7">
      <w:pPr>
        <w:rPr>
          <w:sz w:val="22"/>
          <w:szCs w:val="22"/>
        </w:rPr>
      </w:pPr>
    </w:p>
    <w:p w:rsidR="00431B73" w:rsidRPr="00C055B7" w:rsidRDefault="00431B73" w:rsidP="00C055B7">
      <w:pPr>
        <w:rPr>
          <w:b/>
          <w:sz w:val="22"/>
          <w:szCs w:val="22"/>
        </w:rPr>
      </w:pPr>
      <w:r w:rsidRPr="00C055B7">
        <w:rPr>
          <w:b/>
          <w:sz w:val="22"/>
          <w:szCs w:val="22"/>
        </w:rPr>
        <w:t>Natural Capital</w:t>
      </w:r>
      <w:r w:rsidR="00C055B7">
        <w:rPr>
          <w:b/>
          <w:sz w:val="22"/>
          <w:szCs w:val="22"/>
        </w:rPr>
        <w:t xml:space="preserve"> accounts</w:t>
      </w:r>
    </w:p>
    <w:p w:rsidR="00431B73" w:rsidRPr="00C055B7" w:rsidRDefault="00431B73" w:rsidP="00C055B7">
      <w:pPr>
        <w:rPr>
          <w:sz w:val="22"/>
          <w:szCs w:val="22"/>
          <w:shd w:val="clear" w:color="auto" w:fill="FFFFFF"/>
        </w:rPr>
      </w:pPr>
      <w:r w:rsidRPr="00C055B7">
        <w:rPr>
          <w:sz w:val="22"/>
          <w:szCs w:val="22"/>
        </w:rPr>
        <w:t>Defra and the Office for National Statistics are conducting a joint project to attempt to assess the ‘natural capital’ of eight broad habitat types</w:t>
      </w:r>
      <w:r w:rsidR="00BE7B23" w:rsidRPr="00C055B7">
        <w:rPr>
          <w:sz w:val="22"/>
          <w:szCs w:val="22"/>
        </w:rPr>
        <w:t xml:space="preserve"> across the UK</w:t>
      </w:r>
      <w:r w:rsidRPr="00C055B7">
        <w:rPr>
          <w:sz w:val="22"/>
          <w:szCs w:val="22"/>
        </w:rPr>
        <w:t>. They have recently released experimental “ecosystem accounts” for</w:t>
      </w:r>
      <w:r w:rsidR="00BE7B23" w:rsidRPr="00C055B7">
        <w:rPr>
          <w:sz w:val="22"/>
          <w:szCs w:val="22"/>
        </w:rPr>
        <w:t xml:space="preserve"> three of these:</w:t>
      </w:r>
      <w:r w:rsidRPr="00C055B7">
        <w:rPr>
          <w:sz w:val="22"/>
          <w:szCs w:val="22"/>
        </w:rPr>
        <w:t xml:space="preserve"> </w:t>
      </w:r>
      <w:hyperlink r:id="rId74" w:history="1">
        <w:r w:rsidRPr="00C055B7">
          <w:rPr>
            <w:rStyle w:val="Hyperlink"/>
            <w:sz w:val="22"/>
            <w:szCs w:val="22"/>
            <w:shd w:val="clear" w:color="auto" w:fill="FFFFFF"/>
          </w:rPr>
          <w:t xml:space="preserve"> Freshwater, Farmland and Woodland</w:t>
        </w:r>
      </w:hyperlink>
      <w:r w:rsidRPr="00C055B7">
        <w:rPr>
          <w:color w:val="0000FF"/>
          <w:sz w:val="22"/>
          <w:szCs w:val="22"/>
        </w:rPr>
        <w:t>.</w:t>
      </w:r>
      <w:r w:rsidRPr="00C055B7">
        <w:rPr>
          <w:sz w:val="22"/>
          <w:szCs w:val="22"/>
        </w:rPr>
        <w:t xml:space="preserve"> Handle with care.</w:t>
      </w:r>
      <w:r w:rsidRPr="00C055B7">
        <w:rPr>
          <w:sz w:val="22"/>
          <w:szCs w:val="22"/>
          <w:shd w:val="clear" w:color="auto" w:fill="FFFFFF"/>
        </w:rPr>
        <w:t> </w:t>
      </w:r>
      <w:r w:rsidR="00BE7B23" w:rsidRPr="00C055B7">
        <w:rPr>
          <w:sz w:val="22"/>
          <w:szCs w:val="22"/>
          <w:shd w:val="clear" w:color="auto" w:fill="FFFFFF"/>
        </w:rPr>
        <w:t>They have also released a scoping study on developing a methodology for assessing the ‘</w:t>
      </w:r>
      <w:hyperlink r:id="rId75" w:history="1">
        <w:r w:rsidR="00BE7B23" w:rsidRPr="00C055B7">
          <w:rPr>
            <w:rStyle w:val="Hyperlink"/>
            <w:sz w:val="22"/>
            <w:szCs w:val="22"/>
            <w:shd w:val="clear" w:color="auto" w:fill="FFFFFF"/>
          </w:rPr>
          <w:t>Mountain, Moorland and Heathland</w:t>
        </w:r>
      </w:hyperlink>
      <w:r w:rsidR="00BE7B23" w:rsidRPr="00C055B7">
        <w:rPr>
          <w:sz w:val="22"/>
          <w:szCs w:val="22"/>
          <w:shd w:val="clear" w:color="auto" w:fill="FFFFFF"/>
        </w:rPr>
        <w:t>’ habitat, on which they welcome feedback. </w:t>
      </w:r>
    </w:p>
    <w:p w:rsidR="00BE7B23" w:rsidRPr="00C055B7" w:rsidRDefault="00BE7B23" w:rsidP="00C055B7">
      <w:pPr>
        <w:rPr>
          <w:sz w:val="22"/>
          <w:szCs w:val="22"/>
          <w:shd w:val="clear" w:color="auto" w:fill="FFFFFF"/>
        </w:rPr>
      </w:pPr>
    </w:p>
    <w:p w:rsidR="00BE7B23" w:rsidRPr="00C055B7" w:rsidRDefault="00BE7B23" w:rsidP="00C055B7">
      <w:pPr>
        <w:rPr>
          <w:b/>
          <w:sz w:val="22"/>
          <w:szCs w:val="22"/>
          <w:shd w:val="clear" w:color="auto" w:fill="FFFFFF"/>
        </w:rPr>
      </w:pPr>
      <w:r w:rsidRPr="00C055B7">
        <w:rPr>
          <w:b/>
          <w:sz w:val="22"/>
          <w:szCs w:val="22"/>
          <w:shd w:val="clear" w:color="auto" w:fill="FFFFFF"/>
        </w:rPr>
        <w:t>Green spaces mapping</w:t>
      </w:r>
    </w:p>
    <w:p w:rsidR="00BE7B23" w:rsidRPr="00C055B7" w:rsidRDefault="00BE7B23" w:rsidP="00C055B7">
      <w:pPr>
        <w:rPr>
          <w:rFonts w:eastAsia="Times New Roman"/>
          <w:sz w:val="22"/>
          <w:szCs w:val="22"/>
        </w:rPr>
      </w:pPr>
      <w:r w:rsidRPr="00C055B7">
        <w:rPr>
          <w:rFonts w:eastAsia="Times New Roman"/>
          <w:sz w:val="22"/>
          <w:szCs w:val="22"/>
        </w:rPr>
        <w:t xml:space="preserve">Ordnance Survey has published a </w:t>
      </w:r>
      <w:hyperlink r:id="rId76" w:history="1">
        <w:r w:rsidRPr="00C055B7">
          <w:rPr>
            <w:rStyle w:val="Hyperlink"/>
            <w:rFonts w:eastAsia="Times New Roman"/>
            <w:sz w:val="22"/>
            <w:szCs w:val="22"/>
          </w:rPr>
          <w:t>free interactive digital map</w:t>
        </w:r>
      </w:hyperlink>
      <w:r w:rsidRPr="00C055B7">
        <w:rPr>
          <w:rFonts w:eastAsia="Times New Roman"/>
          <w:sz w:val="22"/>
          <w:szCs w:val="22"/>
        </w:rPr>
        <w:t xml:space="preserve"> identifying accessible recreational and leisure greenspace in Great Britain, which can be used immediately through the OS Maps app. This comprehensive map of greenspaces is also available as an open dataset for communities and businesses to create products and services that will encourage healthier lifestyles.</w:t>
      </w:r>
    </w:p>
    <w:p w:rsidR="00BE7B23" w:rsidRPr="00C055B7" w:rsidRDefault="00BE7B23" w:rsidP="00C055B7">
      <w:pPr>
        <w:rPr>
          <w:sz w:val="22"/>
          <w:szCs w:val="22"/>
          <w:shd w:val="clear" w:color="auto" w:fill="FFFFFF"/>
        </w:rPr>
      </w:pPr>
    </w:p>
    <w:p w:rsidR="00BE7B23" w:rsidRPr="00C055B7" w:rsidRDefault="00BE7B23" w:rsidP="00C055B7">
      <w:pPr>
        <w:rPr>
          <w:rFonts w:eastAsia="Times New Roman"/>
          <w:b/>
          <w:sz w:val="22"/>
          <w:szCs w:val="22"/>
        </w:rPr>
      </w:pPr>
      <w:r w:rsidRPr="00C055B7">
        <w:rPr>
          <w:rFonts w:eastAsia="Times New Roman"/>
          <w:b/>
          <w:sz w:val="22"/>
          <w:szCs w:val="22"/>
        </w:rPr>
        <w:t>Nature-based business support</w:t>
      </w:r>
    </w:p>
    <w:p w:rsidR="00BE7B23" w:rsidRPr="00C055B7" w:rsidRDefault="00BE7B23" w:rsidP="00C055B7">
      <w:pPr>
        <w:rPr>
          <w:sz w:val="22"/>
          <w:szCs w:val="22"/>
        </w:rPr>
      </w:pPr>
      <w:r w:rsidRPr="00C055B7">
        <w:rPr>
          <w:rFonts w:eastAsia="Times New Roman"/>
          <w:sz w:val="22"/>
          <w:szCs w:val="22"/>
        </w:rPr>
        <w:t xml:space="preserve">The recently-launched ECOSTAR hub for nature-based businesses has announced a </w:t>
      </w:r>
      <w:hyperlink r:id="rId77" w:history="1">
        <w:r w:rsidRPr="00C055B7">
          <w:rPr>
            <w:rStyle w:val="Hyperlink"/>
            <w:rFonts w:eastAsia="Times New Roman"/>
            <w:sz w:val="22"/>
            <w:szCs w:val="22"/>
          </w:rPr>
          <w:t>new e-learning course</w:t>
        </w:r>
      </w:hyperlink>
      <w:r w:rsidRPr="00C055B7">
        <w:rPr>
          <w:rFonts w:eastAsia="Times New Roman"/>
          <w:sz w:val="22"/>
          <w:szCs w:val="22"/>
        </w:rPr>
        <w:t xml:space="preserve"> for students and professionals, available from October 2017. It will teach entrepreneurship and innovation skills to those wanting to start-up business ventures that make profits through promoting and enhancing ecosystem services.</w:t>
      </w:r>
    </w:p>
    <w:p w:rsidR="005B6C13" w:rsidRPr="00C055B7" w:rsidRDefault="005B6C13" w:rsidP="00C055B7">
      <w:pPr>
        <w:pStyle w:val="NormalWeb"/>
        <w:spacing w:before="0" w:after="0"/>
        <w:rPr>
          <w:rFonts w:ascii="Arial" w:hAnsi="Arial" w:cs="Arial"/>
          <w:b/>
          <w:sz w:val="22"/>
          <w:szCs w:val="22"/>
          <w:shd w:val="clear" w:color="auto" w:fill="FFFFFF"/>
        </w:rPr>
      </w:pPr>
    </w:p>
    <w:p w:rsidR="00BE7B23" w:rsidRPr="00C055B7" w:rsidRDefault="00BE7B23" w:rsidP="00C055B7">
      <w:pPr>
        <w:pStyle w:val="NormalWeb"/>
        <w:spacing w:before="0" w:after="0"/>
        <w:rPr>
          <w:rFonts w:ascii="Arial" w:hAnsi="Arial" w:cs="Arial"/>
          <w:b/>
          <w:sz w:val="22"/>
          <w:szCs w:val="22"/>
          <w:lang w:val="en-GB" w:eastAsia="en-GB"/>
        </w:rPr>
      </w:pPr>
      <w:r w:rsidRPr="00C055B7">
        <w:rPr>
          <w:rFonts w:ascii="Arial" w:hAnsi="Arial" w:cs="Arial"/>
          <w:b/>
          <w:sz w:val="22"/>
          <w:szCs w:val="22"/>
        </w:rPr>
        <w:t xml:space="preserve">Rivers and green </w:t>
      </w:r>
      <w:r w:rsidRPr="00C055B7">
        <w:rPr>
          <w:rFonts w:ascii="Arial" w:hAnsi="Arial" w:cs="Arial"/>
          <w:b/>
          <w:sz w:val="22"/>
          <w:szCs w:val="22"/>
          <w:lang w:val="en-GB" w:eastAsia="en-GB"/>
        </w:rPr>
        <w:t>infrastructure</w:t>
      </w:r>
    </w:p>
    <w:p w:rsidR="00BE7B23" w:rsidRPr="00C055B7" w:rsidRDefault="00BE7B23" w:rsidP="00C055B7">
      <w:pPr>
        <w:pStyle w:val="NormalWeb"/>
        <w:spacing w:before="0" w:after="0"/>
        <w:rPr>
          <w:rFonts w:ascii="Arial" w:hAnsi="Arial" w:cs="Arial"/>
          <w:sz w:val="22"/>
          <w:szCs w:val="22"/>
          <w:lang w:val="en-GB" w:eastAsia="en-GB"/>
        </w:rPr>
      </w:pPr>
      <w:r w:rsidRPr="00C055B7">
        <w:rPr>
          <w:rFonts w:ascii="Arial" w:hAnsi="Arial" w:cs="Arial"/>
          <w:sz w:val="22"/>
          <w:szCs w:val="22"/>
          <w:lang w:val="en-GB" w:eastAsia="en-GB"/>
        </w:rPr>
        <w:t xml:space="preserve">HR Wallingford has published a free </w:t>
      </w:r>
      <w:proofErr w:type="spellStart"/>
      <w:r w:rsidRPr="00C055B7">
        <w:rPr>
          <w:rFonts w:ascii="Arial" w:hAnsi="Arial" w:cs="Arial"/>
          <w:sz w:val="22"/>
          <w:szCs w:val="22"/>
          <w:lang w:val="en-GB" w:eastAsia="en-GB"/>
        </w:rPr>
        <w:t>ebook</w:t>
      </w:r>
      <w:proofErr w:type="spellEnd"/>
      <w:r w:rsidRPr="00C055B7">
        <w:rPr>
          <w:rFonts w:ascii="Arial" w:hAnsi="Arial" w:cs="Arial"/>
          <w:sz w:val="22"/>
          <w:szCs w:val="22"/>
          <w:lang w:val="en-GB" w:eastAsia="en-GB"/>
        </w:rPr>
        <w:t xml:space="preserve"> on </w:t>
      </w:r>
      <w:hyperlink r:id="rId78" w:history="1">
        <w:r w:rsidRPr="00C055B7">
          <w:rPr>
            <w:rStyle w:val="Hyperlink"/>
            <w:rFonts w:ascii="Arial" w:hAnsi="Arial" w:cs="Arial"/>
            <w:sz w:val="22"/>
            <w:szCs w:val="22"/>
            <w:lang w:val="en-GB" w:eastAsia="en-GB"/>
          </w:rPr>
          <w:t>incorporating green infrastructure when implementing river engineering schemes</w:t>
        </w:r>
      </w:hyperlink>
      <w:r w:rsidRPr="00C055B7">
        <w:rPr>
          <w:rFonts w:ascii="Arial" w:hAnsi="Arial" w:cs="Arial"/>
          <w:sz w:val="22"/>
          <w:szCs w:val="22"/>
          <w:lang w:val="en-GB" w:eastAsia="en-GB"/>
        </w:rPr>
        <w:t>. It's aimed at asset managers, engineers, decision-makers and other end-users. It addresses both the business case and technical requirements for the greater use of green infrastructure.</w:t>
      </w:r>
    </w:p>
    <w:p w:rsidR="00E83986" w:rsidRPr="00C055B7" w:rsidRDefault="00E83986" w:rsidP="00C055B7">
      <w:pPr>
        <w:pStyle w:val="NormalWeb"/>
        <w:spacing w:before="0" w:after="0"/>
        <w:rPr>
          <w:rFonts w:ascii="Arial" w:hAnsi="Arial" w:cs="Arial"/>
          <w:sz w:val="22"/>
          <w:szCs w:val="22"/>
          <w:shd w:val="clear" w:color="auto" w:fill="FFFFFF"/>
        </w:rPr>
      </w:pPr>
    </w:p>
    <w:p w:rsidR="005A583A" w:rsidRPr="00C055B7" w:rsidRDefault="005A583A" w:rsidP="00C055B7">
      <w:pPr>
        <w:pStyle w:val="Heading1"/>
        <w:spacing w:before="0" w:after="0"/>
        <w:rPr>
          <w:i/>
          <w:sz w:val="22"/>
          <w:szCs w:val="22"/>
          <w:u w:val="single"/>
        </w:rPr>
      </w:pPr>
      <w:r w:rsidRPr="00C055B7">
        <w:rPr>
          <w:i/>
          <w:sz w:val="22"/>
          <w:szCs w:val="22"/>
          <w:u w:val="single"/>
        </w:rPr>
        <w:t>Consultations</w:t>
      </w:r>
    </w:p>
    <w:p w:rsidR="00A00794" w:rsidRPr="00C055B7" w:rsidRDefault="00A00794" w:rsidP="00C055B7">
      <w:pPr>
        <w:rPr>
          <w:b/>
          <w:sz w:val="22"/>
          <w:szCs w:val="22"/>
        </w:rPr>
      </w:pPr>
    </w:p>
    <w:p w:rsidR="00930E3D" w:rsidRPr="00C055B7" w:rsidRDefault="00930E3D" w:rsidP="00C055B7">
      <w:pPr>
        <w:rPr>
          <w:b/>
          <w:color w:val="202020"/>
          <w:sz w:val="22"/>
          <w:szCs w:val="22"/>
        </w:rPr>
      </w:pPr>
      <w:r w:rsidRPr="00C055B7">
        <w:rPr>
          <w:b/>
          <w:color w:val="202020"/>
          <w:sz w:val="22"/>
          <w:szCs w:val="22"/>
        </w:rPr>
        <w:t>National Grid</w:t>
      </w:r>
    </w:p>
    <w:p w:rsidR="00930E3D" w:rsidRPr="00C055B7" w:rsidRDefault="00930E3D" w:rsidP="00C055B7">
      <w:pPr>
        <w:rPr>
          <w:color w:val="202020"/>
          <w:sz w:val="22"/>
          <w:szCs w:val="22"/>
        </w:rPr>
      </w:pPr>
      <w:r w:rsidRPr="00C055B7">
        <w:rPr>
          <w:color w:val="202020"/>
          <w:sz w:val="22"/>
          <w:szCs w:val="22"/>
        </w:rPr>
        <w:t xml:space="preserve">National Grid is running a </w:t>
      </w:r>
      <w:hyperlink r:id="rId79" w:tgtFrame="_blank" w:history="1">
        <w:r w:rsidRPr="00C055B7">
          <w:rPr>
            <w:rStyle w:val="Hyperlink"/>
            <w:bCs/>
            <w:sz w:val="22"/>
            <w:szCs w:val="22"/>
          </w:rPr>
          <w:t>consultation</w:t>
        </w:r>
      </w:hyperlink>
      <w:r w:rsidRPr="00C055B7">
        <w:rPr>
          <w:color w:val="202020"/>
          <w:sz w:val="22"/>
          <w:szCs w:val="22"/>
        </w:rPr>
        <w:t xml:space="preserve"> on what their priorities should be. It aims to gather the opinions of partners and the public, establish priorities, shape the topics of National Grid’s future engagement, and start the process of incorporating the views of the public into their business plans. One of their topics is the </w:t>
      </w:r>
      <w:r w:rsidRPr="00C055B7">
        <w:rPr>
          <w:rFonts w:eastAsia="Times New Roman"/>
          <w:color w:val="202020"/>
          <w:sz w:val="22"/>
          <w:szCs w:val="22"/>
        </w:rPr>
        <w:t>environment and their work with communities.</w:t>
      </w:r>
    </w:p>
    <w:p w:rsidR="00930E3D" w:rsidRPr="00C055B7" w:rsidRDefault="00930E3D" w:rsidP="00C055B7">
      <w:pPr>
        <w:rPr>
          <w:color w:val="202020"/>
          <w:sz w:val="22"/>
          <w:szCs w:val="22"/>
        </w:rPr>
      </w:pPr>
    </w:p>
    <w:p w:rsidR="00C645ED" w:rsidRPr="00C055B7" w:rsidRDefault="00C645ED" w:rsidP="00C055B7">
      <w:pPr>
        <w:rPr>
          <w:b/>
          <w:color w:val="202020"/>
          <w:sz w:val="22"/>
          <w:szCs w:val="22"/>
        </w:rPr>
      </w:pPr>
      <w:r w:rsidRPr="00C055B7">
        <w:rPr>
          <w:b/>
          <w:color w:val="202020"/>
          <w:sz w:val="22"/>
          <w:szCs w:val="22"/>
        </w:rPr>
        <w:lastRenderedPageBreak/>
        <w:t>Community spaces &amp; wellbeing</w:t>
      </w:r>
    </w:p>
    <w:p w:rsidR="005B6C13" w:rsidRPr="00C055B7" w:rsidRDefault="00465B7E" w:rsidP="00C055B7">
      <w:pPr>
        <w:rPr>
          <w:b/>
          <w:color w:val="000000"/>
          <w:sz w:val="22"/>
          <w:szCs w:val="22"/>
        </w:rPr>
      </w:pPr>
      <w:r w:rsidRPr="00C055B7">
        <w:rPr>
          <w:color w:val="202020"/>
          <w:sz w:val="22"/>
          <w:szCs w:val="22"/>
        </w:rPr>
        <w:t xml:space="preserve">What Works Centre for Wellbeing are carrying out </w:t>
      </w:r>
      <w:hyperlink r:id="rId80" w:history="1">
        <w:r w:rsidRPr="00C055B7">
          <w:rPr>
            <w:rStyle w:val="Hyperlink"/>
            <w:sz w:val="22"/>
            <w:szCs w:val="22"/>
          </w:rPr>
          <w:t>a systematic review</w:t>
        </w:r>
      </w:hyperlink>
      <w:r w:rsidRPr="00C055B7">
        <w:rPr>
          <w:color w:val="202020"/>
          <w:sz w:val="22"/>
          <w:szCs w:val="22"/>
        </w:rPr>
        <w:t xml:space="preserve"> to find out whether interventions designed to improve community places and spaces are effective in improving social relationships and community wellbeing. If you are aware of an evaluation of an intervention designed to improve community places and spaces, with the aim of improving social relations or wellbeing, </w:t>
      </w:r>
      <w:r w:rsidR="00C645ED" w:rsidRPr="00C055B7">
        <w:rPr>
          <w:color w:val="202020"/>
          <w:sz w:val="22"/>
          <w:szCs w:val="22"/>
        </w:rPr>
        <w:t>please</w:t>
      </w:r>
      <w:r w:rsidRPr="00C055B7">
        <w:rPr>
          <w:color w:val="202020"/>
          <w:sz w:val="22"/>
          <w:szCs w:val="22"/>
        </w:rPr>
        <w:t xml:space="preserve"> submit it </w:t>
      </w:r>
      <w:r w:rsidR="00C645ED" w:rsidRPr="00C055B7">
        <w:rPr>
          <w:color w:val="202020"/>
          <w:sz w:val="22"/>
          <w:szCs w:val="22"/>
        </w:rPr>
        <w:t>to</w:t>
      </w:r>
      <w:r w:rsidRPr="00C055B7">
        <w:rPr>
          <w:color w:val="202020"/>
          <w:sz w:val="22"/>
          <w:szCs w:val="22"/>
        </w:rPr>
        <w:t xml:space="preserve"> help the</w:t>
      </w:r>
      <w:r w:rsidR="00C645ED" w:rsidRPr="00C055B7">
        <w:rPr>
          <w:color w:val="202020"/>
          <w:sz w:val="22"/>
          <w:szCs w:val="22"/>
        </w:rPr>
        <w:t>m</w:t>
      </w:r>
      <w:r w:rsidRPr="00C055B7">
        <w:rPr>
          <w:color w:val="202020"/>
          <w:sz w:val="22"/>
          <w:szCs w:val="22"/>
        </w:rPr>
        <w:t> build an evidence base for community infrastructure interventions.</w:t>
      </w:r>
    </w:p>
    <w:p w:rsidR="00E83986" w:rsidRPr="00C055B7" w:rsidRDefault="00E83986" w:rsidP="00C055B7">
      <w:pPr>
        <w:rPr>
          <w:b/>
          <w:color w:val="000000"/>
          <w:sz w:val="22"/>
          <w:szCs w:val="22"/>
        </w:rPr>
      </w:pPr>
    </w:p>
    <w:p w:rsidR="00E83986" w:rsidRPr="00C055B7" w:rsidRDefault="00E83986" w:rsidP="00C055B7">
      <w:pPr>
        <w:pStyle w:val="NormalWeb"/>
        <w:spacing w:before="0" w:after="0"/>
        <w:rPr>
          <w:rFonts w:ascii="Arial" w:hAnsi="Arial" w:cs="Arial"/>
          <w:sz w:val="22"/>
          <w:szCs w:val="22"/>
        </w:rPr>
      </w:pPr>
    </w:p>
    <w:p w:rsidR="004C7DC7" w:rsidRPr="00C055B7" w:rsidRDefault="00536C6F" w:rsidP="00C055B7">
      <w:pPr>
        <w:rPr>
          <w:rFonts w:eastAsia="Times New Roman"/>
          <w:sz w:val="22"/>
          <w:szCs w:val="22"/>
        </w:rPr>
      </w:pPr>
      <w:r w:rsidRPr="00C055B7">
        <w:rPr>
          <w:rFonts w:eastAsia="Times New Roman"/>
          <w:sz w:val="22"/>
          <w:szCs w:val="22"/>
        </w:rPr>
        <w:t>_____________________________________________</w:t>
      </w:r>
      <w:r w:rsidR="00844E63" w:rsidRPr="00C055B7">
        <w:rPr>
          <w:rFonts w:eastAsia="Times New Roman"/>
          <w:sz w:val="22"/>
          <w:szCs w:val="22"/>
        </w:rPr>
        <w:t>_____________________________</w:t>
      </w:r>
    </w:p>
    <w:p w:rsidR="003D6019" w:rsidRPr="00C055B7" w:rsidRDefault="003D6019" w:rsidP="00C055B7">
      <w:pPr>
        <w:rPr>
          <w:rFonts w:eastAsia="Times New Roman"/>
          <w:color w:val="000000"/>
          <w:sz w:val="22"/>
          <w:szCs w:val="22"/>
        </w:rPr>
      </w:pPr>
    </w:p>
    <w:p w:rsidR="00550CE7" w:rsidRPr="00C055B7" w:rsidRDefault="00AD75E7" w:rsidP="00C055B7">
      <w:pPr>
        <w:rPr>
          <w:sz w:val="22"/>
          <w:szCs w:val="22"/>
        </w:rPr>
      </w:pPr>
      <w:r w:rsidRPr="00C055B7">
        <w:rPr>
          <w:sz w:val="22"/>
          <w:szCs w:val="22"/>
        </w:rPr>
        <w:t>T</w:t>
      </w:r>
      <w:r w:rsidR="00550CE7" w:rsidRPr="00C055B7">
        <w:rPr>
          <w:sz w:val="22"/>
          <w:szCs w:val="22"/>
        </w:rPr>
        <w:t>o subscribe or contribute</w:t>
      </w:r>
    </w:p>
    <w:p w:rsidR="003D6019" w:rsidRPr="00C055B7" w:rsidRDefault="003D6019" w:rsidP="00C055B7">
      <w:pPr>
        <w:rPr>
          <w:sz w:val="22"/>
          <w:szCs w:val="22"/>
        </w:rPr>
      </w:pPr>
    </w:p>
    <w:p w:rsidR="00550CE7" w:rsidRPr="00C055B7" w:rsidRDefault="00550CE7" w:rsidP="00C055B7">
      <w:pPr>
        <w:rPr>
          <w:b/>
          <w:color w:val="00B050"/>
          <w:sz w:val="22"/>
          <w:szCs w:val="22"/>
        </w:rPr>
      </w:pPr>
      <w:r w:rsidRPr="00C055B7">
        <w:rPr>
          <w:sz w:val="22"/>
          <w:szCs w:val="22"/>
        </w:rPr>
        <w:t xml:space="preserve">To subscribe to </w:t>
      </w:r>
      <w:r w:rsidR="00A2436B" w:rsidRPr="00C055B7">
        <w:rPr>
          <w:sz w:val="22"/>
          <w:szCs w:val="22"/>
        </w:rPr>
        <w:t>NWEL</w:t>
      </w:r>
      <w:r w:rsidRPr="00C055B7">
        <w:rPr>
          <w:sz w:val="22"/>
          <w:szCs w:val="22"/>
        </w:rPr>
        <w:t xml:space="preserve">’s Bulletin please email </w:t>
      </w:r>
      <w:hyperlink r:id="rId81" w:history="1">
        <w:r w:rsidR="008E0088" w:rsidRPr="00C055B7">
          <w:rPr>
            <w:rStyle w:val="Hyperlink"/>
            <w:sz w:val="22"/>
            <w:szCs w:val="22"/>
          </w:rPr>
          <w:t>andyyuille@gmail.com</w:t>
        </w:r>
      </w:hyperlink>
      <w:r w:rsidRPr="00C055B7">
        <w:rPr>
          <w:color w:val="660033"/>
          <w:sz w:val="22"/>
          <w:szCs w:val="22"/>
        </w:rPr>
        <w:t xml:space="preserve"> </w:t>
      </w:r>
      <w:r w:rsidRPr="00C055B7">
        <w:rPr>
          <w:sz w:val="22"/>
          <w:szCs w:val="22"/>
        </w:rPr>
        <w:t xml:space="preserve">with the subject line: </w:t>
      </w:r>
      <w:r w:rsidRPr="00C055B7">
        <w:rPr>
          <w:i/>
          <w:sz w:val="22"/>
          <w:szCs w:val="22"/>
        </w:rPr>
        <w:t xml:space="preserve">“Subscribe to </w:t>
      </w:r>
      <w:r w:rsidR="00A2436B" w:rsidRPr="00C055B7">
        <w:rPr>
          <w:i/>
          <w:sz w:val="22"/>
          <w:szCs w:val="22"/>
        </w:rPr>
        <w:t>NWEL</w:t>
      </w:r>
      <w:r w:rsidRPr="00C055B7">
        <w:rPr>
          <w:i/>
          <w:sz w:val="22"/>
          <w:szCs w:val="22"/>
        </w:rPr>
        <w:t xml:space="preserve"> Bulletin</w:t>
      </w:r>
      <w:r w:rsidRPr="00C055B7">
        <w:rPr>
          <w:sz w:val="22"/>
          <w:szCs w:val="22"/>
        </w:rPr>
        <w:t xml:space="preserve">”. </w:t>
      </w:r>
      <w:r w:rsidR="00114003" w:rsidRPr="00C055B7">
        <w:rPr>
          <w:sz w:val="22"/>
          <w:szCs w:val="22"/>
        </w:rPr>
        <w:t xml:space="preserve">Please send items for inclusion </w:t>
      </w:r>
      <w:r w:rsidR="005654F1" w:rsidRPr="00C055B7">
        <w:rPr>
          <w:sz w:val="22"/>
          <w:szCs w:val="22"/>
        </w:rPr>
        <w:t xml:space="preserve">in the next Bullet to me </w:t>
      </w:r>
      <w:r w:rsidR="00114003" w:rsidRPr="00C055B7">
        <w:rPr>
          <w:sz w:val="22"/>
          <w:szCs w:val="22"/>
        </w:rPr>
        <w:t xml:space="preserve">by </w:t>
      </w:r>
      <w:r w:rsidR="00EC7911" w:rsidRPr="00C055B7">
        <w:rPr>
          <w:b/>
          <w:color w:val="00B050"/>
          <w:sz w:val="22"/>
          <w:szCs w:val="22"/>
        </w:rPr>
        <w:t>23</w:t>
      </w:r>
      <w:r w:rsidR="00EC7911" w:rsidRPr="00C055B7">
        <w:rPr>
          <w:b/>
          <w:color w:val="00B050"/>
          <w:sz w:val="22"/>
          <w:szCs w:val="22"/>
          <w:vertAlign w:val="superscript"/>
        </w:rPr>
        <w:t>rd</w:t>
      </w:r>
      <w:r w:rsidR="00EC7911" w:rsidRPr="00C055B7">
        <w:rPr>
          <w:b/>
          <w:color w:val="00B050"/>
          <w:sz w:val="22"/>
          <w:szCs w:val="22"/>
        </w:rPr>
        <w:t xml:space="preserve"> </w:t>
      </w:r>
      <w:r w:rsidR="00E83986" w:rsidRPr="00C055B7">
        <w:rPr>
          <w:b/>
          <w:color w:val="00B050"/>
          <w:sz w:val="22"/>
          <w:szCs w:val="22"/>
        </w:rPr>
        <w:t>September</w:t>
      </w:r>
      <w:r w:rsidR="00EC7911" w:rsidRPr="00C055B7">
        <w:rPr>
          <w:b/>
          <w:color w:val="00B050"/>
          <w:sz w:val="22"/>
          <w:szCs w:val="22"/>
        </w:rPr>
        <w:t xml:space="preserve"> 2017</w:t>
      </w:r>
      <w:r w:rsidR="000079C9" w:rsidRPr="00C055B7">
        <w:rPr>
          <w:b/>
          <w:color w:val="00B050"/>
          <w:sz w:val="22"/>
          <w:szCs w:val="22"/>
        </w:rPr>
        <w:t>.</w:t>
      </w:r>
      <w:r w:rsidR="00B76044" w:rsidRPr="00C055B7">
        <w:rPr>
          <w:b/>
          <w:color w:val="00B050"/>
          <w:sz w:val="22"/>
          <w:szCs w:val="22"/>
        </w:rPr>
        <w:t xml:space="preserve"> </w:t>
      </w:r>
    </w:p>
    <w:p w:rsidR="001D4ACE" w:rsidRPr="00C055B7" w:rsidRDefault="001D4ACE" w:rsidP="00C055B7">
      <w:pPr>
        <w:rPr>
          <w:sz w:val="22"/>
          <w:szCs w:val="22"/>
        </w:rPr>
      </w:pPr>
    </w:p>
    <w:p w:rsidR="009E492B" w:rsidRPr="00C055B7" w:rsidRDefault="001D4ACE" w:rsidP="00C055B7">
      <w:pPr>
        <w:rPr>
          <w:sz w:val="22"/>
          <w:szCs w:val="22"/>
        </w:rPr>
      </w:pPr>
      <w:r w:rsidRPr="00C055B7">
        <w:rPr>
          <w:sz w:val="22"/>
          <w:szCs w:val="22"/>
        </w:rPr>
        <w:t xml:space="preserve">North West Environment Link (NWEL) is a partnership of environmental voluntary sector organisations, representing hundreds of thousands of members in the North West.  </w:t>
      </w:r>
    </w:p>
    <w:p w:rsidR="0045743B" w:rsidRPr="00C055B7" w:rsidRDefault="0045743B" w:rsidP="00C055B7">
      <w:pPr>
        <w:rPr>
          <w:sz w:val="22"/>
          <w:szCs w:val="22"/>
        </w:rPr>
      </w:pPr>
    </w:p>
    <w:p w:rsidR="0045743B" w:rsidRPr="00C055B7" w:rsidRDefault="0045743B" w:rsidP="00C055B7">
      <w:pPr>
        <w:rPr>
          <w:color w:val="333333"/>
          <w:sz w:val="22"/>
          <w:szCs w:val="22"/>
        </w:rPr>
      </w:pPr>
      <w:r w:rsidRPr="00C055B7">
        <w:rPr>
          <w:rFonts w:eastAsia="Times New Roman"/>
          <w:sz w:val="22"/>
          <w:szCs w:val="22"/>
        </w:rPr>
        <w:t>VSNW is the regional voluntary sector network for the North West, whose purpose is to support a connected and influential voluntary and community sector (VCS).</w:t>
      </w:r>
      <w:r w:rsidRPr="00C055B7">
        <w:rPr>
          <w:color w:val="333333"/>
          <w:sz w:val="22"/>
          <w:szCs w:val="22"/>
        </w:rPr>
        <w:t xml:space="preserve"> </w:t>
      </w:r>
    </w:p>
    <w:p w:rsidR="0045743B" w:rsidRPr="00C055B7" w:rsidRDefault="0045743B" w:rsidP="00C055B7">
      <w:pPr>
        <w:rPr>
          <w:sz w:val="22"/>
          <w:szCs w:val="22"/>
        </w:rPr>
      </w:pPr>
    </w:p>
    <w:p w:rsidR="0045743B" w:rsidRPr="00C055B7" w:rsidRDefault="0045743B" w:rsidP="00C055B7">
      <w:pPr>
        <w:rPr>
          <w:sz w:val="22"/>
          <w:szCs w:val="22"/>
        </w:rPr>
        <w:sectPr w:rsidR="0045743B" w:rsidRPr="00C055B7" w:rsidSect="00412FD8">
          <w:headerReference w:type="default" r:id="rId82"/>
          <w:pgSz w:w="12240" w:h="15840" w:code="1"/>
          <w:pgMar w:top="1560" w:right="1467" w:bottom="1702" w:left="1418" w:header="709" w:footer="709" w:gutter="0"/>
          <w:cols w:space="708"/>
          <w:titlePg/>
          <w:docGrid w:linePitch="360"/>
        </w:sectPr>
      </w:pPr>
    </w:p>
    <w:p w:rsidR="0045743B" w:rsidRPr="00C055B7" w:rsidRDefault="0045743B" w:rsidP="00C055B7">
      <w:pPr>
        <w:ind w:left="142"/>
        <w:rPr>
          <w:sz w:val="22"/>
          <w:szCs w:val="22"/>
        </w:rPr>
      </w:pPr>
      <w:r w:rsidRPr="00C055B7">
        <w:rPr>
          <w:sz w:val="22"/>
          <w:szCs w:val="22"/>
        </w:rPr>
        <w:lastRenderedPageBreak/>
        <w:t>To contribute to the NWEL Bulletin, please contact</w:t>
      </w:r>
      <w:proofErr w:type="gramStart"/>
      <w:r w:rsidRPr="00C055B7">
        <w:rPr>
          <w:sz w:val="22"/>
          <w:szCs w:val="22"/>
        </w:rPr>
        <w:t>:</w:t>
      </w:r>
      <w:proofErr w:type="gramEnd"/>
      <w:r w:rsidRPr="00C055B7">
        <w:rPr>
          <w:sz w:val="22"/>
          <w:szCs w:val="22"/>
        </w:rPr>
        <w:br/>
        <w:t>Andy Yuille</w:t>
      </w:r>
      <w:r w:rsidRPr="00C055B7">
        <w:rPr>
          <w:sz w:val="22"/>
          <w:szCs w:val="22"/>
        </w:rPr>
        <w:br/>
      </w:r>
      <w:hyperlink r:id="rId83" w:history="1">
        <w:r w:rsidRPr="00C055B7">
          <w:rPr>
            <w:rStyle w:val="Hyperlink"/>
            <w:sz w:val="22"/>
            <w:szCs w:val="22"/>
          </w:rPr>
          <w:t>andyyuille@gmail.com</w:t>
        </w:r>
      </w:hyperlink>
    </w:p>
    <w:p w:rsidR="00623FD0" w:rsidRPr="00C055B7" w:rsidRDefault="0045743B" w:rsidP="00C055B7">
      <w:pPr>
        <w:ind w:left="142"/>
        <w:rPr>
          <w:sz w:val="22"/>
          <w:szCs w:val="22"/>
        </w:rPr>
      </w:pPr>
      <w:r w:rsidRPr="00C055B7">
        <w:rPr>
          <w:sz w:val="22"/>
          <w:szCs w:val="22"/>
        </w:rPr>
        <w:t>01524 389 915</w:t>
      </w:r>
    </w:p>
    <w:p w:rsidR="0045743B" w:rsidRPr="00A83459" w:rsidRDefault="00623FD0" w:rsidP="00C055B7">
      <w:pPr>
        <w:rPr>
          <w:sz w:val="22"/>
          <w:szCs w:val="22"/>
        </w:rPr>
      </w:pPr>
      <w:r w:rsidRPr="00C055B7">
        <w:rPr>
          <w:sz w:val="22"/>
          <w:szCs w:val="22"/>
        </w:rPr>
        <w:br w:type="column"/>
      </w:r>
      <w:r w:rsidR="0045743B" w:rsidRPr="00A83459">
        <w:rPr>
          <w:sz w:val="22"/>
          <w:szCs w:val="22"/>
        </w:rPr>
        <w:lastRenderedPageBreak/>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84"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79" w:rsidRDefault="00477979">
      <w:r>
        <w:separator/>
      </w:r>
    </w:p>
  </w:endnote>
  <w:endnote w:type="continuationSeparator" w:id="0">
    <w:p w:rsidR="00477979" w:rsidRDefault="0047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79" w:rsidRDefault="00477979">
      <w:r>
        <w:separator/>
      </w:r>
    </w:p>
  </w:footnote>
  <w:footnote w:type="continuationSeparator" w:id="0">
    <w:p w:rsidR="00477979" w:rsidRDefault="00477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73" w:rsidRPr="009F3451" w:rsidRDefault="00431B73"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431B73" w:rsidRDefault="00431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395"/>
    <w:multiLevelType w:val="hybridMultilevel"/>
    <w:tmpl w:val="1D2C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5E54EC"/>
    <w:multiLevelType w:val="hybridMultilevel"/>
    <w:tmpl w:val="623E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6E35A5"/>
    <w:multiLevelType w:val="multilevel"/>
    <w:tmpl w:val="891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95289C"/>
    <w:multiLevelType w:val="multilevel"/>
    <w:tmpl w:val="37CC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5">
    <w:nsid w:val="07F8731A"/>
    <w:multiLevelType w:val="hybridMultilevel"/>
    <w:tmpl w:val="15C2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029DF"/>
    <w:multiLevelType w:val="multilevel"/>
    <w:tmpl w:val="23F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91214"/>
    <w:multiLevelType w:val="hybridMultilevel"/>
    <w:tmpl w:val="53FAE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940021"/>
    <w:multiLevelType w:val="hybridMultilevel"/>
    <w:tmpl w:val="4838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DD0138"/>
    <w:multiLevelType w:val="hybridMultilevel"/>
    <w:tmpl w:val="190A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E21334"/>
    <w:multiLevelType w:val="hybridMultilevel"/>
    <w:tmpl w:val="A86E1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1430863"/>
    <w:multiLevelType w:val="hybridMultilevel"/>
    <w:tmpl w:val="6172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BB1ADE"/>
    <w:multiLevelType w:val="hybridMultilevel"/>
    <w:tmpl w:val="D43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822C60"/>
    <w:multiLevelType w:val="hybridMultilevel"/>
    <w:tmpl w:val="44CC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DC5AE8"/>
    <w:multiLevelType w:val="hybridMultilevel"/>
    <w:tmpl w:val="8312C5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37A7412"/>
    <w:multiLevelType w:val="hybridMultilevel"/>
    <w:tmpl w:val="342C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7A0943"/>
    <w:multiLevelType w:val="hybridMultilevel"/>
    <w:tmpl w:val="E0A01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027745"/>
    <w:multiLevelType w:val="hybridMultilevel"/>
    <w:tmpl w:val="B1EAE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294246"/>
    <w:multiLevelType w:val="hybridMultilevel"/>
    <w:tmpl w:val="745C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5A6202"/>
    <w:multiLevelType w:val="hybridMultilevel"/>
    <w:tmpl w:val="5986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9B1D9E"/>
    <w:multiLevelType w:val="multilevel"/>
    <w:tmpl w:val="DCA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300739B"/>
    <w:multiLevelType w:val="hybridMultilevel"/>
    <w:tmpl w:val="A4EC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2616B3"/>
    <w:multiLevelType w:val="multilevel"/>
    <w:tmpl w:val="01F6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992504"/>
    <w:multiLevelType w:val="hybridMultilevel"/>
    <w:tmpl w:val="A95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306419"/>
    <w:multiLevelType w:val="multilevel"/>
    <w:tmpl w:val="C1543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E5650E0"/>
    <w:multiLevelType w:val="hybridMultilevel"/>
    <w:tmpl w:val="C6AC6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5F6519"/>
    <w:multiLevelType w:val="hybridMultilevel"/>
    <w:tmpl w:val="5A26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570956"/>
    <w:multiLevelType w:val="hybridMultilevel"/>
    <w:tmpl w:val="97DEC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A6442D5"/>
    <w:multiLevelType w:val="hybridMultilevel"/>
    <w:tmpl w:val="60C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C469E5"/>
    <w:multiLevelType w:val="hybridMultilevel"/>
    <w:tmpl w:val="A254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0F1222C"/>
    <w:multiLevelType w:val="hybridMultilevel"/>
    <w:tmpl w:val="3E64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52071C"/>
    <w:multiLevelType w:val="multilevel"/>
    <w:tmpl w:val="E4C6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ED32B3A"/>
    <w:multiLevelType w:val="hybridMultilevel"/>
    <w:tmpl w:val="27DC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4"/>
  </w:num>
  <w:num w:numId="4">
    <w:abstractNumId w:val="30"/>
  </w:num>
  <w:num w:numId="5">
    <w:abstractNumId w:val="17"/>
  </w:num>
  <w:num w:numId="6">
    <w:abstractNumId w:val="27"/>
  </w:num>
  <w:num w:numId="7">
    <w:abstractNumId w:val="10"/>
  </w:num>
  <w:num w:numId="8">
    <w:abstractNumId w:val="26"/>
  </w:num>
  <w:num w:numId="9">
    <w:abstractNumId w:val="1"/>
  </w:num>
  <w:num w:numId="10">
    <w:abstractNumId w:val="38"/>
  </w:num>
  <w:num w:numId="11">
    <w:abstractNumId w:val="13"/>
  </w:num>
  <w:num w:numId="12">
    <w:abstractNumId w:val="23"/>
  </w:num>
  <w:num w:numId="13">
    <w:abstractNumId w:val="33"/>
  </w:num>
  <w:num w:numId="14">
    <w:abstractNumId w:val="11"/>
  </w:num>
  <w:num w:numId="15">
    <w:abstractNumId w:val="22"/>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4"/>
  </w:num>
  <w:num w:numId="19">
    <w:abstractNumId w:val="15"/>
  </w:num>
  <w:num w:numId="20">
    <w:abstractNumId w:val="9"/>
  </w:num>
  <w:num w:numId="21">
    <w:abstractNumId w:val="35"/>
  </w:num>
  <w:num w:numId="22">
    <w:abstractNumId w:val="37"/>
  </w:num>
  <w:num w:numId="23">
    <w:abstractNumId w:val="21"/>
  </w:num>
  <w:num w:numId="24">
    <w:abstractNumId w:val="3"/>
  </w:num>
  <w:num w:numId="25">
    <w:abstractNumId w:val="39"/>
  </w:num>
  <w:num w:numId="26">
    <w:abstractNumId w:val="28"/>
  </w:num>
  <w:num w:numId="27">
    <w:abstractNumId w:val="3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num>
  <w:num w:numId="31">
    <w:abstractNumId w:val="12"/>
  </w:num>
  <w:num w:numId="32">
    <w:abstractNumId w:val="25"/>
  </w:num>
  <w:num w:numId="33">
    <w:abstractNumId w:val="2"/>
  </w:num>
  <w:num w:numId="34">
    <w:abstractNumId w:val="16"/>
  </w:num>
  <w:num w:numId="35">
    <w:abstractNumId w:val="5"/>
  </w:num>
  <w:num w:numId="36">
    <w:abstractNumId w:val="7"/>
  </w:num>
  <w:num w:numId="37">
    <w:abstractNumId w:val="20"/>
  </w:num>
  <w:num w:numId="38">
    <w:abstractNumId w:val="18"/>
  </w:num>
  <w:num w:numId="39">
    <w:abstractNumId w:val="24"/>
  </w:num>
  <w:num w:numId="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9C9"/>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8F0"/>
    <w:rsid w:val="000B2685"/>
    <w:rsid w:val="000B2944"/>
    <w:rsid w:val="000B321C"/>
    <w:rsid w:val="000B341F"/>
    <w:rsid w:val="000B4158"/>
    <w:rsid w:val="000B5F47"/>
    <w:rsid w:val="000B5F7E"/>
    <w:rsid w:val="000B6500"/>
    <w:rsid w:val="000B7D90"/>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41F2"/>
    <w:rsid w:val="000F628A"/>
    <w:rsid w:val="000F66EA"/>
    <w:rsid w:val="000F6DB9"/>
    <w:rsid w:val="000F6DC0"/>
    <w:rsid w:val="000F7754"/>
    <w:rsid w:val="000F7C54"/>
    <w:rsid w:val="0010096A"/>
    <w:rsid w:val="00100AEC"/>
    <w:rsid w:val="00100C5B"/>
    <w:rsid w:val="00100E7B"/>
    <w:rsid w:val="001012DE"/>
    <w:rsid w:val="00101EEE"/>
    <w:rsid w:val="00103895"/>
    <w:rsid w:val="001039D1"/>
    <w:rsid w:val="00104AAE"/>
    <w:rsid w:val="00105B3D"/>
    <w:rsid w:val="00110709"/>
    <w:rsid w:val="00114003"/>
    <w:rsid w:val="00114B6C"/>
    <w:rsid w:val="00116641"/>
    <w:rsid w:val="001178B2"/>
    <w:rsid w:val="001209DA"/>
    <w:rsid w:val="00121CA8"/>
    <w:rsid w:val="001240BD"/>
    <w:rsid w:val="00125CD1"/>
    <w:rsid w:val="001261B3"/>
    <w:rsid w:val="00126490"/>
    <w:rsid w:val="001272FB"/>
    <w:rsid w:val="00127A43"/>
    <w:rsid w:val="00130315"/>
    <w:rsid w:val="00130E2A"/>
    <w:rsid w:val="0013194D"/>
    <w:rsid w:val="00131AF2"/>
    <w:rsid w:val="00132CC0"/>
    <w:rsid w:val="00133BA7"/>
    <w:rsid w:val="00134540"/>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636C"/>
    <w:rsid w:val="001E7337"/>
    <w:rsid w:val="001E7B66"/>
    <w:rsid w:val="001F00A4"/>
    <w:rsid w:val="001F0312"/>
    <w:rsid w:val="001F06F4"/>
    <w:rsid w:val="001F077A"/>
    <w:rsid w:val="001F1097"/>
    <w:rsid w:val="001F137C"/>
    <w:rsid w:val="001F171E"/>
    <w:rsid w:val="001F28B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516E"/>
    <w:rsid w:val="002769C7"/>
    <w:rsid w:val="00277964"/>
    <w:rsid w:val="00283310"/>
    <w:rsid w:val="00283352"/>
    <w:rsid w:val="0028371D"/>
    <w:rsid w:val="00284BEF"/>
    <w:rsid w:val="0028597F"/>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2D5B"/>
    <w:rsid w:val="002C3008"/>
    <w:rsid w:val="002C4063"/>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48A2"/>
    <w:rsid w:val="002E655F"/>
    <w:rsid w:val="002E65E5"/>
    <w:rsid w:val="002E77C5"/>
    <w:rsid w:val="002F0476"/>
    <w:rsid w:val="002F25B9"/>
    <w:rsid w:val="002F3066"/>
    <w:rsid w:val="002F42FA"/>
    <w:rsid w:val="002F4EDE"/>
    <w:rsid w:val="002F5B38"/>
    <w:rsid w:val="002F64A7"/>
    <w:rsid w:val="002F7A41"/>
    <w:rsid w:val="00300544"/>
    <w:rsid w:val="003005C3"/>
    <w:rsid w:val="003008AF"/>
    <w:rsid w:val="0030351F"/>
    <w:rsid w:val="0030367E"/>
    <w:rsid w:val="00303E45"/>
    <w:rsid w:val="00303F2A"/>
    <w:rsid w:val="00306103"/>
    <w:rsid w:val="00307767"/>
    <w:rsid w:val="003078AC"/>
    <w:rsid w:val="00311906"/>
    <w:rsid w:val="0031339A"/>
    <w:rsid w:val="00313678"/>
    <w:rsid w:val="00313F9C"/>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3B23"/>
    <w:rsid w:val="003B4C23"/>
    <w:rsid w:val="003B5FD8"/>
    <w:rsid w:val="003B6A86"/>
    <w:rsid w:val="003B6C81"/>
    <w:rsid w:val="003B72F3"/>
    <w:rsid w:val="003B737B"/>
    <w:rsid w:val="003B7398"/>
    <w:rsid w:val="003C0C89"/>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63A6"/>
    <w:rsid w:val="003E65FB"/>
    <w:rsid w:val="003E75F7"/>
    <w:rsid w:val="003F29DD"/>
    <w:rsid w:val="003F2BD3"/>
    <w:rsid w:val="003F3F50"/>
    <w:rsid w:val="003F3FAA"/>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0C83"/>
    <w:rsid w:val="00451778"/>
    <w:rsid w:val="00452917"/>
    <w:rsid w:val="00452BF7"/>
    <w:rsid w:val="00452FC1"/>
    <w:rsid w:val="004555F6"/>
    <w:rsid w:val="00455F7E"/>
    <w:rsid w:val="00457294"/>
    <w:rsid w:val="0045743B"/>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4517"/>
    <w:rsid w:val="00486E83"/>
    <w:rsid w:val="00486EB3"/>
    <w:rsid w:val="0049291F"/>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0DE2"/>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D7851"/>
    <w:rsid w:val="004E0042"/>
    <w:rsid w:val="004E04CE"/>
    <w:rsid w:val="004E0B93"/>
    <w:rsid w:val="004E1AA2"/>
    <w:rsid w:val="004E2813"/>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5B8"/>
    <w:rsid w:val="006269A9"/>
    <w:rsid w:val="00626A81"/>
    <w:rsid w:val="00627D9A"/>
    <w:rsid w:val="0063045E"/>
    <w:rsid w:val="00630528"/>
    <w:rsid w:val="00630A31"/>
    <w:rsid w:val="00630F67"/>
    <w:rsid w:val="00631860"/>
    <w:rsid w:val="006324DB"/>
    <w:rsid w:val="006329DB"/>
    <w:rsid w:val="00633089"/>
    <w:rsid w:val="0063333B"/>
    <w:rsid w:val="0063346F"/>
    <w:rsid w:val="00633FAA"/>
    <w:rsid w:val="00634EBA"/>
    <w:rsid w:val="006365C4"/>
    <w:rsid w:val="006373A8"/>
    <w:rsid w:val="006412D8"/>
    <w:rsid w:val="00641458"/>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A3"/>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6516"/>
    <w:rsid w:val="006D7424"/>
    <w:rsid w:val="006D7F56"/>
    <w:rsid w:val="006E0612"/>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4248"/>
    <w:rsid w:val="00715052"/>
    <w:rsid w:val="00716016"/>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0DD1"/>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22E"/>
    <w:rsid w:val="007D23DA"/>
    <w:rsid w:val="007D2C96"/>
    <w:rsid w:val="007D51A8"/>
    <w:rsid w:val="007D63C1"/>
    <w:rsid w:val="007E0255"/>
    <w:rsid w:val="007E3179"/>
    <w:rsid w:val="007E3D2D"/>
    <w:rsid w:val="007E4BB0"/>
    <w:rsid w:val="007E535D"/>
    <w:rsid w:val="007E547A"/>
    <w:rsid w:val="007E6CA6"/>
    <w:rsid w:val="007E7B88"/>
    <w:rsid w:val="007F0625"/>
    <w:rsid w:val="007F1797"/>
    <w:rsid w:val="007F4873"/>
    <w:rsid w:val="007F4A63"/>
    <w:rsid w:val="007F6009"/>
    <w:rsid w:val="007F6D28"/>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E49"/>
    <w:rsid w:val="00817315"/>
    <w:rsid w:val="0081793D"/>
    <w:rsid w:val="00817F82"/>
    <w:rsid w:val="00820BB2"/>
    <w:rsid w:val="00822338"/>
    <w:rsid w:val="00822C7E"/>
    <w:rsid w:val="00822DB5"/>
    <w:rsid w:val="00823850"/>
    <w:rsid w:val="00824880"/>
    <w:rsid w:val="00824BF3"/>
    <w:rsid w:val="00824D8D"/>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63C9"/>
    <w:rsid w:val="008D742C"/>
    <w:rsid w:val="008D7437"/>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DBC"/>
    <w:rsid w:val="00930E3D"/>
    <w:rsid w:val="0093117A"/>
    <w:rsid w:val="009315A6"/>
    <w:rsid w:val="00931A21"/>
    <w:rsid w:val="00932E9F"/>
    <w:rsid w:val="009338B7"/>
    <w:rsid w:val="009347BE"/>
    <w:rsid w:val="00935491"/>
    <w:rsid w:val="00935EE8"/>
    <w:rsid w:val="009360AE"/>
    <w:rsid w:val="00936241"/>
    <w:rsid w:val="0093633D"/>
    <w:rsid w:val="00936FA4"/>
    <w:rsid w:val="0094013A"/>
    <w:rsid w:val="009421A5"/>
    <w:rsid w:val="00942204"/>
    <w:rsid w:val="0094268D"/>
    <w:rsid w:val="00943ED0"/>
    <w:rsid w:val="00944088"/>
    <w:rsid w:val="00944BB1"/>
    <w:rsid w:val="00944F53"/>
    <w:rsid w:val="00945546"/>
    <w:rsid w:val="00947980"/>
    <w:rsid w:val="00947F51"/>
    <w:rsid w:val="0095155E"/>
    <w:rsid w:val="00952726"/>
    <w:rsid w:val="00953A10"/>
    <w:rsid w:val="009562D5"/>
    <w:rsid w:val="00957D72"/>
    <w:rsid w:val="009610A7"/>
    <w:rsid w:val="009611FB"/>
    <w:rsid w:val="00961254"/>
    <w:rsid w:val="009636D7"/>
    <w:rsid w:val="009655D5"/>
    <w:rsid w:val="00965AA6"/>
    <w:rsid w:val="009678CD"/>
    <w:rsid w:val="00971AFB"/>
    <w:rsid w:val="0097402E"/>
    <w:rsid w:val="009771F2"/>
    <w:rsid w:val="00977BE1"/>
    <w:rsid w:val="00981CB4"/>
    <w:rsid w:val="00981E31"/>
    <w:rsid w:val="00981E3F"/>
    <w:rsid w:val="009826B6"/>
    <w:rsid w:val="00983820"/>
    <w:rsid w:val="00986CF5"/>
    <w:rsid w:val="00986D70"/>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E9C"/>
    <w:rsid w:val="009E4FD2"/>
    <w:rsid w:val="009E53B7"/>
    <w:rsid w:val="009E6500"/>
    <w:rsid w:val="009E6AE4"/>
    <w:rsid w:val="009E6CFA"/>
    <w:rsid w:val="009E7BF6"/>
    <w:rsid w:val="009F062F"/>
    <w:rsid w:val="009F0DD4"/>
    <w:rsid w:val="009F0F67"/>
    <w:rsid w:val="009F1754"/>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4B59"/>
    <w:rsid w:val="00A55227"/>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EFE"/>
    <w:rsid w:val="00AC0671"/>
    <w:rsid w:val="00AC0C52"/>
    <w:rsid w:val="00AC19A4"/>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420E"/>
    <w:rsid w:val="00AE4D83"/>
    <w:rsid w:val="00AE7816"/>
    <w:rsid w:val="00AF03A7"/>
    <w:rsid w:val="00AF1A6D"/>
    <w:rsid w:val="00AF20B7"/>
    <w:rsid w:val="00AF3CAC"/>
    <w:rsid w:val="00AF494D"/>
    <w:rsid w:val="00AF5BC1"/>
    <w:rsid w:val="00AF7508"/>
    <w:rsid w:val="00B00383"/>
    <w:rsid w:val="00B00A4D"/>
    <w:rsid w:val="00B00CFA"/>
    <w:rsid w:val="00B01045"/>
    <w:rsid w:val="00B01699"/>
    <w:rsid w:val="00B017AC"/>
    <w:rsid w:val="00B02232"/>
    <w:rsid w:val="00B02ABF"/>
    <w:rsid w:val="00B03D8D"/>
    <w:rsid w:val="00B03F3D"/>
    <w:rsid w:val="00B04045"/>
    <w:rsid w:val="00B06024"/>
    <w:rsid w:val="00B06343"/>
    <w:rsid w:val="00B066F1"/>
    <w:rsid w:val="00B06F06"/>
    <w:rsid w:val="00B07D12"/>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E5F"/>
    <w:rsid w:val="00BB138B"/>
    <w:rsid w:val="00BB1892"/>
    <w:rsid w:val="00BB1A26"/>
    <w:rsid w:val="00BB2175"/>
    <w:rsid w:val="00BB2341"/>
    <w:rsid w:val="00BB35BC"/>
    <w:rsid w:val="00BB4B50"/>
    <w:rsid w:val="00BB6198"/>
    <w:rsid w:val="00BC1842"/>
    <w:rsid w:val="00BC2373"/>
    <w:rsid w:val="00BC28C7"/>
    <w:rsid w:val="00BC2C0B"/>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0EE"/>
    <w:rsid w:val="00BE05E8"/>
    <w:rsid w:val="00BE128A"/>
    <w:rsid w:val="00BE1C44"/>
    <w:rsid w:val="00BE2233"/>
    <w:rsid w:val="00BE3BBE"/>
    <w:rsid w:val="00BE3D57"/>
    <w:rsid w:val="00BE63F6"/>
    <w:rsid w:val="00BE6640"/>
    <w:rsid w:val="00BE68BF"/>
    <w:rsid w:val="00BE7B23"/>
    <w:rsid w:val="00BF005A"/>
    <w:rsid w:val="00BF0CF4"/>
    <w:rsid w:val="00BF13DF"/>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5B7"/>
    <w:rsid w:val="00C05C08"/>
    <w:rsid w:val="00C07036"/>
    <w:rsid w:val="00C07A3E"/>
    <w:rsid w:val="00C100E8"/>
    <w:rsid w:val="00C10332"/>
    <w:rsid w:val="00C105A5"/>
    <w:rsid w:val="00C1188D"/>
    <w:rsid w:val="00C1216F"/>
    <w:rsid w:val="00C123A6"/>
    <w:rsid w:val="00C13EC6"/>
    <w:rsid w:val="00C14078"/>
    <w:rsid w:val="00C14991"/>
    <w:rsid w:val="00C153CF"/>
    <w:rsid w:val="00C17415"/>
    <w:rsid w:val="00C17FFB"/>
    <w:rsid w:val="00C2068C"/>
    <w:rsid w:val="00C218EB"/>
    <w:rsid w:val="00C234B2"/>
    <w:rsid w:val="00C23955"/>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AC3"/>
    <w:rsid w:val="00C70E7D"/>
    <w:rsid w:val="00C71356"/>
    <w:rsid w:val="00C718A8"/>
    <w:rsid w:val="00C726B1"/>
    <w:rsid w:val="00C72992"/>
    <w:rsid w:val="00C73F53"/>
    <w:rsid w:val="00C7460C"/>
    <w:rsid w:val="00C7537F"/>
    <w:rsid w:val="00C75B3B"/>
    <w:rsid w:val="00C7728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949"/>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2A85"/>
    <w:rsid w:val="00CE3CCF"/>
    <w:rsid w:val="00CE3E96"/>
    <w:rsid w:val="00CE4E12"/>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6506"/>
    <w:rsid w:val="00D16EA3"/>
    <w:rsid w:val="00D16F29"/>
    <w:rsid w:val="00D177C6"/>
    <w:rsid w:val="00D20C5C"/>
    <w:rsid w:val="00D21A0F"/>
    <w:rsid w:val="00D21D80"/>
    <w:rsid w:val="00D228C1"/>
    <w:rsid w:val="00D22F47"/>
    <w:rsid w:val="00D23B05"/>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5BF"/>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14DC"/>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746"/>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575"/>
    <w:rsid w:val="00DE71A1"/>
    <w:rsid w:val="00DE7469"/>
    <w:rsid w:val="00DF00CD"/>
    <w:rsid w:val="00DF0D4B"/>
    <w:rsid w:val="00DF168B"/>
    <w:rsid w:val="00DF1A67"/>
    <w:rsid w:val="00DF2A6F"/>
    <w:rsid w:val="00DF40F8"/>
    <w:rsid w:val="00DF501F"/>
    <w:rsid w:val="00DF5915"/>
    <w:rsid w:val="00DF5B1E"/>
    <w:rsid w:val="00DF6857"/>
    <w:rsid w:val="00E0183E"/>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FA4"/>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2AE2"/>
    <w:rsid w:val="00E83986"/>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DBF"/>
    <w:rsid w:val="00ED5547"/>
    <w:rsid w:val="00ED614C"/>
    <w:rsid w:val="00ED6BF1"/>
    <w:rsid w:val="00ED7364"/>
    <w:rsid w:val="00EE108C"/>
    <w:rsid w:val="00EE18A3"/>
    <w:rsid w:val="00EE1A89"/>
    <w:rsid w:val="00EE1AEE"/>
    <w:rsid w:val="00EE1CA8"/>
    <w:rsid w:val="00EE36B2"/>
    <w:rsid w:val="00EE3BD0"/>
    <w:rsid w:val="00EE3F9D"/>
    <w:rsid w:val="00EE478C"/>
    <w:rsid w:val="00EE49B3"/>
    <w:rsid w:val="00EE6377"/>
    <w:rsid w:val="00EE7FF0"/>
    <w:rsid w:val="00EF2182"/>
    <w:rsid w:val="00EF2A26"/>
    <w:rsid w:val="00EF3540"/>
    <w:rsid w:val="00EF3D8F"/>
    <w:rsid w:val="00EF496F"/>
    <w:rsid w:val="00EF4A1B"/>
    <w:rsid w:val="00EF7AEF"/>
    <w:rsid w:val="00EF7FA2"/>
    <w:rsid w:val="00F0022D"/>
    <w:rsid w:val="00F00CAB"/>
    <w:rsid w:val="00F01EFD"/>
    <w:rsid w:val="00F0280E"/>
    <w:rsid w:val="00F02AC2"/>
    <w:rsid w:val="00F02E52"/>
    <w:rsid w:val="00F05761"/>
    <w:rsid w:val="00F06E3F"/>
    <w:rsid w:val="00F077FC"/>
    <w:rsid w:val="00F10C17"/>
    <w:rsid w:val="00F11B49"/>
    <w:rsid w:val="00F13297"/>
    <w:rsid w:val="00F134E2"/>
    <w:rsid w:val="00F1360E"/>
    <w:rsid w:val="00F13808"/>
    <w:rsid w:val="00F14441"/>
    <w:rsid w:val="00F1559E"/>
    <w:rsid w:val="00F156E3"/>
    <w:rsid w:val="00F162CB"/>
    <w:rsid w:val="00F16412"/>
    <w:rsid w:val="00F172FD"/>
    <w:rsid w:val="00F17483"/>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0759"/>
    <w:rsid w:val="00F41466"/>
    <w:rsid w:val="00F425C3"/>
    <w:rsid w:val="00F42A08"/>
    <w:rsid w:val="00F470A0"/>
    <w:rsid w:val="00F47DA6"/>
    <w:rsid w:val="00F50204"/>
    <w:rsid w:val="00F51FB5"/>
    <w:rsid w:val="00F527D9"/>
    <w:rsid w:val="00F53270"/>
    <w:rsid w:val="00F54179"/>
    <w:rsid w:val="00F556A3"/>
    <w:rsid w:val="00F56981"/>
    <w:rsid w:val="00F6037A"/>
    <w:rsid w:val="00F60915"/>
    <w:rsid w:val="00F62157"/>
    <w:rsid w:val="00F623B3"/>
    <w:rsid w:val="00F63283"/>
    <w:rsid w:val="00F63F45"/>
    <w:rsid w:val="00F63F8C"/>
    <w:rsid w:val="00F642C9"/>
    <w:rsid w:val="00F64DF9"/>
    <w:rsid w:val="00F6544D"/>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34B1"/>
    <w:rsid w:val="00F94D56"/>
    <w:rsid w:val="00F95D61"/>
    <w:rsid w:val="00F95D7D"/>
    <w:rsid w:val="00F96BE3"/>
    <w:rsid w:val="00F97E65"/>
    <w:rsid w:val="00FA009F"/>
    <w:rsid w:val="00FA0CD9"/>
    <w:rsid w:val="00FA2027"/>
    <w:rsid w:val="00FA24C1"/>
    <w:rsid w:val="00FA3814"/>
    <w:rsid w:val="00FA7CFE"/>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3E6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tprintnetwork.org/" TargetMode="External"/><Relationship Id="rId18" Type="http://schemas.openxmlformats.org/officeDocument/2006/relationships/hyperlink" Target="http://www.euractiv.com/wp-content/uploads/sites/2/2017/07/HEAL-Report-Hiddenpricetags.pdf" TargetMode="External"/><Relationship Id="rId26" Type="http://schemas.openxmlformats.org/officeDocument/2006/relationships/hyperlink" Target="http://www.cpre.org.uk/magazine/opinion/item/4508-beat-the-bottle" TargetMode="External"/><Relationship Id="rId39" Type="http://schemas.openxmlformats.org/officeDocument/2006/relationships/hyperlink" Target="https://www.gov.uk/government/publications/recovered-appeal-creddacott-farm-week-st-mary-holsworhty-cornwall-ref-3014917-26-july-2017" TargetMode="External"/><Relationship Id="rId21" Type="http://schemas.openxmlformats.org/officeDocument/2006/relationships/hyperlink" Target="https://www.edie.net/news/9/Planet-has-just-5--chance-of-reaching-Paris-climate-goal--study-says/?utm_source=dailynewsletter,%20edie%20daily%20newsletter&amp;utm_medium=email,%20email&amp;utm_content=news&amp;utm_campaign=dailynewsletter,%20c72c71f1f9-dailynewsletter" TargetMode="External"/><Relationship Id="rId34" Type="http://schemas.openxmlformats.org/officeDocument/2006/relationships/hyperlink" Target="https://www.wcl.org.uk/take-action-for-the-environment.asp" TargetMode="External"/><Relationship Id="rId42" Type="http://schemas.openxmlformats.org/officeDocument/2006/relationships/hyperlink" Target="https://infrastructure.planninginspectorate.gov.uk/projects/eastern/east-anglia-three-offshore-wind-farm/" TargetMode="External"/><Relationship Id="rId47" Type="http://schemas.openxmlformats.org/officeDocument/2006/relationships/hyperlink" Target="https://www.gov.uk/government/collections/planning-practice-guidance" TargetMode="External"/><Relationship Id="rId50" Type="http://schemas.openxmlformats.org/officeDocument/2006/relationships/hyperlink" Target="https://www.theplanner.co.uk/news/government-frees-up-&#163;54m-to-release-land-for-housing?utm_source=Adestra&amp;utm_medium=email&amp;utm_term=" TargetMode="External"/><Relationship Id="rId55" Type="http://schemas.openxmlformats.org/officeDocument/2006/relationships/hyperlink" Target="http://www.yorkshirepost.co.uk/news/transport/transport-secretary-chris-grayling-the-north-is-in-the-driving-seat-on-transport-future-1-8716435" TargetMode="External"/><Relationship Id="rId63" Type="http://schemas.openxmlformats.org/officeDocument/2006/relationships/hyperlink" Target="http://www.greenfunders.org/wp-content/uploads/2017/07/What-the-Green-Groups-Said-final.pdf" TargetMode="External"/><Relationship Id="rId68" Type="http://schemas.openxmlformats.org/officeDocument/2006/relationships/hyperlink" Target="http://valuing-nature.net/valnat17" TargetMode="External"/><Relationship Id="rId76" Type="http://schemas.openxmlformats.org/officeDocument/2006/relationships/hyperlink" Target="https://www.ordnancesurvey.co.uk/getoutside/greenspaces/" TargetMode="External"/><Relationship Id="rId84" Type="http://schemas.openxmlformats.org/officeDocument/2006/relationships/hyperlink" Target="mailto:warren.escadale@vsnw.org.uk" TargetMode="External"/><Relationship Id="rId7" Type="http://schemas.openxmlformats.org/officeDocument/2006/relationships/endnotes" Target="endnotes.xml"/><Relationship Id="rId71" Type="http://schemas.openxmlformats.org/officeDocument/2006/relationships/hyperlink" Target="https://www.sustrans.org.uk/active-travel-toolbox" TargetMode="External"/><Relationship Id="rId2" Type="http://schemas.openxmlformats.org/officeDocument/2006/relationships/styles" Target="styles.xml"/><Relationship Id="rId16" Type="http://schemas.openxmlformats.org/officeDocument/2006/relationships/hyperlink" Target="https://www.clientearth.org/gove-falls-first-hurdle-air-pollution-plans-environmental-lawyers/" TargetMode="External"/><Relationship Id="rId29" Type="http://schemas.openxmlformats.org/officeDocument/2006/relationships/hyperlink" Target="http://greeneruk.org/RiskTracker.php" TargetMode="External"/><Relationship Id="rId11" Type="http://schemas.openxmlformats.org/officeDocument/2006/relationships/hyperlink" Target="https://www.vsnw.org.uk/green-bullet" TargetMode="External"/><Relationship Id="rId24" Type="http://schemas.openxmlformats.org/officeDocument/2006/relationships/hyperlink" Target="http://www.newstatesman.com/politics/energy/2017/07/preston-new-road-how-fracking-protest-became-movement" TargetMode="External"/><Relationship Id="rId32" Type="http://schemas.openxmlformats.org/officeDocument/2006/relationships/hyperlink" Target="http://greeneruk.org/resources/Greener_UK_Governance_Gap.pdf" TargetMode="External"/><Relationship Id="rId37" Type="http://schemas.openxmlformats.org/officeDocument/2006/relationships/hyperlink" Target="http://andybodders.co.uk/wp-content/uploads/2017/08/CPRE_SE_eBulletin_Brexit_2017.pdf" TargetMode="External"/><Relationship Id="rId40" Type="http://schemas.openxmlformats.org/officeDocument/2006/relationships/hyperlink" Target="https://www.gov.uk/government/publications/recovered-appeal-land-at-new-rides-farm-leysdown-road-eastchurch-ref-3014371-9-august-2017" TargetMode="External"/><Relationship Id="rId45" Type="http://schemas.openxmlformats.org/officeDocument/2006/relationships/hyperlink" Target="https://www.gov.uk/guidance/permission-in-principle" TargetMode="External"/><Relationship Id="rId53" Type="http://schemas.openxmlformats.org/officeDocument/2006/relationships/hyperlink" Target="https://www.greatermanchester-ca.gov.uk/news/article/171/olympic_cycling_champion_to_get_greater_manchester_moving_as_first_ever_cycling_and_walking_commissioner" TargetMode="External"/><Relationship Id="rId58" Type="http://schemas.openxmlformats.org/officeDocument/2006/relationships/hyperlink" Target="http://www.cpre.org.uk/resources/farming-and-food/farming/item/4647-uncertain-harvest-does-the-loss-of-farms-matter" TargetMode="External"/><Relationship Id="rId66" Type="http://schemas.openxmlformats.org/officeDocument/2006/relationships/hyperlink" Target="https://www.commonground.org.uk/apple-day/" TargetMode="External"/><Relationship Id="rId74" Type="http://schemas.openxmlformats.org/officeDocument/2006/relationships/hyperlink" Target="http://ons.us14.list-manage.com/track/click?u=f8a9c4448e7edd9f1ec6bf7c1&amp;id=09e73c26e2&amp;e=de827233ad" TargetMode="External"/><Relationship Id="rId79" Type="http://schemas.openxmlformats.org/officeDocument/2006/relationships/hyperlink" Target="http://friendsofthelakedistrict.us4.list-manage.com/track/click?u=e7138cf6ade46f8ea45145bba&amp;id=ec81bfc6d5&amp;e=a859bd1fff" TargetMode="External"/><Relationship Id="rId5" Type="http://schemas.openxmlformats.org/officeDocument/2006/relationships/webSettings" Target="webSettings.xml"/><Relationship Id="rId61" Type="http://schemas.openxmlformats.org/officeDocument/2006/relationships/hyperlink" Target="http://www.cpre.org.uk/resources/energy-and-waste/climate-change-and-energy/item/4643-energy-scenarios-research?utm_medium=email&amp;utm_source=engagingnetworks&amp;utm_campaign=campaigns-update-August-2017-nonmembers&amp;utm_content=Campaigns+Update+2017+August+-+non+members" TargetMode="External"/><Relationship Id="rId82" Type="http://schemas.openxmlformats.org/officeDocument/2006/relationships/header" Target="header1.xml"/><Relationship Id="rId19" Type="http://schemas.openxmlformats.org/officeDocument/2006/relationships/hyperlink" Target="https://www.odi.org/sites/odi.org.uk/files/resource-documents/1149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ribd.com/document/354783283/Air-Quality-Plan-Overview" TargetMode="External"/><Relationship Id="rId22" Type="http://schemas.openxmlformats.org/officeDocument/2006/relationships/hyperlink" Target="https://cafod.org.uk/News/Campaigning-news/Government-fossil-fuels-spend" TargetMode="External"/><Relationship Id="rId27" Type="http://schemas.openxmlformats.org/officeDocument/2006/relationships/hyperlink" Target="https://www.edie.net/news/5/Political--desire--the-main-barrier-to-UK-bottle-deposit-scheme/?utm_source=dailynewsletter,%20edie%20daily%20newsletter&amp;utm_medium=email,%20email&amp;utm_content=news&amp;utm_campaign=dailynewsletter,%20dacdec0f05-dailynewsletter" TargetMode="External"/><Relationship Id="rId30" Type="http://schemas.openxmlformats.org/officeDocument/2006/relationships/hyperlink" Target="https://www.ukela.org/press-releases?pressid=108" TargetMode="External"/><Relationship Id="rId35" Type="http://schemas.openxmlformats.org/officeDocument/2006/relationships/hyperlink" Target="http://e-activist.com/page/10274/action/1?ea.tracking.id=WCL" TargetMode="External"/><Relationship Id="rId43" Type="http://schemas.openxmlformats.org/officeDocument/2006/relationships/hyperlink" Target="http://utilityweek.co.uk/news/labour-warns-of-%E2%80%98potential-timebomb%E2%80%99-of-quitting-euratom/1308492" TargetMode="External"/><Relationship Id="rId48" Type="http://schemas.openxmlformats.org/officeDocument/2006/relationships/hyperlink" Target="https://www.gov.uk/government/uploads/system/uploads/attachment_data/file/633258/17-07-27_DL_IR_Siege_Cross_3141449.pdf" TargetMode="External"/><Relationship Id="rId56" Type="http://schemas.openxmlformats.org/officeDocument/2006/relationships/hyperlink" Target="https://www.theplanner.co.uk/news/northern-leaders-demand-fairer-transport-deal" TargetMode="External"/><Relationship Id="rId64" Type="http://schemas.openxmlformats.org/officeDocument/2006/relationships/hyperlink" Target="mailto:Meghann.Hull@yorkshiredales.org.uk" TargetMode="External"/><Relationship Id="rId69" Type="http://schemas.openxmlformats.org/officeDocument/2006/relationships/hyperlink" Target="https://partners.wrap.org.uk/collections/187/" TargetMode="External"/><Relationship Id="rId77" Type="http://schemas.openxmlformats.org/officeDocument/2006/relationships/hyperlink" Target="http://www.ecostarhub.com/e-learning-course/" TargetMode="External"/><Relationship Id="rId8" Type="http://schemas.openxmlformats.org/officeDocument/2006/relationships/image" Target="media/image1.jpeg"/><Relationship Id="rId51" Type="http://schemas.openxmlformats.org/officeDocument/2006/relationships/hyperlink" Target="http://www.publicfinance.co.uk/news/2017/08/public-land-england-made-available-sale-rises-144" TargetMode="External"/><Relationship Id="rId72" Type="http://schemas.openxmlformats.org/officeDocument/2006/relationships/hyperlink" Target="http://www.sustrans.org.uk/" TargetMode="External"/><Relationship Id="rId80" Type="http://schemas.openxmlformats.org/officeDocument/2006/relationships/hyperlink" Target="https://www.whatworkswellbeing.org/blog/call-for-evidence-community-infrastructure-places-and-spaces-evaluations/"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overshootday.org/" TargetMode="External"/><Relationship Id="rId17" Type="http://schemas.openxmlformats.org/officeDocument/2006/relationships/hyperlink" Target="http://www.airqualitynews.com/2017/08/17/clientearth-asks-clarification-air-quality-plan/" TargetMode="External"/><Relationship Id="rId25" Type="http://schemas.openxmlformats.org/officeDocument/2006/relationships/hyperlink" Target="http://www.green-alliance.org.uk/government_stop_plastic_pollution_by_two_thirds.php" TargetMode="External"/><Relationship Id="rId33" Type="http://schemas.openxmlformats.org/officeDocument/2006/relationships/hyperlink" Target="http://greeneruk.org/" TargetMode="External"/><Relationship Id="rId38" Type="http://schemas.openxmlformats.org/officeDocument/2006/relationships/hyperlink" Target="https://www.ippr.org/files/2017-08/1502811953_netf-impact-of-brexit-in-the-north-august-2017.pdf" TargetMode="External"/><Relationship Id="rId46" Type="http://schemas.openxmlformats.org/officeDocument/2006/relationships/hyperlink" Target="https://www.gov.uk/guidance/brownfield-land-registers" TargetMode="External"/><Relationship Id="rId59" Type="http://schemas.openxmlformats.org/officeDocument/2006/relationships/hyperlink" Target="http://researchbriefings.parliament.uk/ResearchBriefing/Summary/POST-PB-0026" TargetMode="External"/><Relationship Id="rId67" Type="http://schemas.openxmlformats.org/officeDocument/2006/relationships/hyperlink" Target="https://www.heritageopendays.org.uk/visiting" TargetMode="External"/><Relationship Id="rId20" Type="http://schemas.openxmlformats.org/officeDocument/2006/relationships/hyperlink" Target="https://www.edie.net/news/6/New-industrial-air-pollution-ruling-puts-EU-coal-plants-on--life-support-/?utm_source=dailynewsletter,%20edie%20daily%20newsletter&amp;utm_medium=email,%20email&amp;utm_content=news&amp;utm_campaign=dailynewsletter,%20c72c71f1f9-dailynewsletter" TargetMode="External"/><Relationship Id="rId41" Type="http://schemas.openxmlformats.org/officeDocument/2006/relationships/hyperlink" Target="http://www.independent.co.uk/environment/world-first-wind-farm-floating-scotland-north-east-coast-north-sea-hywind-turbines-a7857866.html" TargetMode="External"/><Relationship Id="rId54" Type="http://schemas.openxmlformats.org/officeDocument/2006/relationships/hyperlink" Target="https://www.greatermanchester-ca.gov.uk/news/article/175/northern_leaders_statement_on_transport_infrastructure_investment" TargetMode="External"/><Relationship Id="rId62" Type="http://schemas.openxmlformats.org/officeDocument/2006/relationships/hyperlink" Target="http://www.greenfunders.org/" TargetMode="External"/><Relationship Id="rId70" Type="http://schemas.openxmlformats.org/officeDocument/2006/relationships/hyperlink" Target="https://partners.wrap.org.uk/collections/187/" TargetMode="External"/><Relationship Id="rId75" Type="http://schemas.openxmlformats.org/officeDocument/2006/relationships/hyperlink" Target="https://www.ons.gov.uk/economy/environmentalaccounts/articles/uknaturalcapitaldevelopingukmountainmoorlandandheathlandecosystemaccounts/2017-07-21" TargetMode="External"/><Relationship Id="rId83" Type="http://schemas.openxmlformats.org/officeDocument/2006/relationships/hyperlink" Target="mailto:andyyuille@gmai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bdb-law.co.uk/blogs/planning-act-2008/766-air-quality-plan-may-require-more-charging-zones/" TargetMode="External"/><Relationship Id="rId23" Type="http://schemas.openxmlformats.org/officeDocument/2006/relationships/hyperlink" Target="https://act.foe.co.uk/act/ask-greg-clark-refuse-fracking-permission-lancashire?utm_source=Friends+of+the+Earth+Communications&amp;utm_campaign=de82d11714-LM1708014&amp;utm_medium=email&amp;utm_term=0_383af65c6b-de82d11714-20757677" TargetMode="External"/><Relationship Id="rId28" Type="http://schemas.openxmlformats.org/officeDocument/2006/relationships/hyperlink" Target="https://www.edie.net/news/5/Tesco-to-scrap-single-use-carrier-bags-in-favour-of-bag-for-life/?utm_source=dailynewsletter,%20edie%20daily%20newsletter&amp;utm_medium=email,%20email&amp;utm_content=news&amp;utm_campaign=dailynewsletter,%2074bc589466-dailynewsletter" TargetMode="External"/><Relationship Id="rId36" Type="http://schemas.openxmlformats.org/officeDocument/2006/relationships/hyperlink" Target="https://www.wcl.org.uk/green-brexit-1-out-of-3-for-environmental-principles.asp" TargetMode="External"/><Relationship Id="rId49" Type="http://schemas.openxmlformats.org/officeDocument/2006/relationships/hyperlink" Target="https://www.theplanner.co.uk/news/greater-manchester-spatial-framework-timetable-published" TargetMode="External"/><Relationship Id="rId57" Type="http://schemas.openxmlformats.org/officeDocument/2006/relationships/hyperlink" Target="https://you.38degrees.org.uk/petitions/crossrail-north-now" TargetMode="External"/><Relationship Id="rId10" Type="http://schemas.openxmlformats.org/officeDocument/2006/relationships/hyperlink" Target="mailto:andyyuille@gmail.com" TargetMode="External"/><Relationship Id="rId31" Type="http://schemas.openxmlformats.org/officeDocument/2006/relationships/hyperlink" Target="https://www.ukela.org/brexitactivity" TargetMode="External"/><Relationship Id="rId44" Type="http://schemas.openxmlformats.org/officeDocument/2006/relationships/hyperlink" Target="https://www.gov.uk/government/publications/brownfield-registers-and-permission-in-principle/brownfield-registers-and-permission-in-principle-frequently-asked-questions" TargetMode="External"/><Relationship Id="rId52" Type="http://schemas.openxmlformats.org/officeDocument/2006/relationships/hyperlink" Target="http://www.resolutionfoundation.org/media/press-releases/21st-century-britain-has-seen-a-30-per-cent-increase-in-second-home-ownership/" TargetMode="External"/><Relationship Id="rId60" Type="http://schemas.openxmlformats.org/officeDocument/2006/relationships/hyperlink" Target="http://researchbriefings.parliament.uk/ResearchBriefing/Summary/POST-PN-0538" TargetMode="External"/><Relationship Id="rId65" Type="http://schemas.openxmlformats.org/officeDocument/2006/relationships/hyperlink" Target="https://www.friendsofthelakedistrict.org.uk/Pages/Site/celebrating-landscape-in-all-its-diversity-and-glory/Category/great-landscapes-week-landing" TargetMode="External"/><Relationship Id="rId73" Type="http://schemas.openxmlformats.org/officeDocument/2006/relationships/hyperlink" Target="http://www.stagecoach.com/~/media/Files/S/Stagecoach-Group/Attachments/pdf/bus-services-and-new-residential-developments.pdf" TargetMode="External"/><Relationship Id="rId78" Type="http://schemas.openxmlformats.org/officeDocument/2006/relationships/hyperlink" Target="http://www.hrwallingford.com/news/supporting-green-river-engineering" TargetMode="External"/><Relationship Id="rId81" Type="http://schemas.openxmlformats.org/officeDocument/2006/relationships/hyperlink" Target="mailto:andyyuille@gmail.com"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2</TotalTime>
  <Pages>7</Pages>
  <Words>3998</Words>
  <Characters>22794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26739</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Graeme Moore</cp:lastModifiedBy>
  <cp:revision>2</cp:revision>
  <cp:lastPrinted>2009-07-28T11:55:00Z</cp:lastPrinted>
  <dcterms:created xsi:type="dcterms:W3CDTF">2017-08-31T09:10:00Z</dcterms:created>
  <dcterms:modified xsi:type="dcterms:W3CDTF">2017-08-31T09:10:00Z</dcterms:modified>
</cp:coreProperties>
</file>