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E7" w:rsidRPr="00E84CC1" w:rsidRDefault="006B5F7A" w:rsidP="00167A5A">
      <w:pPr>
        <w:rPr>
          <w:b/>
          <w:sz w:val="22"/>
          <w:szCs w:val="22"/>
        </w:rPr>
      </w:pPr>
      <w:bookmarkStart w:id="0" w:name="_GoBack"/>
      <w:bookmarkEnd w:id="0"/>
      <w:r w:rsidRPr="00E84CC1">
        <w:rPr>
          <w:noProof/>
          <w:sz w:val="22"/>
          <w:szCs w:val="22"/>
          <w:lang w:eastAsia="zh-CN"/>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lang w:eastAsia="zh-CN"/>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C1188D" w:rsidRPr="00633089" w:rsidRDefault="00633089" w:rsidP="004238EE">
      <w:pPr>
        <w:pStyle w:val="ListParagraph"/>
        <w:numPr>
          <w:ilvl w:val="0"/>
          <w:numId w:val="4"/>
        </w:numPr>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076EA6" w:rsidRDefault="00A3298D" w:rsidP="00076EA6">
      <w:pPr>
        <w:rPr>
          <w:sz w:val="22"/>
          <w:szCs w:val="22"/>
        </w:rPr>
      </w:pPr>
      <w:r>
        <w:rPr>
          <w:sz w:val="22"/>
          <w:szCs w:val="22"/>
        </w:rPr>
        <w:t>30</w:t>
      </w:r>
      <w:r w:rsidR="002B1D10" w:rsidRPr="002B1D10">
        <w:rPr>
          <w:sz w:val="22"/>
          <w:szCs w:val="22"/>
          <w:vertAlign w:val="superscript"/>
        </w:rPr>
        <w:t>th</w:t>
      </w:r>
      <w:r w:rsidR="002B1D10">
        <w:rPr>
          <w:sz w:val="22"/>
          <w:szCs w:val="22"/>
        </w:rPr>
        <w:t xml:space="preserve"> </w:t>
      </w:r>
      <w:r w:rsidR="00C47B00">
        <w:rPr>
          <w:sz w:val="22"/>
          <w:szCs w:val="22"/>
        </w:rPr>
        <w:t>November</w:t>
      </w:r>
      <w:r w:rsidR="00F156E3" w:rsidRPr="00076EA6">
        <w:rPr>
          <w:sz w:val="22"/>
          <w:szCs w:val="22"/>
        </w:rPr>
        <w:t xml:space="preserve"> 2016</w:t>
      </w:r>
      <w:r w:rsidR="00B25D7F" w:rsidRPr="00076EA6">
        <w:rPr>
          <w:sz w:val="22"/>
          <w:szCs w:val="22"/>
        </w:rPr>
        <w:tab/>
      </w:r>
    </w:p>
    <w:p w:rsidR="001B34B6" w:rsidRPr="00520D16" w:rsidRDefault="001B34B6" w:rsidP="00520D16">
      <w:pPr>
        <w:rPr>
          <w:sz w:val="22"/>
          <w:szCs w:val="22"/>
        </w:rPr>
      </w:pPr>
    </w:p>
    <w:p w:rsidR="001D4ACE" w:rsidRPr="00520D16" w:rsidRDefault="001D4ACE" w:rsidP="00520D16">
      <w:pPr>
        <w:rPr>
          <w:sz w:val="22"/>
          <w:szCs w:val="22"/>
        </w:rPr>
      </w:pPr>
      <w:r w:rsidRPr="00520D16">
        <w:rPr>
          <w:sz w:val="22"/>
          <w:szCs w:val="22"/>
        </w:rPr>
        <w:t xml:space="preserve">North West Environment Link (NWEL) is a partnership of environmental voluntary sector organisations, representing hundreds of thousands of members in the North West.  </w:t>
      </w:r>
    </w:p>
    <w:p w:rsidR="001D4ACE" w:rsidRPr="00520D16" w:rsidRDefault="001D4ACE" w:rsidP="00520D16">
      <w:pPr>
        <w:rPr>
          <w:sz w:val="22"/>
          <w:szCs w:val="22"/>
        </w:rPr>
      </w:pPr>
      <w:r w:rsidRPr="00520D16">
        <w:rPr>
          <w:sz w:val="22"/>
          <w:szCs w:val="22"/>
        </w:rPr>
        <w:t>We are members of VSNW, the regional voluntary sector network for the North West</w:t>
      </w:r>
      <w:r w:rsidR="00CA282A" w:rsidRPr="00520D16">
        <w:rPr>
          <w:sz w:val="22"/>
          <w:szCs w:val="22"/>
        </w:rPr>
        <w:t>, whose</w:t>
      </w:r>
      <w:r w:rsidRPr="00520D16">
        <w:rPr>
          <w:sz w:val="22"/>
          <w:szCs w:val="22"/>
        </w:rPr>
        <w:t xml:space="preserve"> purpose is to support a connected and influential voluntary and community sector (VCS). </w:t>
      </w:r>
    </w:p>
    <w:p w:rsidR="001D4ACE" w:rsidRPr="00520D16" w:rsidRDefault="001D4ACE" w:rsidP="00520D16">
      <w:pPr>
        <w:rPr>
          <w:sz w:val="22"/>
          <w:szCs w:val="22"/>
        </w:rPr>
      </w:pPr>
    </w:p>
    <w:p w:rsidR="00550CE7" w:rsidRPr="00520D16" w:rsidRDefault="00191193" w:rsidP="00520D16">
      <w:pPr>
        <w:rPr>
          <w:sz w:val="22"/>
          <w:szCs w:val="22"/>
        </w:rPr>
      </w:pPr>
      <w:r w:rsidRPr="00520D16">
        <w:rPr>
          <w:sz w:val="22"/>
          <w:szCs w:val="22"/>
        </w:rPr>
        <w:t>This bulletin</w:t>
      </w:r>
      <w:r w:rsidR="00550CE7" w:rsidRPr="00520D16">
        <w:rPr>
          <w:sz w:val="22"/>
          <w:szCs w:val="22"/>
        </w:rPr>
        <w:t xml:space="preserve"> is</w:t>
      </w:r>
      <w:r w:rsidRPr="00520D16">
        <w:rPr>
          <w:sz w:val="22"/>
          <w:szCs w:val="22"/>
        </w:rPr>
        <w:t xml:space="preserve"> intended</w:t>
      </w:r>
      <w:r w:rsidR="00550CE7" w:rsidRPr="00520D16">
        <w:rPr>
          <w:sz w:val="22"/>
          <w:szCs w:val="22"/>
        </w:rPr>
        <w:t xml:space="preserve"> to </w:t>
      </w:r>
      <w:r w:rsidR="00A2436B" w:rsidRPr="00520D16">
        <w:rPr>
          <w:sz w:val="22"/>
          <w:szCs w:val="22"/>
        </w:rPr>
        <w:t xml:space="preserve">keep NWEL members and wider networks up to date on events and issues that will be of interest to environmental voluntary </w:t>
      </w:r>
      <w:r w:rsidR="00F64DF9" w:rsidRPr="00520D16">
        <w:rPr>
          <w:sz w:val="22"/>
          <w:szCs w:val="22"/>
        </w:rPr>
        <w:t>and community sector</w:t>
      </w:r>
      <w:r w:rsidR="00A2436B" w:rsidRPr="00520D16">
        <w:rPr>
          <w:sz w:val="22"/>
          <w:szCs w:val="22"/>
        </w:rPr>
        <w:t xml:space="preserve"> organisations in the North West.</w:t>
      </w:r>
      <w:r w:rsidR="00F64DF9" w:rsidRPr="00520D16">
        <w:rPr>
          <w:sz w:val="22"/>
          <w:szCs w:val="22"/>
        </w:rPr>
        <w:t xml:space="preserve"> </w:t>
      </w:r>
      <w:r w:rsidR="00341C31" w:rsidRPr="00520D16">
        <w:rPr>
          <w:sz w:val="22"/>
          <w:szCs w:val="22"/>
        </w:rPr>
        <w:t>Please</w:t>
      </w:r>
      <w:r w:rsidR="00A2436B" w:rsidRPr="00520D16">
        <w:rPr>
          <w:sz w:val="22"/>
          <w:szCs w:val="22"/>
        </w:rPr>
        <w:t xml:space="preserve"> send any items for inclusion in the next bulletin to </w:t>
      </w:r>
      <w:hyperlink r:id="rId10" w:history="1">
        <w:r w:rsidR="00FE0483" w:rsidRPr="00520D16">
          <w:rPr>
            <w:rStyle w:val="Hyperlink"/>
            <w:sz w:val="22"/>
            <w:szCs w:val="22"/>
          </w:rPr>
          <w:t>andyyuille@gmail.com</w:t>
        </w:r>
      </w:hyperlink>
      <w:r w:rsidRPr="00520D16">
        <w:rPr>
          <w:sz w:val="22"/>
          <w:szCs w:val="22"/>
        </w:rPr>
        <w:t xml:space="preserve"> -</w:t>
      </w:r>
      <w:r w:rsidR="00FE0483" w:rsidRPr="00520D16">
        <w:rPr>
          <w:sz w:val="22"/>
          <w:szCs w:val="22"/>
        </w:rPr>
        <w:t xml:space="preserve"> </w:t>
      </w:r>
      <w:r w:rsidR="00A2436B" w:rsidRPr="00520D16">
        <w:rPr>
          <w:sz w:val="22"/>
          <w:szCs w:val="22"/>
        </w:rPr>
        <w:t xml:space="preserve">and </w:t>
      </w:r>
      <w:r w:rsidR="00F3264C" w:rsidRPr="00520D16">
        <w:rPr>
          <w:sz w:val="22"/>
          <w:szCs w:val="22"/>
        </w:rPr>
        <w:t>feel free to</w:t>
      </w:r>
      <w:r w:rsidR="00A2436B" w:rsidRPr="00520D16">
        <w:rPr>
          <w:sz w:val="22"/>
          <w:szCs w:val="22"/>
        </w:rPr>
        <w:t xml:space="preserve"> forward</w:t>
      </w:r>
      <w:r w:rsidR="00341C31" w:rsidRPr="00520D16">
        <w:rPr>
          <w:sz w:val="22"/>
          <w:szCs w:val="22"/>
        </w:rPr>
        <w:t xml:space="preserve"> all or parts of</w:t>
      </w:r>
      <w:r w:rsidR="00A2436B" w:rsidRPr="00520D16">
        <w:rPr>
          <w:sz w:val="22"/>
          <w:szCs w:val="22"/>
        </w:rPr>
        <w:t xml:space="preserve"> these bulletins throughout </w:t>
      </w:r>
      <w:r w:rsidR="00341C31" w:rsidRPr="00520D16">
        <w:rPr>
          <w:sz w:val="22"/>
          <w:szCs w:val="22"/>
        </w:rPr>
        <w:t>your</w:t>
      </w:r>
      <w:r w:rsidR="00A2436B" w:rsidRPr="00520D16">
        <w:rPr>
          <w:sz w:val="22"/>
          <w:szCs w:val="22"/>
        </w:rPr>
        <w:t xml:space="preserve"> own networks to </w:t>
      </w:r>
      <w:r w:rsidR="00F64DF9" w:rsidRPr="00520D16">
        <w:rPr>
          <w:sz w:val="22"/>
          <w:szCs w:val="22"/>
        </w:rPr>
        <w:t>help spread the word!</w:t>
      </w:r>
    </w:p>
    <w:p w:rsidR="00E81C88" w:rsidRPr="00520D16" w:rsidRDefault="00E81C88" w:rsidP="00520D16">
      <w:pPr>
        <w:rPr>
          <w:sz w:val="22"/>
          <w:szCs w:val="22"/>
        </w:rPr>
      </w:pPr>
    </w:p>
    <w:p w:rsidR="00E81C88" w:rsidRPr="008656FA" w:rsidRDefault="00E81C88" w:rsidP="008656FA">
      <w:pPr>
        <w:rPr>
          <w:sz w:val="22"/>
          <w:szCs w:val="22"/>
        </w:rPr>
      </w:pPr>
      <w:r w:rsidRPr="008656FA">
        <w:rPr>
          <w:sz w:val="22"/>
          <w:szCs w:val="22"/>
        </w:rPr>
        <w:t xml:space="preserve">The Green Bullet is also available to download from the </w:t>
      </w:r>
      <w:hyperlink r:id="rId11" w:history="1">
        <w:r w:rsidRPr="008656FA">
          <w:rPr>
            <w:rStyle w:val="Hyperlink"/>
            <w:sz w:val="22"/>
            <w:szCs w:val="22"/>
          </w:rPr>
          <w:t>VSNW</w:t>
        </w:r>
      </w:hyperlink>
      <w:r w:rsidRPr="008656FA">
        <w:rPr>
          <w:sz w:val="22"/>
          <w:szCs w:val="22"/>
        </w:rPr>
        <w:t xml:space="preserve"> </w:t>
      </w:r>
      <w:r w:rsidR="00365C6C" w:rsidRPr="008656FA">
        <w:rPr>
          <w:sz w:val="22"/>
          <w:szCs w:val="22"/>
        </w:rPr>
        <w:t>website</w:t>
      </w:r>
      <w:r w:rsidRPr="008656FA">
        <w:rPr>
          <w:sz w:val="22"/>
          <w:szCs w:val="22"/>
        </w:rPr>
        <w:t>.</w:t>
      </w:r>
    </w:p>
    <w:p w:rsidR="00FB44FF" w:rsidRPr="008656FA" w:rsidRDefault="00FB44FF" w:rsidP="008656FA">
      <w:pPr>
        <w:rPr>
          <w:sz w:val="22"/>
          <w:szCs w:val="22"/>
        </w:rPr>
      </w:pPr>
    </w:p>
    <w:p w:rsidR="00FB44FF" w:rsidRPr="008656FA" w:rsidRDefault="00FB44FF" w:rsidP="008656FA">
      <w:pPr>
        <w:jc w:val="center"/>
        <w:rPr>
          <w:b/>
          <w:sz w:val="22"/>
          <w:szCs w:val="22"/>
        </w:rPr>
      </w:pPr>
      <w:r w:rsidRPr="008656FA">
        <w:rPr>
          <w:b/>
          <w:sz w:val="22"/>
          <w:szCs w:val="22"/>
        </w:rPr>
        <w:t xml:space="preserve">CPRE North West have kindly agreed to </w:t>
      </w:r>
      <w:r w:rsidR="00BC4C39" w:rsidRPr="008656FA">
        <w:rPr>
          <w:b/>
          <w:sz w:val="22"/>
          <w:szCs w:val="22"/>
        </w:rPr>
        <w:t xml:space="preserve">continue their </w:t>
      </w:r>
      <w:r w:rsidRPr="008656FA">
        <w:rPr>
          <w:b/>
          <w:sz w:val="22"/>
          <w:szCs w:val="22"/>
        </w:rPr>
        <w:t xml:space="preserve">support </w:t>
      </w:r>
      <w:r w:rsidR="00BC4C39" w:rsidRPr="008656FA">
        <w:rPr>
          <w:b/>
          <w:sz w:val="22"/>
          <w:szCs w:val="22"/>
        </w:rPr>
        <w:t>to enable</w:t>
      </w:r>
      <w:r w:rsidRPr="008656FA">
        <w:rPr>
          <w:b/>
          <w:sz w:val="22"/>
          <w:szCs w:val="22"/>
        </w:rPr>
        <w:t xml:space="preserve"> the Green Bullet </w:t>
      </w:r>
      <w:r w:rsidR="00F156E3" w:rsidRPr="008656FA">
        <w:rPr>
          <w:b/>
          <w:sz w:val="22"/>
          <w:szCs w:val="22"/>
        </w:rPr>
        <w:t>to be produced throughout 2016</w:t>
      </w:r>
      <w:r w:rsidR="00BC4C39" w:rsidRPr="008656FA">
        <w:rPr>
          <w:b/>
          <w:sz w:val="22"/>
          <w:szCs w:val="22"/>
        </w:rPr>
        <w:t xml:space="preserve"> – very many thanks!</w:t>
      </w:r>
    </w:p>
    <w:p w:rsidR="00AB67BC" w:rsidRPr="008656FA" w:rsidRDefault="00AB67BC" w:rsidP="008656FA">
      <w:pPr>
        <w:rPr>
          <w:sz w:val="22"/>
          <w:szCs w:val="22"/>
        </w:rPr>
      </w:pPr>
    </w:p>
    <w:p w:rsidR="00550CE7" w:rsidRPr="008656FA" w:rsidRDefault="00550CE7" w:rsidP="008656FA">
      <w:pPr>
        <w:pStyle w:val="Heading7"/>
        <w:spacing w:before="0" w:after="0"/>
        <w:rPr>
          <w:rFonts w:ascii="Arial" w:hAnsi="Arial" w:cs="Arial"/>
          <w:sz w:val="22"/>
          <w:szCs w:val="22"/>
          <w:lang w:val="en-US"/>
        </w:rPr>
      </w:pPr>
      <w:r w:rsidRPr="008656FA">
        <w:rPr>
          <w:rFonts w:ascii="Arial" w:hAnsi="Arial" w:cs="Arial"/>
          <w:sz w:val="22"/>
          <w:szCs w:val="22"/>
          <w:lang w:val="en-US"/>
        </w:rPr>
        <w:t>CONTENTS</w:t>
      </w:r>
    </w:p>
    <w:p w:rsidR="00AB67BC" w:rsidRPr="008656FA" w:rsidRDefault="00AB67BC" w:rsidP="008656FA">
      <w:pPr>
        <w:rPr>
          <w:sz w:val="22"/>
          <w:szCs w:val="22"/>
          <w:lang w:val="en-US"/>
        </w:rPr>
      </w:pPr>
    </w:p>
    <w:p w:rsidR="00C861B5" w:rsidRPr="0013194D" w:rsidRDefault="00745EDD" w:rsidP="008656FA">
      <w:pPr>
        <w:numPr>
          <w:ilvl w:val="0"/>
          <w:numId w:val="2"/>
        </w:numPr>
        <w:rPr>
          <w:rFonts w:eastAsia="Times New Roman"/>
          <w:b/>
          <w:color w:val="000000"/>
          <w:sz w:val="22"/>
          <w:szCs w:val="22"/>
        </w:rPr>
      </w:pPr>
      <w:r w:rsidRPr="0013194D">
        <w:rPr>
          <w:sz w:val="22"/>
          <w:szCs w:val="22"/>
          <w:lang w:val="en-US"/>
        </w:rPr>
        <w:t xml:space="preserve">Campaigns </w:t>
      </w:r>
      <w:r w:rsidR="00E17B40" w:rsidRPr="0013194D">
        <w:rPr>
          <w:sz w:val="22"/>
          <w:szCs w:val="22"/>
          <w:lang w:val="en-US"/>
        </w:rPr>
        <w:t>–</w:t>
      </w:r>
      <w:r w:rsidR="009D45B4" w:rsidRPr="0013194D">
        <w:rPr>
          <w:sz w:val="22"/>
          <w:szCs w:val="22"/>
          <w:lang w:val="en-US"/>
        </w:rPr>
        <w:t xml:space="preserve"> </w:t>
      </w:r>
      <w:r w:rsidR="00412FD8" w:rsidRPr="0013194D">
        <w:rPr>
          <w:sz w:val="22"/>
          <w:szCs w:val="22"/>
          <w:lang w:val="en-US"/>
        </w:rPr>
        <w:t>C</w:t>
      </w:r>
      <w:r w:rsidR="0078257F" w:rsidRPr="0013194D">
        <w:rPr>
          <w:sz w:val="22"/>
          <w:szCs w:val="22"/>
          <w:lang w:val="en-US"/>
        </w:rPr>
        <w:t xml:space="preserve">limate change, </w:t>
      </w:r>
      <w:r w:rsidR="0013194D" w:rsidRPr="0013194D">
        <w:rPr>
          <w:sz w:val="22"/>
          <w:szCs w:val="22"/>
          <w:lang w:val="en-US"/>
        </w:rPr>
        <w:t>biodiversity</w:t>
      </w:r>
      <w:r w:rsidR="00412FD8" w:rsidRPr="0013194D">
        <w:rPr>
          <w:sz w:val="22"/>
          <w:szCs w:val="22"/>
          <w:lang w:val="en-US"/>
        </w:rPr>
        <w:t xml:space="preserve">, </w:t>
      </w:r>
      <w:r w:rsidR="0078257F" w:rsidRPr="0013194D">
        <w:rPr>
          <w:sz w:val="22"/>
          <w:szCs w:val="22"/>
          <w:lang w:val="en-US"/>
        </w:rPr>
        <w:t>air pollution</w:t>
      </w:r>
      <w:r w:rsidR="0013194D" w:rsidRPr="0013194D">
        <w:rPr>
          <w:sz w:val="22"/>
          <w:szCs w:val="22"/>
          <w:lang w:val="en-US"/>
        </w:rPr>
        <w:t>, bees</w:t>
      </w:r>
      <w:r w:rsidR="001603B7" w:rsidRPr="0013194D">
        <w:rPr>
          <w:sz w:val="22"/>
          <w:szCs w:val="22"/>
          <w:lang w:val="en-US"/>
        </w:rPr>
        <w:t xml:space="preserve"> </w:t>
      </w:r>
    </w:p>
    <w:p w:rsidR="00D84146" w:rsidRPr="0013194D" w:rsidRDefault="005349CF" w:rsidP="008656FA">
      <w:pPr>
        <w:numPr>
          <w:ilvl w:val="0"/>
          <w:numId w:val="2"/>
        </w:numPr>
        <w:rPr>
          <w:rFonts w:eastAsia="Times New Roman"/>
          <w:b/>
          <w:color w:val="000000"/>
          <w:sz w:val="22"/>
          <w:szCs w:val="22"/>
        </w:rPr>
      </w:pPr>
      <w:r w:rsidRPr="0013194D">
        <w:rPr>
          <w:sz w:val="22"/>
          <w:szCs w:val="22"/>
          <w:lang w:val="en-US"/>
        </w:rPr>
        <w:t>Information update –</w:t>
      </w:r>
      <w:r w:rsidR="00076EA6" w:rsidRPr="0013194D">
        <w:rPr>
          <w:sz w:val="22"/>
          <w:szCs w:val="22"/>
          <w:lang w:val="en-US"/>
        </w:rPr>
        <w:t>Brexit</w:t>
      </w:r>
      <w:r w:rsidR="0078257F" w:rsidRPr="0013194D">
        <w:rPr>
          <w:sz w:val="22"/>
          <w:szCs w:val="22"/>
          <w:lang w:val="en-US"/>
        </w:rPr>
        <w:t xml:space="preserve"> &amp; beyond</w:t>
      </w:r>
      <w:r w:rsidR="00685454" w:rsidRPr="0013194D">
        <w:rPr>
          <w:sz w:val="22"/>
          <w:szCs w:val="22"/>
          <w:lang w:val="en-US"/>
        </w:rPr>
        <w:t>, e</w:t>
      </w:r>
      <w:r w:rsidR="00656FCF" w:rsidRPr="0013194D">
        <w:rPr>
          <w:sz w:val="22"/>
          <w:szCs w:val="22"/>
          <w:lang w:val="en-US"/>
        </w:rPr>
        <w:t>nergy</w:t>
      </w:r>
      <w:r w:rsidR="001603B7" w:rsidRPr="0013194D">
        <w:rPr>
          <w:sz w:val="22"/>
          <w:szCs w:val="22"/>
          <w:lang w:val="en-US"/>
        </w:rPr>
        <w:t xml:space="preserve">, </w:t>
      </w:r>
      <w:r w:rsidR="00656FCF" w:rsidRPr="0013194D">
        <w:rPr>
          <w:sz w:val="22"/>
          <w:szCs w:val="22"/>
          <w:lang w:val="en-US"/>
        </w:rPr>
        <w:t>planning</w:t>
      </w:r>
      <w:r w:rsidR="0078257F" w:rsidRPr="0013194D">
        <w:rPr>
          <w:sz w:val="22"/>
          <w:szCs w:val="22"/>
          <w:lang w:val="en-US"/>
        </w:rPr>
        <w:t xml:space="preserve">, </w:t>
      </w:r>
      <w:r w:rsidR="0013194D" w:rsidRPr="0013194D">
        <w:rPr>
          <w:sz w:val="22"/>
          <w:szCs w:val="22"/>
          <w:lang w:val="en-US"/>
        </w:rPr>
        <w:t>transport, charities, flood management</w:t>
      </w:r>
    </w:p>
    <w:p w:rsidR="007C0493" w:rsidRPr="0013194D" w:rsidRDefault="00595239" w:rsidP="008656FA">
      <w:pPr>
        <w:numPr>
          <w:ilvl w:val="0"/>
          <w:numId w:val="2"/>
        </w:numPr>
        <w:rPr>
          <w:rFonts w:eastAsia="Times New Roman"/>
          <w:b/>
          <w:color w:val="000000"/>
          <w:sz w:val="22"/>
          <w:szCs w:val="22"/>
        </w:rPr>
      </w:pPr>
      <w:r w:rsidRPr="0013194D">
        <w:rPr>
          <w:sz w:val="22"/>
          <w:szCs w:val="22"/>
          <w:lang w:val="en-US"/>
        </w:rPr>
        <w:t xml:space="preserve">Publications </w:t>
      </w:r>
      <w:r w:rsidR="00685454" w:rsidRPr="0013194D">
        <w:rPr>
          <w:sz w:val="22"/>
          <w:szCs w:val="22"/>
          <w:lang w:val="en-US"/>
        </w:rPr>
        <w:t xml:space="preserve">– </w:t>
      </w:r>
      <w:r w:rsidR="0013194D" w:rsidRPr="0013194D">
        <w:rPr>
          <w:sz w:val="22"/>
          <w:szCs w:val="22"/>
          <w:lang w:val="en-US"/>
        </w:rPr>
        <w:t>Brownfield, sustainability, marine ecosystems, affordable housing</w:t>
      </w:r>
    </w:p>
    <w:p w:rsidR="0013194D" w:rsidRPr="0013194D" w:rsidRDefault="00763346" w:rsidP="00BB676E">
      <w:pPr>
        <w:numPr>
          <w:ilvl w:val="0"/>
          <w:numId w:val="2"/>
        </w:numPr>
        <w:rPr>
          <w:rFonts w:eastAsia="Times New Roman"/>
          <w:b/>
          <w:color w:val="000000"/>
          <w:sz w:val="22"/>
          <w:szCs w:val="22"/>
        </w:rPr>
      </w:pPr>
      <w:r w:rsidRPr="0013194D">
        <w:rPr>
          <w:sz w:val="22"/>
          <w:szCs w:val="22"/>
          <w:lang w:val="en-US"/>
        </w:rPr>
        <w:t xml:space="preserve">Events – </w:t>
      </w:r>
      <w:r w:rsidR="0013194D" w:rsidRPr="0013194D">
        <w:rPr>
          <w:sz w:val="22"/>
          <w:szCs w:val="22"/>
          <w:lang w:val="en-US"/>
        </w:rPr>
        <w:t>Spatial framework, natural capital and food in Greater Manchester, media training, local charities, tree health, and CPRE’s 90</w:t>
      </w:r>
      <w:r w:rsidR="0013194D" w:rsidRPr="0013194D">
        <w:rPr>
          <w:sz w:val="22"/>
          <w:szCs w:val="22"/>
          <w:vertAlign w:val="superscript"/>
          <w:lang w:val="en-US"/>
        </w:rPr>
        <w:t>th</w:t>
      </w:r>
      <w:r w:rsidR="0013194D" w:rsidRPr="0013194D">
        <w:rPr>
          <w:sz w:val="22"/>
          <w:szCs w:val="22"/>
          <w:lang w:val="en-US"/>
        </w:rPr>
        <w:t xml:space="preserve"> anniversary </w:t>
      </w:r>
    </w:p>
    <w:p w:rsidR="005E6E9D" w:rsidRPr="0013194D" w:rsidRDefault="00412FD8" w:rsidP="00BB676E">
      <w:pPr>
        <w:numPr>
          <w:ilvl w:val="0"/>
          <w:numId w:val="2"/>
        </w:numPr>
        <w:rPr>
          <w:rFonts w:eastAsia="Times New Roman"/>
          <w:b/>
          <w:color w:val="000000"/>
          <w:sz w:val="22"/>
          <w:szCs w:val="22"/>
        </w:rPr>
      </w:pPr>
      <w:r w:rsidRPr="0013194D">
        <w:rPr>
          <w:sz w:val="22"/>
          <w:szCs w:val="22"/>
          <w:lang w:val="en-US"/>
        </w:rPr>
        <w:t xml:space="preserve">Resources </w:t>
      </w:r>
      <w:r w:rsidR="0013194D" w:rsidRPr="0013194D">
        <w:rPr>
          <w:sz w:val="22"/>
          <w:szCs w:val="22"/>
          <w:lang w:val="en-US"/>
        </w:rPr>
        <w:t>–</w:t>
      </w:r>
      <w:r w:rsidR="005E6E9D" w:rsidRPr="0013194D">
        <w:rPr>
          <w:sz w:val="22"/>
          <w:szCs w:val="22"/>
          <w:lang w:val="en-US"/>
        </w:rPr>
        <w:t xml:space="preserve"> </w:t>
      </w:r>
      <w:r w:rsidR="0013194D" w:rsidRPr="0013194D">
        <w:rPr>
          <w:sz w:val="22"/>
          <w:szCs w:val="22"/>
          <w:lang w:val="en-US"/>
        </w:rPr>
        <w:t>Health &amp; green spaces, climate vulnerability, nature connections</w:t>
      </w:r>
    </w:p>
    <w:p w:rsidR="001603B7" w:rsidRPr="0013194D" w:rsidRDefault="00717B05" w:rsidP="008656FA">
      <w:pPr>
        <w:numPr>
          <w:ilvl w:val="0"/>
          <w:numId w:val="2"/>
        </w:numPr>
        <w:rPr>
          <w:rFonts w:eastAsia="Times New Roman"/>
          <w:b/>
          <w:color w:val="000000"/>
          <w:sz w:val="22"/>
          <w:szCs w:val="22"/>
        </w:rPr>
      </w:pPr>
      <w:r w:rsidRPr="0013194D">
        <w:rPr>
          <w:sz w:val="22"/>
          <w:szCs w:val="22"/>
          <w:lang w:val="en-US"/>
        </w:rPr>
        <w:t xml:space="preserve">Consultations – </w:t>
      </w:r>
      <w:r w:rsidR="00412FD8" w:rsidRPr="0013194D">
        <w:rPr>
          <w:sz w:val="22"/>
          <w:szCs w:val="22"/>
          <w:lang w:val="en-US"/>
        </w:rPr>
        <w:t>Greater Manchester Spatial Framework, pylons &amp; powerlines</w:t>
      </w:r>
    </w:p>
    <w:p w:rsidR="0013194D" w:rsidRPr="0013194D" w:rsidRDefault="00A81DC8" w:rsidP="0013194D">
      <w:pPr>
        <w:numPr>
          <w:ilvl w:val="0"/>
          <w:numId w:val="2"/>
        </w:numPr>
        <w:rPr>
          <w:rFonts w:eastAsia="Times New Roman"/>
          <w:b/>
          <w:color w:val="000000"/>
          <w:sz w:val="22"/>
          <w:szCs w:val="22"/>
        </w:rPr>
      </w:pPr>
      <w:r w:rsidRPr="0013194D">
        <w:rPr>
          <w:sz w:val="22"/>
          <w:szCs w:val="22"/>
          <w:lang w:val="en-US"/>
        </w:rPr>
        <w:t xml:space="preserve">Funding – </w:t>
      </w:r>
      <w:r w:rsidR="0013194D" w:rsidRPr="0013194D">
        <w:rPr>
          <w:sz w:val="22"/>
          <w:szCs w:val="22"/>
          <w:lang w:val="en-US"/>
        </w:rPr>
        <w:t>Big Potential, Near Neighbours</w:t>
      </w:r>
    </w:p>
    <w:p w:rsidR="0013194D" w:rsidRPr="0013194D" w:rsidRDefault="0013194D" w:rsidP="0013194D">
      <w:pPr>
        <w:numPr>
          <w:ilvl w:val="0"/>
          <w:numId w:val="2"/>
        </w:numPr>
        <w:rPr>
          <w:rFonts w:eastAsia="Times New Roman"/>
          <w:b/>
          <w:color w:val="000000"/>
          <w:sz w:val="22"/>
          <w:szCs w:val="22"/>
        </w:rPr>
      </w:pPr>
      <w:r w:rsidRPr="0013194D">
        <w:rPr>
          <w:sz w:val="22"/>
          <w:szCs w:val="22"/>
          <w:lang w:val="en-US"/>
        </w:rPr>
        <w:t>Tenders – CPRE in the city</w:t>
      </w:r>
    </w:p>
    <w:p w:rsidR="005A583A" w:rsidRPr="008656FA" w:rsidRDefault="005A583A" w:rsidP="008656FA">
      <w:pPr>
        <w:rPr>
          <w:sz w:val="22"/>
          <w:szCs w:val="22"/>
        </w:rPr>
      </w:pPr>
    </w:p>
    <w:p w:rsidR="005A583A" w:rsidRPr="008656FA" w:rsidRDefault="005A583A" w:rsidP="008656FA">
      <w:pPr>
        <w:rPr>
          <w:b/>
          <w:i/>
          <w:sz w:val="22"/>
          <w:szCs w:val="22"/>
          <w:u w:val="dash"/>
        </w:rPr>
      </w:pPr>
      <w:r w:rsidRPr="008656FA">
        <w:rPr>
          <w:b/>
          <w:i/>
          <w:sz w:val="22"/>
          <w:szCs w:val="22"/>
          <w:u w:val="dash"/>
        </w:rPr>
        <w:t>Campaigns</w:t>
      </w:r>
    </w:p>
    <w:p w:rsidR="00430E28" w:rsidRPr="008656FA" w:rsidRDefault="00430E28" w:rsidP="008656FA">
      <w:pPr>
        <w:pStyle w:val="NormalWeb"/>
        <w:shd w:val="clear" w:color="auto" w:fill="FFFFFF"/>
        <w:spacing w:before="0" w:after="0"/>
        <w:rPr>
          <w:rFonts w:ascii="Arial" w:hAnsi="Arial" w:cs="Arial"/>
          <w:color w:val="000000"/>
          <w:sz w:val="22"/>
          <w:szCs w:val="22"/>
        </w:rPr>
      </w:pPr>
    </w:p>
    <w:p w:rsidR="00AD3516" w:rsidRPr="008656FA" w:rsidRDefault="00AD3516" w:rsidP="008656FA">
      <w:pPr>
        <w:pStyle w:val="NormalWeb"/>
        <w:shd w:val="clear" w:color="auto" w:fill="FFFFFF"/>
        <w:spacing w:before="0" w:after="0"/>
        <w:rPr>
          <w:rFonts w:ascii="Arial" w:hAnsi="Arial" w:cs="Arial"/>
          <w:b/>
          <w:color w:val="000000"/>
          <w:sz w:val="22"/>
          <w:szCs w:val="22"/>
        </w:rPr>
      </w:pPr>
      <w:r w:rsidRPr="008656FA">
        <w:rPr>
          <w:rFonts w:ascii="Arial" w:hAnsi="Arial" w:cs="Arial"/>
          <w:b/>
          <w:color w:val="000000"/>
          <w:sz w:val="22"/>
          <w:szCs w:val="22"/>
        </w:rPr>
        <w:t>Climate change</w:t>
      </w:r>
    </w:p>
    <w:p w:rsidR="0067586C" w:rsidRPr="008656FA" w:rsidRDefault="0067586C" w:rsidP="008656FA">
      <w:pPr>
        <w:pStyle w:val="NormalWeb"/>
        <w:numPr>
          <w:ilvl w:val="0"/>
          <w:numId w:val="27"/>
        </w:numPr>
        <w:shd w:val="clear" w:color="auto" w:fill="FFFFFF"/>
        <w:spacing w:before="0" w:after="0"/>
        <w:rPr>
          <w:rFonts w:ascii="Arial" w:hAnsi="Arial" w:cs="Arial"/>
          <w:color w:val="000000"/>
          <w:sz w:val="22"/>
          <w:szCs w:val="22"/>
        </w:rPr>
      </w:pPr>
      <w:r w:rsidRPr="008656FA">
        <w:rPr>
          <w:rFonts w:ascii="Arial" w:hAnsi="Arial" w:cs="Arial"/>
          <w:color w:val="000000"/>
          <w:sz w:val="22"/>
          <w:szCs w:val="22"/>
        </w:rPr>
        <w:t xml:space="preserve">The Paris Agreement has come into force. Edie reflects on </w:t>
      </w:r>
      <w:hyperlink r:id="rId12" w:history="1">
        <w:r w:rsidRPr="008656FA">
          <w:rPr>
            <w:rStyle w:val="Hyperlink"/>
            <w:rFonts w:ascii="Arial" w:hAnsi="Arial" w:cs="Arial"/>
            <w:sz w:val="22"/>
            <w:szCs w:val="22"/>
          </w:rPr>
          <w:t>what Paris means in practice</w:t>
        </w:r>
      </w:hyperlink>
      <w:r w:rsidR="00E402D3" w:rsidRPr="008656FA">
        <w:rPr>
          <w:rFonts w:ascii="Arial" w:hAnsi="Arial" w:cs="Arial"/>
          <w:color w:val="000000"/>
          <w:sz w:val="22"/>
          <w:szCs w:val="22"/>
        </w:rPr>
        <w:t xml:space="preserve">, </w:t>
      </w:r>
      <w:r w:rsidR="005D3C17" w:rsidRPr="008656FA">
        <w:rPr>
          <w:rFonts w:ascii="Arial" w:hAnsi="Arial" w:cs="Arial"/>
          <w:color w:val="000000"/>
          <w:sz w:val="22"/>
          <w:szCs w:val="22"/>
        </w:rPr>
        <w:t xml:space="preserve">and on </w:t>
      </w:r>
      <w:hyperlink r:id="rId13" w:history="1">
        <w:r w:rsidR="005D3C17" w:rsidRPr="008656FA">
          <w:rPr>
            <w:rStyle w:val="Hyperlink"/>
            <w:rFonts w:ascii="Arial" w:hAnsi="Arial" w:cs="Arial"/>
            <w:sz w:val="22"/>
            <w:szCs w:val="22"/>
          </w:rPr>
          <w:t>things learned</w:t>
        </w:r>
      </w:hyperlink>
      <w:r w:rsidR="005D3C17" w:rsidRPr="008656FA">
        <w:rPr>
          <w:rFonts w:ascii="Arial" w:hAnsi="Arial" w:cs="Arial"/>
          <w:color w:val="000000"/>
          <w:sz w:val="22"/>
          <w:szCs w:val="22"/>
        </w:rPr>
        <w:t xml:space="preserve"> from </w:t>
      </w:r>
      <w:r w:rsidR="00E402D3" w:rsidRPr="008656FA">
        <w:rPr>
          <w:rFonts w:ascii="Arial" w:hAnsi="Arial" w:cs="Arial"/>
          <w:color w:val="000000"/>
          <w:sz w:val="22"/>
          <w:szCs w:val="22"/>
        </w:rPr>
        <w:t xml:space="preserve">the </w:t>
      </w:r>
      <w:hyperlink r:id="rId14" w:history="1">
        <w:r w:rsidR="00E402D3" w:rsidRPr="008656FA">
          <w:rPr>
            <w:rStyle w:val="Hyperlink"/>
            <w:rFonts w:ascii="Arial" w:hAnsi="Arial" w:cs="Arial"/>
            <w:sz w:val="22"/>
            <w:szCs w:val="22"/>
          </w:rPr>
          <w:t xml:space="preserve">COP22 </w:t>
        </w:r>
        <w:r w:rsidR="00397E85" w:rsidRPr="008656FA">
          <w:rPr>
            <w:rStyle w:val="Hyperlink"/>
            <w:rFonts w:ascii="Arial" w:hAnsi="Arial" w:cs="Arial"/>
            <w:sz w:val="22"/>
            <w:szCs w:val="22"/>
          </w:rPr>
          <w:t xml:space="preserve">in </w:t>
        </w:r>
        <w:r w:rsidR="00E402D3" w:rsidRPr="008656FA">
          <w:rPr>
            <w:rStyle w:val="Hyperlink"/>
            <w:rFonts w:ascii="Arial" w:hAnsi="Arial" w:cs="Arial"/>
            <w:sz w:val="22"/>
            <w:szCs w:val="22"/>
          </w:rPr>
          <w:t>Marrakech</w:t>
        </w:r>
      </w:hyperlink>
      <w:r w:rsidR="005D3C17" w:rsidRPr="008656FA">
        <w:rPr>
          <w:rFonts w:ascii="Arial" w:hAnsi="Arial" w:cs="Arial"/>
          <w:color w:val="000000"/>
          <w:sz w:val="22"/>
          <w:szCs w:val="22"/>
        </w:rPr>
        <w:t>, which</w:t>
      </w:r>
      <w:r w:rsidR="00397E85" w:rsidRPr="008656FA">
        <w:rPr>
          <w:rFonts w:ascii="Arial" w:hAnsi="Arial" w:cs="Arial"/>
          <w:color w:val="000000"/>
          <w:sz w:val="22"/>
          <w:szCs w:val="22"/>
        </w:rPr>
        <w:t xml:space="preserve"> was intended to</w:t>
      </w:r>
      <w:r w:rsidR="00E402D3" w:rsidRPr="008656FA">
        <w:rPr>
          <w:rFonts w:ascii="Arial" w:hAnsi="Arial" w:cs="Arial"/>
          <w:color w:val="000000"/>
          <w:sz w:val="22"/>
          <w:szCs w:val="22"/>
        </w:rPr>
        <w:t xml:space="preserve"> concentrate on discussing how to implement it</w:t>
      </w:r>
      <w:r w:rsidR="005D3C17" w:rsidRPr="008656FA">
        <w:rPr>
          <w:rFonts w:ascii="Arial" w:hAnsi="Arial" w:cs="Arial"/>
          <w:color w:val="000000"/>
          <w:sz w:val="22"/>
          <w:szCs w:val="22"/>
        </w:rPr>
        <w:t>. A</w:t>
      </w:r>
      <w:r w:rsidR="00397E85" w:rsidRPr="008656FA">
        <w:rPr>
          <w:rFonts w:ascii="Arial" w:hAnsi="Arial" w:cs="Arial"/>
          <w:color w:val="000000"/>
          <w:sz w:val="22"/>
          <w:szCs w:val="22"/>
        </w:rPr>
        <w:t xml:space="preserve">lthough the implications of </w:t>
      </w:r>
      <w:hyperlink r:id="rId15" w:anchor=".gfu64pkcd" w:history="1">
        <w:r w:rsidR="00397E85" w:rsidRPr="008656FA">
          <w:rPr>
            <w:rStyle w:val="Hyperlink"/>
            <w:rFonts w:ascii="Arial" w:hAnsi="Arial" w:cs="Arial"/>
            <w:sz w:val="22"/>
            <w:szCs w:val="22"/>
          </w:rPr>
          <w:t>Trump’s America</w:t>
        </w:r>
      </w:hyperlink>
      <w:r w:rsidR="00397E85" w:rsidRPr="008656FA">
        <w:rPr>
          <w:rFonts w:ascii="Arial" w:hAnsi="Arial" w:cs="Arial"/>
          <w:color w:val="000000"/>
          <w:sz w:val="22"/>
          <w:szCs w:val="22"/>
        </w:rPr>
        <w:t xml:space="preserve"> share</w:t>
      </w:r>
      <w:r w:rsidR="005D3C17" w:rsidRPr="008656FA">
        <w:rPr>
          <w:rFonts w:ascii="Arial" w:hAnsi="Arial" w:cs="Arial"/>
          <w:color w:val="000000"/>
          <w:sz w:val="22"/>
          <w:szCs w:val="22"/>
        </w:rPr>
        <w:t xml:space="preserve">d the spotlight, the US has become one of the first countries to publish a </w:t>
      </w:r>
      <w:hyperlink r:id="rId16" w:history="1">
        <w:r w:rsidR="005D3C17" w:rsidRPr="008656FA">
          <w:rPr>
            <w:rStyle w:val="Hyperlink"/>
            <w:rFonts w:ascii="Arial" w:hAnsi="Arial" w:cs="Arial"/>
            <w:sz w:val="22"/>
            <w:szCs w:val="22"/>
          </w:rPr>
          <w:t>long-term strategy</w:t>
        </w:r>
      </w:hyperlink>
      <w:r w:rsidR="005D3C17" w:rsidRPr="008656FA">
        <w:rPr>
          <w:rFonts w:ascii="Arial" w:hAnsi="Arial" w:cs="Arial"/>
          <w:color w:val="000000"/>
          <w:sz w:val="22"/>
          <w:szCs w:val="22"/>
        </w:rPr>
        <w:t>.</w:t>
      </w:r>
    </w:p>
    <w:p w:rsidR="0067586C" w:rsidRPr="008656FA" w:rsidRDefault="0067586C" w:rsidP="008656FA">
      <w:pPr>
        <w:pStyle w:val="NormalWeb"/>
        <w:numPr>
          <w:ilvl w:val="0"/>
          <w:numId w:val="27"/>
        </w:numPr>
        <w:shd w:val="clear" w:color="auto" w:fill="FFFFFF"/>
        <w:spacing w:before="0" w:after="0"/>
        <w:rPr>
          <w:rFonts w:ascii="Arial" w:hAnsi="Arial" w:cs="Arial"/>
          <w:color w:val="000000"/>
          <w:sz w:val="22"/>
          <w:szCs w:val="22"/>
        </w:rPr>
      </w:pPr>
      <w:r w:rsidRPr="008656FA">
        <w:rPr>
          <w:rFonts w:ascii="Arial" w:hAnsi="Arial" w:cs="Arial"/>
          <w:color w:val="000000"/>
          <w:sz w:val="22"/>
          <w:szCs w:val="22"/>
        </w:rPr>
        <w:lastRenderedPageBreak/>
        <w:t xml:space="preserve">But meanwhile the United Nations Environment Programme has said in its </w:t>
      </w:r>
      <w:hyperlink r:id="rId17" w:history="1">
        <w:r w:rsidRPr="008656FA">
          <w:rPr>
            <w:rStyle w:val="Hyperlink"/>
            <w:rFonts w:ascii="Arial" w:hAnsi="Arial" w:cs="Arial"/>
            <w:sz w:val="22"/>
            <w:szCs w:val="22"/>
          </w:rPr>
          <w:t>2016 Emissions Gap report</w:t>
        </w:r>
      </w:hyperlink>
      <w:r w:rsidRPr="008656FA">
        <w:rPr>
          <w:rFonts w:ascii="Arial" w:hAnsi="Arial" w:cs="Arial"/>
          <w:color w:val="000000"/>
          <w:sz w:val="22"/>
          <w:szCs w:val="22"/>
        </w:rPr>
        <w:t xml:space="preserve"> that global ambitions from the Paris Agreement for emissions cuts by 2030 will need to be scaled up by </w:t>
      </w:r>
      <w:hyperlink r:id="rId18" w:history="1">
        <w:r w:rsidRPr="008656FA">
          <w:rPr>
            <w:rStyle w:val="Hyperlink"/>
            <w:rFonts w:ascii="Arial" w:hAnsi="Arial" w:cs="Arial"/>
            <w:sz w:val="22"/>
            <w:szCs w:val="22"/>
          </w:rPr>
          <w:t>at least another 25%</w:t>
        </w:r>
      </w:hyperlink>
      <w:r w:rsidRPr="008656FA">
        <w:rPr>
          <w:rFonts w:ascii="Arial" w:hAnsi="Arial" w:cs="Arial"/>
          <w:color w:val="000000"/>
          <w:sz w:val="22"/>
          <w:szCs w:val="22"/>
        </w:rPr>
        <w:t xml:space="preserve"> to have any chance of avoiding dangerous climate change.</w:t>
      </w:r>
    </w:p>
    <w:p w:rsidR="006C3DD4" w:rsidRPr="008656FA" w:rsidRDefault="006C3DD4" w:rsidP="008656FA">
      <w:pPr>
        <w:pStyle w:val="NormalWeb"/>
        <w:numPr>
          <w:ilvl w:val="0"/>
          <w:numId w:val="27"/>
        </w:numPr>
        <w:shd w:val="clear" w:color="auto" w:fill="FFFFFF"/>
        <w:spacing w:before="0" w:after="0"/>
        <w:rPr>
          <w:rFonts w:ascii="Arial" w:hAnsi="Arial" w:cs="Arial"/>
          <w:color w:val="000000"/>
          <w:sz w:val="22"/>
          <w:szCs w:val="22"/>
        </w:rPr>
      </w:pPr>
      <w:r w:rsidRPr="008656FA">
        <w:rPr>
          <w:rFonts w:ascii="Arial" w:hAnsi="Arial" w:cs="Arial"/>
          <w:color w:val="000000"/>
          <w:sz w:val="22"/>
          <w:szCs w:val="22"/>
        </w:rPr>
        <w:t xml:space="preserve">This is supported by the IEA’s </w:t>
      </w:r>
      <w:hyperlink r:id="rId19" w:history="1">
        <w:r w:rsidRPr="008656FA">
          <w:rPr>
            <w:rStyle w:val="Hyperlink"/>
            <w:rFonts w:ascii="Arial" w:hAnsi="Arial" w:cs="Arial"/>
            <w:sz w:val="22"/>
            <w:szCs w:val="22"/>
          </w:rPr>
          <w:t>World Energy Outlook</w:t>
        </w:r>
      </w:hyperlink>
      <w:r w:rsidRPr="008656FA">
        <w:rPr>
          <w:rFonts w:ascii="Arial" w:hAnsi="Arial" w:cs="Arial"/>
          <w:color w:val="000000"/>
          <w:sz w:val="22"/>
          <w:szCs w:val="22"/>
        </w:rPr>
        <w:t xml:space="preserve"> report, generally considered the ‘gold standard’ of energy research, which suggests that although the national contributions to the Paris agreement are likely to be met, this falls a long way short of the urgent action needed.</w:t>
      </w:r>
    </w:p>
    <w:p w:rsidR="005E6662" w:rsidRPr="008656FA" w:rsidRDefault="005E6662" w:rsidP="008656FA">
      <w:pPr>
        <w:pStyle w:val="NormalWeb"/>
        <w:numPr>
          <w:ilvl w:val="0"/>
          <w:numId w:val="27"/>
        </w:numPr>
        <w:shd w:val="clear" w:color="auto" w:fill="FFFFFF"/>
        <w:spacing w:before="0" w:after="0"/>
        <w:rPr>
          <w:rFonts w:ascii="Arial" w:hAnsi="Arial" w:cs="Arial"/>
          <w:sz w:val="22"/>
          <w:szCs w:val="22"/>
        </w:rPr>
      </w:pPr>
      <w:r w:rsidRPr="008656FA">
        <w:rPr>
          <w:rFonts w:ascii="Arial" w:hAnsi="Arial" w:cs="Arial"/>
          <w:color w:val="000000"/>
          <w:sz w:val="22"/>
          <w:szCs w:val="22"/>
        </w:rPr>
        <w:t xml:space="preserve">On the bright side, the </w:t>
      </w:r>
      <w:hyperlink r:id="rId20" w:history="1">
        <w:r w:rsidRPr="008656FA">
          <w:rPr>
            <w:rStyle w:val="Hyperlink"/>
            <w:rFonts w:ascii="Arial" w:hAnsi="Arial" w:cs="Arial"/>
            <w:sz w:val="22"/>
            <w:szCs w:val="22"/>
            <w:shd w:val="clear" w:color="auto" w:fill="FFFFFF"/>
          </w:rPr>
          <w:t>Global Carbon Budget 2016</w:t>
        </w:r>
      </w:hyperlink>
      <w:r w:rsidRPr="008656FA">
        <w:rPr>
          <w:rFonts w:ascii="Arial" w:hAnsi="Arial" w:cs="Arial"/>
          <w:color w:val="0A003C"/>
          <w:sz w:val="22"/>
          <w:szCs w:val="22"/>
          <w:shd w:val="clear" w:color="auto" w:fill="FFFFFF"/>
        </w:rPr>
        <w:t xml:space="preserve"> </w:t>
      </w:r>
      <w:r w:rsidRPr="008656FA">
        <w:rPr>
          <w:rFonts w:ascii="Arial" w:hAnsi="Arial" w:cs="Arial"/>
          <w:sz w:val="22"/>
          <w:szCs w:val="22"/>
          <w:shd w:val="clear" w:color="auto" w:fill="FFFFFF"/>
        </w:rPr>
        <w:t>report published by the University of East Anglia (UEA) suggests that global emissions have barely risen over the past three years. Although this is of course a long way away from the trajectory of absolute r</w:t>
      </w:r>
      <w:r w:rsidR="005D3C17" w:rsidRPr="008656FA">
        <w:rPr>
          <w:rFonts w:ascii="Arial" w:hAnsi="Arial" w:cs="Arial"/>
          <w:sz w:val="22"/>
          <w:szCs w:val="22"/>
          <w:shd w:val="clear" w:color="auto" w:fill="FFFFFF"/>
        </w:rPr>
        <w:t>eductions that we need to be on, and it also points out that the annual growth rate of atmospheric CO2 concentration reached a record-high last year and remains on course to increase in 2016.</w:t>
      </w:r>
    </w:p>
    <w:p w:rsidR="00E76C68" w:rsidRPr="008656FA" w:rsidRDefault="00E76C68" w:rsidP="008656FA">
      <w:pPr>
        <w:pStyle w:val="NormalWeb"/>
        <w:numPr>
          <w:ilvl w:val="0"/>
          <w:numId w:val="27"/>
        </w:numPr>
        <w:shd w:val="clear" w:color="auto" w:fill="FFFFFF"/>
        <w:spacing w:before="0" w:after="0"/>
        <w:rPr>
          <w:rFonts w:ascii="Arial" w:hAnsi="Arial" w:cs="Arial"/>
          <w:color w:val="000000"/>
          <w:sz w:val="22"/>
          <w:szCs w:val="22"/>
        </w:rPr>
      </w:pPr>
      <w:r w:rsidRPr="008656FA">
        <w:rPr>
          <w:rFonts w:ascii="Arial" w:hAnsi="Arial" w:cs="Arial"/>
          <w:color w:val="000000"/>
          <w:sz w:val="22"/>
          <w:szCs w:val="22"/>
        </w:rPr>
        <w:t xml:space="preserve">The latest figures for </w:t>
      </w:r>
      <w:hyperlink r:id="rId21" w:history="1">
        <w:r w:rsidRPr="008656FA">
          <w:rPr>
            <w:rStyle w:val="Hyperlink"/>
            <w:rFonts w:ascii="Arial" w:hAnsi="Arial" w:cs="Arial"/>
            <w:sz w:val="22"/>
            <w:szCs w:val="22"/>
          </w:rPr>
          <w:t>UK greenhouse gas emissions</w:t>
        </w:r>
      </w:hyperlink>
      <w:r w:rsidRPr="008656FA">
        <w:rPr>
          <w:rFonts w:ascii="Arial" w:hAnsi="Arial" w:cs="Arial"/>
          <w:color w:val="000000"/>
          <w:sz w:val="22"/>
          <w:szCs w:val="22"/>
        </w:rPr>
        <w:t xml:space="preserve"> are available in a House of Commons Library briefing note.</w:t>
      </w:r>
    </w:p>
    <w:p w:rsidR="005D3C17" w:rsidRPr="008656FA" w:rsidRDefault="005D3C17" w:rsidP="008656FA">
      <w:pPr>
        <w:pStyle w:val="NormalWeb"/>
        <w:numPr>
          <w:ilvl w:val="0"/>
          <w:numId w:val="27"/>
        </w:numPr>
        <w:shd w:val="clear" w:color="auto" w:fill="FFFFFF"/>
        <w:spacing w:before="0" w:after="0"/>
        <w:rPr>
          <w:rFonts w:ascii="Arial" w:hAnsi="Arial" w:cs="Arial"/>
          <w:color w:val="000000"/>
          <w:sz w:val="22"/>
          <w:szCs w:val="22"/>
        </w:rPr>
      </w:pPr>
      <w:r w:rsidRPr="008656FA">
        <w:rPr>
          <w:rFonts w:ascii="Arial" w:hAnsi="Arial" w:cs="Arial"/>
          <w:color w:val="000000"/>
          <w:sz w:val="22"/>
          <w:szCs w:val="22"/>
        </w:rPr>
        <w:t>The UK has finally ratified the Paris Agreement, becoming the 111</w:t>
      </w:r>
      <w:r w:rsidRPr="008656FA">
        <w:rPr>
          <w:rFonts w:ascii="Arial" w:hAnsi="Arial" w:cs="Arial"/>
          <w:color w:val="000000"/>
          <w:sz w:val="22"/>
          <w:szCs w:val="22"/>
          <w:vertAlign w:val="superscript"/>
        </w:rPr>
        <w:t>th</w:t>
      </w:r>
      <w:r w:rsidRPr="008656FA">
        <w:rPr>
          <w:rFonts w:ascii="Arial" w:hAnsi="Arial" w:cs="Arial"/>
          <w:color w:val="000000"/>
          <w:sz w:val="22"/>
          <w:szCs w:val="22"/>
        </w:rPr>
        <w:t xml:space="preserve"> country to do so. World-leadingly quick off the mark.</w:t>
      </w:r>
    </w:p>
    <w:p w:rsidR="000958AF" w:rsidRPr="0013194D" w:rsidRDefault="003A63F2" w:rsidP="0013194D">
      <w:pPr>
        <w:pStyle w:val="NormalWeb"/>
        <w:numPr>
          <w:ilvl w:val="0"/>
          <w:numId w:val="27"/>
        </w:numPr>
        <w:shd w:val="clear" w:color="auto" w:fill="FFFFFF"/>
        <w:spacing w:before="0" w:after="0"/>
        <w:rPr>
          <w:rFonts w:ascii="Arial" w:hAnsi="Arial" w:cs="Arial"/>
          <w:color w:val="000000"/>
          <w:sz w:val="22"/>
          <w:szCs w:val="22"/>
        </w:rPr>
      </w:pPr>
      <w:hyperlink r:id="rId22" w:history="1">
        <w:r w:rsidR="000958AF" w:rsidRPr="0013194D">
          <w:rPr>
            <w:rFonts w:ascii="Arial" w:hAnsi="Arial" w:cs="Arial"/>
            <w:color w:val="0000FF"/>
            <w:sz w:val="22"/>
            <w:szCs w:val="22"/>
            <w:u w:val="single"/>
          </w:rPr>
          <w:t>Analysis from Sandbag</w:t>
        </w:r>
      </w:hyperlink>
      <w:r w:rsidR="000958AF" w:rsidRPr="0013194D">
        <w:rPr>
          <w:rFonts w:ascii="Arial" w:hAnsi="Arial" w:cs="Arial"/>
          <w:color w:val="000000"/>
          <w:sz w:val="22"/>
          <w:szCs w:val="22"/>
        </w:rPr>
        <w:t>, a climate change think-tank, shows UK coal generation will most likely fall 66% this year, and an 82% fall between 2012 - 2016. This fall in coal use is entirely responsible for the 18% drop in UK CO2 emissions, as over that four-year period net emissions from other sectors are unchanged.</w:t>
      </w:r>
    </w:p>
    <w:p w:rsidR="00E60AD8" w:rsidRPr="0013194D" w:rsidRDefault="00E60AD8" w:rsidP="0013194D">
      <w:pPr>
        <w:pStyle w:val="NormalWeb"/>
        <w:shd w:val="clear" w:color="auto" w:fill="FFFFFF"/>
        <w:spacing w:before="0" w:after="0"/>
        <w:rPr>
          <w:rFonts w:ascii="Arial" w:hAnsi="Arial" w:cs="Arial"/>
          <w:color w:val="000000"/>
          <w:sz w:val="22"/>
          <w:szCs w:val="22"/>
        </w:rPr>
      </w:pPr>
    </w:p>
    <w:p w:rsidR="00E402D3" w:rsidRPr="0013194D" w:rsidRDefault="00E402D3" w:rsidP="0013194D">
      <w:pPr>
        <w:pStyle w:val="NormalWeb"/>
        <w:shd w:val="clear" w:color="auto" w:fill="FFFFFF"/>
        <w:spacing w:before="0" w:after="0"/>
        <w:rPr>
          <w:rFonts w:ascii="Arial" w:hAnsi="Arial" w:cs="Arial"/>
          <w:b/>
          <w:color w:val="000000"/>
          <w:sz w:val="22"/>
          <w:szCs w:val="22"/>
        </w:rPr>
      </w:pPr>
      <w:r w:rsidRPr="0013194D">
        <w:rPr>
          <w:rFonts w:ascii="Arial" w:hAnsi="Arial" w:cs="Arial"/>
          <w:b/>
          <w:color w:val="000000"/>
          <w:sz w:val="22"/>
          <w:szCs w:val="22"/>
        </w:rPr>
        <w:t>Biodiversity</w:t>
      </w:r>
    </w:p>
    <w:p w:rsidR="00E402D3" w:rsidRPr="0013194D" w:rsidRDefault="00E402D3" w:rsidP="0013194D">
      <w:pPr>
        <w:pStyle w:val="NormalWeb"/>
        <w:shd w:val="clear" w:color="auto" w:fill="FFFFFF"/>
        <w:spacing w:before="0" w:after="0"/>
        <w:rPr>
          <w:rFonts w:ascii="Arial" w:hAnsi="Arial" w:cs="Arial"/>
          <w:color w:val="000000"/>
          <w:sz w:val="22"/>
          <w:szCs w:val="22"/>
        </w:rPr>
      </w:pPr>
      <w:r w:rsidRPr="0013194D">
        <w:rPr>
          <w:rFonts w:ascii="Arial" w:hAnsi="Arial" w:cs="Arial"/>
          <w:color w:val="000000"/>
          <w:sz w:val="22"/>
          <w:szCs w:val="22"/>
        </w:rPr>
        <w:t xml:space="preserve">Cumbrian campaigner Kate Rawles is cycling 6,000 miles through South and Central America on a bamboo bike to </w:t>
      </w:r>
      <w:hyperlink r:id="rId23" w:history="1">
        <w:r w:rsidRPr="0013194D">
          <w:rPr>
            <w:rFonts w:ascii="Arial" w:hAnsi="Arial" w:cs="Arial"/>
            <w:color w:val="0000FF"/>
            <w:sz w:val="22"/>
            <w:szCs w:val="22"/>
            <w:u w:val="single"/>
          </w:rPr>
          <w:t>raise awareness of biodiversity loss</w:t>
        </w:r>
      </w:hyperlink>
      <w:r w:rsidRPr="0013194D">
        <w:rPr>
          <w:rFonts w:ascii="Arial" w:hAnsi="Arial" w:cs="Arial"/>
          <w:color w:val="0000FF"/>
          <w:sz w:val="22"/>
          <w:szCs w:val="22"/>
          <w:u w:val="single"/>
        </w:rPr>
        <w:t xml:space="preserve"> </w:t>
      </w:r>
      <w:r w:rsidRPr="0013194D">
        <w:rPr>
          <w:rFonts w:ascii="Arial" w:hAnsi="Arial" w:cs="Arial"/>
          <w:color w:val="000000"/>
          <w:sz w:val="22"/>
          <w:szCs w:val="22"/>
        </w:rPr>
        <w:t xml:space="preserve">on a trip she calls </w:t>
      </w:r>
      <w:hyperlink r:id="rId24" w:history="1">
        <w:r w:rsidRPr="0013194D">
          <w:rPr>
            <w:rFonts w:ascii="Arial" w:hAnsi="Arial" w:cs="Arial"/>
            <w:color w:val="0000FF"/>
            <w:sz w:val="22"/>
            <w:szCs w:val="22"/>
            <w:u w:val="single"/>
          </w:rPr>
          <w:t>The Life Cycle</w:t>
        </w:r>
      </w:hyperlink>
      <w:r w:rsidRPr="0013194D">
        <w:rPr>
          <w:rFonts w:ascii="Arial" w:hAnsi="Arial" w:cs="Arial"/>
          <w:color w:val="000000"/>
          <w:sz w:val="22"/>
          <w:szCs w:val="22"/>
        </w:rPr>
        <w:t>.</w:t>
      </w:r>
      <w:r w:rsidR="008656FA" w:rsidRPr="0013194D">
        <w:rPr>
          <w:rFonts w:ascii="Arial" w:hAnsi="Arial" w:cs="Arial"/>
          <w:color w:val="000000"/>
          <w:sz w:val="22"/>
          <w:szCs w:val="22"/>
        </w:rPr>
        <w:t xml:space="preserve"> Meanwhile </w:t>
      </w:r>
      <w:hyperlink r:id="rId25" w:history="1">
        <w:r w:rsidR="008656FA" w:rsidRPr="0013194D">
          <w:rPr>
            <w:rFonts w:ascii="Arial" w:hAnsi="Arial" w:cs="Arial"/>
            <w:color w:val="0000FF"/>
            <w:sz w:val="22"/>
            <w:szCs w:val="22"/>
            <w:u w:val="single"/>
          </w:rPr>
          <w:t>Scottish beavers</w:t>
        </w:r>
      </w:hyperlink>
      <w:r w:rsidR="008656FA" w:rsidRPr="0013194D">
        <w:rPr>
          <w:rFonts w:ascii="Arial" w:hAnsi="Arial" w:cs="Arial"/>
          <w:color w:val="0000FF"/>
          <w:sz w:val="22"/>
          <w:szCs w:val="22"/>
          <w:u w:val="single"/>
        </w:rPr>
        <w:t xml:space="preserve"> </w:t>
      </w:r>
      <w:r w:rsidR="008656FA" w:rsidRPr="0013194D">
        <w:rPr>
          <w:rFonts w:ascii="Arial" w:hAnsi="Arial" w:cs="Arial"/>
          <w:color w:val="000000"/>
          <w:sz w:val="22"/>
          <w:szCs w:val="22"/>
        </w:rPr>
        <w:t xml:space="preserve">are being granted protection, and evidence is emerging of the </w:t>
      </w:r>
      <w:r w:rsidR="008656FA" w:rsidRPr="0013194D">
        <w:rPr>
          <w:rFonts w:ascii="Arial" w:hAnsi="Arial" w:cs="Arial"/>
          <w:color w:val="0000FF"/>
          <w:sz w:val="22"/>
          <w:szCs w:val="22"/>
          <w:u w:val="single"/>
        </w:rPr>
        <w:t xml:space="preserve">beneficial effects of </w:t>
      </w:r>
      <w:hyperlink r:id="rId26" w:history="1">
        <w:r w:rsidR="008656FA" w:rsidRPr="0013194D">
          <w:rPr>
            <w:rFonts w:ascii="Arial" w:hAnsi="Arial" w:cs="Arial"/>
            <w:color w:val="0000FF"/>
            <w:sz w:val="22"/>
            <w:szCs w:val="22"/>
            <w:u w:val="single"/>
          </w:rPr>
          <w:t>beavers in Devon</w:t>
        </w:r>
      </w:hyperlink>
      <w:r w:rsidR="008656FA" w:rsidRPr="0013194D">
        <w:rPr>
          <w:rFonts w:ascii="Arial" w:hAnsi="Arial" w:cs="Arial"/>
          <w:color w:val="000000"/>
          <w:sz w:val="22"/>
          <w:szCs w:val="22"/>
        </w:rPr>
        <w:t>.</w:t>
      </w:r>
    </w:p>
    <w:p w:rsidR="00B909F5" w:rsidRPr="008656FA" w:rsidRDefault="00B909F5" w:rsidP="008656FA">
      <w:pPr>
        <w:pStyle w:val="NormalWeb"/>
        <w:shd w:val="clear" w:color="auto" w:fill="FFFFFF"/>
        <w:spacing w:before="0" w:after="0"/>
        <w:textAlignment w:val="baseline"/>
        <w:rPr>
          <w:rFonts w:ascii="Arial" w:hAnsi="Arial" w:cs="Arial"/>
          <w:color w:val="0A003C"/>
          <w:sz w:val="22"/>
          <w:szCs w:val="22"/>
        </w:rPr>
      </w:pPr>
    </w:p>
    <w:p w:rsidR="00B909F5" w:rsidRPr="0013194D" w:rsidRDefault="00B909F5" w:rsidP="008656FA">
      <w:pPr>
        <w:pStyle w:val="NormalWeb"/>
        <w:shd w:val="clear" w:color="auto" w:fill="FFFFFF"/>
        <w:spacing w:before="0" w:after="0"/>
        <w:textAlignment w:val="baseline"/>
        <w:rPr>
          <w:rFonts w:ascii="Arial" w:hAnsi="Arial" w:cs="Arial"/>
          <w:b/>
          <w:color w:val="0A003C"/>
          <w:sz w:val="22"/>
          <w:szCs w:val="22"/>
        </w:rPr>
      </w:pPr>
      <w:r w:rsidRPr="0013194D">
        <w:rPr>
          <w:rFonts w:ascii="Arial" w:hAnsi="Arial" w:cs="Arial"/>
          <w:b/>
          <w:color w:val="0A003C"/>
          <w:sz w:val="22"/>
          <w:szCs w:val="22"/>
        </w:rPr>
        <w:t>Air pollution</w:t>
      </w:r>
    </w:p>
    <w:p w:rsidR="00B909F5" w:rsidRPr="008656FA" w:rsidRDefault="00076288" w:rsidP="008656FA">
      <w:pPr>
        <w:pStyle w:val="NormalWeb"/>
        <w:shd w:val="clear" w:color="auto" w:fill="FFFFFF"/>
        <w:spacing w:before="0" w:after="0"/>
        <w:textAlignment w:val="baseline"/>
        <w:rPr>
          <w:rFonts w:ascii="Arial" w:hAnsi="Arial" w:cs="Arial"/>
          <w:color w:val="000000"/>
          <w:sz w:val="22"/>
          <w:szCs w:val="22"/>
        </w:rPr>
      </w:pPr>
      <w:r w:rsidRPr="008656FA">
        <w:rPr>
          <w:rFonts w:ascii="Arial" w:hAnsi="Arial" w:cs="Arial"/>
          <w:color w:val="0A003C"/>
          <w:sz w:val="22"/>
          <w:szCs w:val="22"/>
        </w:rPr>
        <w:t xml:space="preserve">ClientEarth have </w:t>
      </w:r>
      <w:hyperlink r:id="rId27" w:history="1">
        <w:r w:rsidRPr="008656FA">
          <w:rPr>
            <w:rStyle w:val="Hyperlink"/>
            <w:rFonts w:ascii="Arial" w:hAnsi="Arial" w:cs="Arial"/>
            <w:sz w:val="22"/>
            <w:szCs w:val="22"/>
          </w:rPr>
          <w:t xml:space="preserve">won another </w:t>
        </w:r>
        <w:r w:rsidRPr="008656FA">
          <w:rPr>
            <w:rStyle w:val="Hyperlink"/>
            <w:rFonts w:ascii="Arial" w:hAnsi="Arial" w:cs="Arial"/>
            <w:sz w:val="22"/>
            <w:szCs w:val="22"/>
            <w:shd w:val="clear" w:color="auto" w:fill="FFFFFF"/>
          </w:rPr>
          <w:t>High Court case</w:t>
        </w:r>
      </w:hyperlink>
      <w:r w:rsidRPr="008656FA">
        <w:rPr>
          <w:rFonts w:ascii="Arial" w:hAnsi="Arial" w:cs="Arial"/>
          <w:color w:val="0A003C"/>
          <w:sz w:val="22"/>
          <w:szCs w:val="22"/>
          <w:shd w:val="clear" w:color="auto" w:fill="FFFFFF"/>
        </w:rPr>
        <w:t xml:space="preserve"> against the UK Government over the failure of ministers to tackle illegal air quality levels across the country. The Court has given the Government until </w:t>
      </w:r>
      <w:hyperlink r:id="rId28" w:history="1">
        <w:r w:rsidRPr="008656FA">
          <w:rPr>
            <w:rStyle w:val="Hyperlink"/>
            <w:rFonts w:ascii="Arial" w:hAnsi="Arial" w:cs="Arial"/>
            <w:sz w:val="22"/>
            <w:szCs w:val="22"/>
            <w:shd w:val="clear" w:color="auto" w:fill="FFFFFF"/>
          </w:rPr>
          <w:t>July next year</w:t>
        </w:r>
      </w:hyperlink>
      <w:r w:rsidRPr="008656FA">
        <w:rPr>
          <w:rFonts w:ascii="Arial" w:hAnsi="Arial" w:cs="Arial"/>
          <w:color w:val="0A003C"/>
          <w:sz w:val="22"/>
          <w:szCs w:val="22"/>
          <w:shd w:val="clear" w:color="auto" w:fill="FFFFFF"/>
        </w:rPr>
        <w:t xml:space="preserve"> to produce a final, legally-compliant plan. There will be consultation on a draft plan next April. This may well have significant knock-on effects for airport expansion and other projects that will worsen air quality.</w:t>
      </w:r>
      <w:r w:rsidRPr="008656FA">
        <w:rPr>
          <w:rFonts w:ascii="Arial" w:hAnsi="Arial" w:cs="Arial"/>
          <w:color w:val="000000"/>
          <w:sz w:val="22"/>
          <w:szCs w:val="22"/>
        </w:rPr>
        <w:t xml:space="preserve"> Greenpeace have</w:t>
      </w:r>
      <w:r w:rsidR="00372984" w:rsidRPr="008656FA">
        <w:rPr>
          <w:rFonts w:ascii="Arial" w:hAnsi="Arial" w:cs="Arial"/>
          <w:color w:val="000000"/>
          <w:sz w:val="22"/>
          <w:szCs w:val="22"/>
        </w:rPr>
        <w:t xml:space="preserve"> launched</w:t>
      </w:r>
      <w:r w:rsidRPr="008656FA">
        <w:rPr>
          <w:rFonts w:ascii="Arial" w:hAnsi="Arial" w:cs="Arial"/>
          <w:color w:val="000000"/>
          <w:sz w:val="22"/>
          <w:szCs w:val="22"/>
        </w:rPr>
        <w:t xml:space="preserve"> a petition to cut diesel emissions by banning</w:t>
      </w:r>
      <w:r w:rsidRPr="008656FA">
        <w:rPr>
          <w:rFonts w:ascii="Arial" w:hAnsi="Arial" w:cs="Arial"/>
          <w:bCs/>
          <w:color w:val="000000"/>
          <w:sz w:val="22"/>
          <w:szCs w:val="22"/>
        </w:rPr>
        <w:t xml:space="preserve"> new diesel cars and accelerating the shift to cleaner, greener road transport.</w:t>
      </w:r>
      <w:r w:rsidR="00372984" w:rsidRPr="008656FA">
        <w:rPr>
          <w:rFonts w:ascii="Arial" w:hAnsi="Arial" w:cs="Arial"/>
          <w:bCs/>
          <w:color w:val="000000"/>
          <w:sz w:val="22"/>
          <w:szCs w:val="22"/>
        </w:rPr>
        <w:t xml:space="preserve"> </w:t>
      </w:r>
      <w:r w:rsidR="00B909F5" w:rsidRPr="008656FA">
        <w:rPr>
          <w:rFonts w:ascii="Arial" w:hAnsi="Arial" w:cs="Arial"/>
          <w:color w:val="000000"/>
          <w:sz w:val="22"/>
          <w:szCs w:val="22"/>
        </w:rPr>
        <w:t>4 out of 5 new diesel cars will be pump out dangerous levels of Nitrogen Dioxide – some of them</w:t>
      </w:r>
      <w:r w:rsidR="00921169" w:rsidRPr="008656FA">
        <w:rPr>
          <w:rFonts w:ascii="Arial" w:hAnsi="Arial" w:cs="Arial"/>
          <w:color w:val="000000"/>
          <w:sz w:val="22"/>
          <w:szCs w:val="22"/>
        </w:rPr>
        <w:t xml:space="preserve"> 15 times over the legal limit – while a new report shows that the UK has the </w:t>
      </w:r>
      <w:hyperlink r:id="rId29" w:history="1">
        <w:r w:rsidR="00921169" w:rsidRPr="008656FA">
          <w:rPr>
            <w:rStyle w:val="Hyperlink"/>
            <w:rFonts w:ascii="Arial" w:hAnsi="Arial" w:cs="Arial"/>
            <w:sz w:val="22"/>
            <w:szCs w:val="22"/>
          </w:rPr>
          <w:t>second highest rate of deaths</w:t>
        </w:r>
      </w:hyperlink>
      <w:r w:rsidR="00921169" w:rsidRPr="008656FA">
        <w:rPr>
          <w:rFonts w:ascii="Arial" w:hAnsi="Arial" w:cs="Arial"/>
          <w:color w:val="000000"/>
          <w:sz w:val="22"/>
          <w:szCs w:val="22"/>
        </w:rPr>
        <w:t xml:space="preserve"> from nitrogen dioxide in Europe.</w:t>
      </w:r>
      <w:r w:rsidR="00B909F5" w:rsidRPr="008656FA">
        <w:rPr>
          <w:rFonts w:ascii="Arial" w:hAnsi="Arial" w:cs="Arial"/>
          <w:color w:val="000000"/>
          <w:sz w:val="22"/>
          <w:szCs w:val="22"/>
        </w:rPr>
        <w:t xml:space="preserve"> </w:t>
      </w:r>
      <w:r w:rsidR="00F134E2" w:rsidRPr="008656FA">
        <w:rPr>
          <w:rFonts w:ascii="Arial" w:hAnsi="Arial" w:cs="Arial"/>
          <w:color w:val="000000"/>
          <w:sz w:val="22"/>
          <w:szCs w:val="22"/>
        </w:rPr>
        <w:t xml:space="preserve">You can use </w:t>
      </w:r>
      <w:hyperlink r:id="rId30" w:history="1">
        <w:r w:rsidR="00F134E2" w:rsidRPr="008656FA">
          <w:rPr>
            <w:rStyle w:val="Hyperlink"/>
            <w:rFonts w:ascii="Arial" w:hAnsi="Arial" w:cs="Arial"/>
            <w:sz w:val="22"/>
            <w:szCs w:val="22"/>
          </w:rPr>
          <w:t>examples of good practice</w:t>
        </w:r>
      </w:hyperlink>
      <w:r w:rsidR="00F134E2" w:rsidRPr="008656FA">
        <w:rPr>
          <w:rFonts w:ascii="Arial" w:hAnsi="Arial" w:cs="Arial"/>
          <w:color w:val="000000"/>
          <w:sz w:val="22"/>
          <w:szCs w:val="22"/>
        </w:rPr>
        <w:t xml:space="preserve"> in reducing urban car use to change your city!</w:t>
      </w:r>
      <w:r w:rsidR="005E6662" w:rsidRPr="008656FA">
        <w:rPr>
          <w:rFonts w:ascii="Arial" w:hAnsi="Arial" w:cs="Arial"/>
          <w:color w:val="000000"/>
          <w:sz w:val="22"/>
          <w:szCs w:val="22"/>
        </w:rPr>
        <w:t xml:space="preserve"> And Friends of the Earth are running a </w:t>
      </w:r>
      <w:hyperlink r:id="rId31" w:history="1">
        <w:r w:rsidR="005E6662" w:rsidRPr="008656FA">
          <w:rPr>
            <w:rStyle w:val="Hyperlink"/>
            <w:rFonts w:ascii="Arial" w:hAnsi="Arial" w:cs="Arial"/>
            <w:sz w:val="22"/>
            <w:szCs w:val="22"/>
          </w:rPr>
          <w:t>citizen science project</w:t>
        </w:r>
      </w:hyperlink>
      <w:r w:rsidR="005E6662" w:rsidRPr="008656FA">
        <w:rPr>
          <w:rFonts w:ascii="Arial" w:hAnsi="Arial" w:cs="Arial"/>
          <w:color w:val="000000"/>
          <w:sz w:val="22"/>
          <w:szCs w:val="22"/>
        </w:rPr>
        <w:t xml:space="preserve"> in Liverpool to try to get more accurate local air pollution data.</w:t>
      </w:r>
    </w:p>
    <w:p w:rsidR="00397E85" w:rsidRPr="008656FA" w:rsidRDefault="00397E85" w:rsidP="008656FA">
      <w:pPr>
        <w:pStyle w:val="NormalWeb"/>
        <w:shd w:val="clear" w:color="auto" w:fill="FFFFFF"/>
        <w:spacing w:before="0" w:after="0"/>
        <w:textAlignment w:val="baseline"/>
        <w:rPr>
          <w:rFonts w:ascii="Arial" w:hAnsi="Arial" w:cs="Arial"/>
          <w:color w:val="000000"/>
          <w:sz w:val="22"/>
          <w:szCs w:val="22"/>
        </w:rPr>
      </w:pPr>
    </w:p>
    <w:p w:rsidR="00397E85" w:rsidRPr="0013194D" w:rsidRDefault="00397E85" w:rsidP="008656FA">
      <w:pPr>
        <w:pStyle w:val="NormalWeb"/>
        <w:shd w:val="clear" w:color="auto" w:fill="FFFFFF"/>
        <w:spacing w:before="0" w:after="0"/>
        <w:textAlignment w:val="baseline"/>
        <w:rPr>
          <w:rFonts w:ascii="Arial" w:hAnsi="Arial" w:cs="Arial"/>
          <w:b/>
          <w:color w:val="000000"/>
          <w:sz w:val="22"/>
          <w:szCs w:val="22"/>
        </w:rPr>
      </w:pPr>
      <w:r w:rsidRPr="0013194D">
        <w:rPr>
          <w:rFonts w:ascii="Arial" w:hAnsi="Arial" w:cs="Arial"/>
          <w:b/>
          <w:color w:val="000000"/>
          <w:sz w:val="22"/>
          <w:szCs w:val="22"/>
        </w:rPr>
        <w:t>Bees</w:t>
      </w:r>
    </w:p>
    <w:p w:rsidR="00397E85" w:rsidRPr="008656FA" w:rsidRDefault="00397E85" w:rsidP="008656FA">
      <w:pPr>
        <w:pStyle w:val="NormalWeb"/>
        <w:shd w:val="clear" w:color="auto" w:fill="FFFFFF"/>
        <w:spacing w:before="0" w:after="0"/>
        <w:textAlignment w:val="baseline"/>
        <w:rPr>
          <w:rFonts w:ascii="Arial" w:hAnsi="Arial" w:cs="Arial"/>
          <w:color w:val="000000"/>
          <w:sz w:val="22"/>
          <w:szCs w:val="22"/>
        </w:rPr>
      </w:pPr>
      <w:r w:rsidRPr="008656FA">
        <w:rPr>
          <w:rFonts w:ascii="Arial" w:hAnsi="Arial" w:cs="Arial"/>
          <w:color w:val="000000"/>
          <w:sz w:val="22"/>
          <w:szCs w:val="22"/>
        </w:rPr>
        <w:t xml:space="preserve">The results of this year’s great </w:t>
      </w:r>
      <w:hyperlink r:id="rId32" w:history="1">
        <w:r w:rsidRPr="008656FA">
          <w:rPr>
            <w:rStyle w:val="Hyperlink"/>
            <w:rFonts w:ascii="Arial" w:hAnsi="Arial" w:cs="Arial"/>
            <w:sz w:val="22"/>
            <w:szCs w:val="22"/>
          </w:rPr>
          <w:t>British Bee Count</w:t>
        </w:r>
      </w:hyperlink>
      <w:r w:rsidRPr="008656FA">
        <w:rPr>
          <w:rFonts w:ascii="Arial" w:hAnsi="Arial" w:cs="Arial"/>
          <w:color w:val="000000"/>
          <w:sz w:val="22"/>
          <w:szCs w:val="22"/>
        </w:rPr>
        <w:t xml:space="preserve"> are in and there are a </w:t>
      </w:r>
      <w:hyperlink r:id="rId33" w:history="1">
        <w:r w:rsidRPr="008656FA">
          <w:rPr>
            <w:rStyle w:val="Hyperlink"/>
            <w:rFonts w:ascii="Arial" w:hAnsi="Arial" w:cs="Arial"/>
            <w:sz w:val="22"/>
            <w:szCs w:val="22"/>
          </w:rPr>
          <w:t>range of actions</w:t>
        </w:r>
      </w:hyperlink>
      <w:r w:rsidRPr="008656FA">
        <w:rPr>
          <w:rFonts w:ascii="Arial" w:hAnsi="Arial" w:cs="Arial"/>
          <w:color w:val="000000"/>
          <w:sz w:val="22"/>
          <w:szCs w:val="22"/>
        </w:rPr>
        <w:t xml:space="preserve"> you can take organizationally, individually or politically to further the Bee Cause</w:t>
      </w:r>
      <w:r w:rsidR="00C2068C" w:rsidRPr="008656FA">
        <w:rPr>
          <w:rFonts w:ascii="Arial" w:hAnsi="Arial" w:cs="Arial"/>
          <w:color w:val="000000"/>
          <w:sz w:val="22"/>
          <w:szCs w:val="22"/>
        </w:rPr>
        <w:t xml:space="preserve"> – including checking out which </w:t>
      </w:r>
      <w:hyperlink r:id="rId34" w:history="1">
        <w:r w:rsidR="00C2068C" w:rsidRPr="008656FA">
          <w:rPr>
            <w:rStyle w:val="Hyperlink"/>
            <w:rFonts w:ascii="Arial" w:hAnsi="Arial" w:cs="Arial"/>
            <w:sz w:val="22"/>
            <w:szCs w:val="22"/>
          </w:rPr>
          <w:t>farmers have independently pledged</w:t>
        </w:r>
      </w:hyperlink>
      <w:r w:rsidR="00C2068C" w:rsidRPr="008656FA">
        <w:rPr>
          <w:rFonts w:ascii="Arial" w:hAnsi="Arial" w:cs="Arial"/>
          <w:color w:val="000000"/>
          <w:sz w:val="22"/>
          <w:szCs w:val="22"/>
        </w:rPr>
        <w:t xml:space="preserve"> not to use neonicotinoid pesticides</w:t>
      </w:r>
      <w:r w:rsidRPr="008656FA">
        <w:rPr>
          <w:rFonts w:ascii="Arial" w:hAnsi="Arial" w:cs="Arial"/>
          <w:color w:val="000000"/>
          <w:sz w:val="22"/>
          <w:szCs w:val="22"/>
        </w:rPr>
        <w:t>.</w:t>
      </w:r>
    </w:p>
    <w:p w:rsidR="00B909F5" w:rsidRDefault="00B909F5" w:rsidP="008656FA">
      <w:pPr>
        <w:pStyle w:val="NormalWeb"/>
        <w:shd w:val="clear" w:color="auto" w:fill="FFFFFF"/>
        <w:spacing w:before="0" w:after="0"/>
        <w:textAlignment w:val="baseline"/>
        <w:rPr>
          <w:rFonts w:ascii="Arial" w:hAnsi="Arial" w:cs="Arial"/>
          <w:color w:val="0A003C"/>
          <w:sz w:val="22"/>
          <w:szCs w:val="22"/>
        </w:rPr>
      </w:pPr>
    </w:p>
    <w:p w:rsidR="00E54C0A" w:rsidRDefault="00E54C0A" w:rsidP="008656FA">
      <w:pPr>
        <w:pStyle w:val="NormalWeb"/>
        <w:shd w:val="clear" w:color="auto" w:fill="FFFFFF"/>
        <w:spacing w:before="0" w:after="0"/>
        <w:textAlignment w:val="baseline"/>
        <w:rPr>
          <w:rFonts w:ascii="Arial" w:hAnsi="Arial" w:cs="Arial"/>
          <w:color w:val="0A003C"/>
          <w:sz w:val="22"/>
          <w:szCs w:val="22"/>
        </w:rPr>
      </w:pPr>
    </w:p>
    <w:p w:rsidR="00E54C0A" w:rsidRDefault="00E54C0A" w:rsidP="008656FA">
      <w:pPr>
        <w:pStyle w:val="NormalWeb"/>
        <w:shd w:val="clear" w:color="auto" w:fill="FFFFFF"/>
        <w:spacing w:before="0" w:after="0"/>
        <w:textAlignment w:val="baseline"/>
        <w:rPr>
          <w:rFonts w:ascii="Arial" w:hAnsi="Arial" w:cs="Arial"/>
          <w:color w:val="0A003C"/>
          <w:sz w:val="22"/>
          <w:szCs w:val="22"/>
        </w:rPr>
      </w:pPr>
    </w:p>
    <w:p w:rsidR="00E54C0A" w:rsidRDefault="00E54C0A" w:rsidP="008656FA">
      <w:pPr>
        <w:pStyle w:val="NormalWeb"/>
        <w:shd w:val="clear" w:color="auto" w:fill="FFFFFF"/>
        <w:spacing w:before="0" w:after="0"/>
        <w:textAlignment w:val="baseline"/>
        <w:rPr>
          <w:rFonts w:ascii="Arial" w:hAnsi="Arial" w:cs="Arial"/>
          <w:color w:val="0A003C"/>
          <w:sz w:val="22"/>
          <w:szCs w:val="22"/>
        </w:rPr>
      </w:pPr>
    </w:p>
    <w:p w:rsidR="00E54C0A" w:rsidRPr="008656FA" w:rsidRDefault="00E54C0A" w:rsidP="008656FA">
      <w:pPr>
        <w:pStyle w:val="NormalWeb"/>
        <w:shd w:val="clear" w:color="auto" w:fill="FFFFFF"/>
        <w:spacing w:before="0" w:after="0"/>
        <w:textAlignment w:val="baseline"/>
        <w:rPr>
          <w:rFonts w:ascii="Arial" w:hAnsi="Arial" w:cs="Arial"/>
          <w:color w:val="0A003C"/>
          <w:sz w:val="22"/>
          <w:szCs w:val="22"/>
        </w:rPr>
      </w:pPr>
    </w:p>
    <w:p w:rsidR="005A583A" w:rsidRPr="008656FA" w:rsidRDefault="005A583A" w:rsidP="008656FA">
      <w:pPr>
        <w:rPr>
          <w:b/>
          <w:i/>
          <w:sz w:val="22"/>
          <w:szCs w:val="22"/>
          <w:u w:val="dash"/>
        </w:rPr>
      </w:pPr>
      <w:r w:rsidRPr="008656FA">
        <w:rPr>
          <w:b/>
          <w:i/>
          <w:sz w:val="22"/>
          <w:szCs w:val="22"/>
          <w:u w:val="dash"/>
        </w:rPr>
        <w:lastRenderedPageBreak/>
        <w:t>Information update</w:t>
      </w:r>
    </w:p>
    <w:p w:rsidR="008342B3" w:rsidRPr="008656FA" w:rsidRDefault="008342B3" w:rsidP="008656FA">
      <w:pPr>
        <w:pStyle w:val="NormalWeb"/>
        <w:shd w:val="clear" w:color="auto" w:fill="FFFFFF"/>
        <w:spacing w:before="0" w:after="0"/>
        <w:rPr>
          <w:rFonts w:ascii="Arial" w:hAnsi="Arial" w:cs="Arial"/>
          <w:sz w:val="22"/>
          <w:szCs w:val="22"/>
          <w:shd w:val="clear" w:color="auto" w:fill="FFFFFF"/>
        </w:rPr>
      </w:pPr>
    </w:p>
    <w:p w:rsidR="00771947" w:rsidRPr="0013194D" w:rsidRDefault="00771947" w:rsidP="008656FA">
      <w:pPr>
        <w:pStyle w:val="NormalWeb"/>
        <w:shd w:val="clear" w:color="auto" w:fill="FFFFFF"/>
        <w:spacing w:before="0" w:after="0"/>
        <w:rPr>
          <w:rFonts w:ascii="Arial" w:hAnsi="Arial" w:cs="Arial"/>
          <w:b/>
          <w:sz w:val="22"/>
          <w:szCs w:val="22"/>
          <w:shd w:val="clear" w:color="auto" w:fill="FFFFFF"/>
        </w:rPr>
      </w:pPr>
      <w:r w:rsidRPr="0013194D">
        <w:rPr>
          <w:rFonts w:ascii="Arial" w:hAnsi="Arial" w:cs="Arial"/>
          <w:b/>
          <w:sz w:val="22"/>
          <w:szCs w:val="22"/>
          <w:shd w:val="clear" w:color="auto" w:fill="FFFFFF"/>
        </w:rPr>
        <w:t>Brexit</w:t>
      </w:r>
      <w:r w:rsidR="00FA24C1" w:rsidRPr="0013194D">
        <w:rPr>
          <w:rFonts w:ascii="Arial" w:hAnsi="Arial" w:cs="Arial"/>
          <w:b/>
          <w:sz w:val="22"/>
          <w:szCs w:val="22"/>
          <w:shd w:val="clear" w:color="auto" w:fill="FFFFFF"/>
        </w:rPr>
        <w:t xml:space="preserve"> &amp; beyond</w:t>
      </w:r>
    </w:p>
    <w:p w:rsidR="00076288" w:rsidRPr="008656FA" w:rsidRDefault="00B909F5" w:rsidP="008656FA">
      <w:pPr>
        <w:pStyle w:val="NormalWeb"/>
        <w:numPr>
          <w:ilvl w:val="0"/>
          <w:numId w:val="24"/>
        </w:numPr>
        <w:shd w:val="clear" w:color="auto" w:fill="FFFFFF"/>
        <w:spacing w:before="0" w:after="0"/>
        <w:ind w:left="426"/>
        <w:rPr>
          <w:rFonts w:ascii="Arial" w:hAnsi="Arial" w:cs="Arial"/>
          <w:color w:val="222222"/>
          <w:sz w:val="22"/>
          <w:szCs w:val="22"/>
          <w:shd w:val="clear" w:color="auto" w:fill="FFFFFF"/>
        </w:rPr>
      </w:pPr>
      <w:r w:rsidRPr="008656FA">
        <w:rPr>
          <w:rFonts w:ascii="Arial" w:hAnsi="Arial" w:cs="Arial"/>
          <w:color w:val="222222"/>
          <w:sz w:val="22"/>
          <w:szCs w:val="22"/>
          <w:shd w:val="clear" w:color="auto" w:fill="FFFFFF"/>
        </w:rPr>
        <w:t xml:space="preserve">Doubt has been cast on the Prime Minister’s recent assurance that a Great Repeal Bill will transfer the body of EU law into UK law, leaving </w:t>
      </w:r>
      <w:hyperlink r:id="rId35" w:history="1">
        <w:r w:rsidRPr="008656FA">
          <w:rPr>
            <w:rStyle w:val="Hyperlink"/>
            <w:rFonts w:ascii="Arial" w:hAnsi="Arial" w:cs="Arial"/>
            <w:sz w:val="22"/>
            <w:szCs w:val="22"/>
            <w:shd w:val="clear" w:color="auto" w:fill="FFFFFF"/>
          </w:rPr>
          <w:t>environmental protection in doubt</w:t>
        </w:r>
      </w:hyperlink>
      <w:r w:rsidR="00076288" w:rsidRPr="008656FA">
        <w:rPr>
          <w:rFonts w:ascii="Arial" w:hAnsi="Arial" w:cs="Arial"/>
          <w:color w:val="222222"/>
          <w:sz w:val="22"/>
          <w:szCs w:val="22"/>
          <w:shd w:val="clear" w:color="auto" w:fill="FFFFFF"/>
        </w:rPr>
        <w:t xml:space="preserve">: the Wildfowl and Wetlands trust highlight the specific risks and gaps. </w:t>
      </w:r>
    </w:p>
    <w:p w:rsidR="00076288" w:rsidRPr="008656FA" w:rsidRDefault="00076288" w:rsidP="008656FA">
      <w:pPr>
        <w:pStyle w:val="NormalWeb"/>
        <w:numPr>
          <w:ilvl w:val="0"/>
          <w:numId w:val="24"/>
        </w:numPr>
        <w:shd w:val="clear" w:color="auto" w:fill="FFFFFF"/>
        <w:spacing w:before="0" w:after="0"/>
        <w:ind w:left="426"/>
        <w:rPr>
          <w:rFonts w:ascii="Arial" w:hAnsi="Arial" w:cs="Arial"/>
          <w:color w:val="222222"/>
          <w:sz w:val="22"/>
          <w:szCs w:val="22"/>
          <w:shd w:val="clear" w:color="auto" w:fill="FFFFFF"/>
        </w:rPr>
      </w:pPr>
      <w:r w:rsidRPr="008656FA">
        <w:rPr>
          <w:rFonts w:ascii="Arial" w:hAnsi="Arial" w:cs="Arial"/>
          <w:color w:val="222222"/>
          <w:sz w:val="22"/>
          <w:szCs w:val="22"/>
          <w:shd w:val="clear" w:color="auto" w:fill="FFFFFF"/>
        </w:rPr>
        <w:t xml:space="preserve">A number of Wildlife and Countryside Link blogs this month focused on the need to safeguard EU environmental law. Specific subjects included the </w:t>
      </w:r>
      <w:hyperlink r:id="rId36" w:history="1">
        <w:r w:rsidRPr="008656FA">
          <w:rPr>
            <w:rStyle w:val="Hyperlink"/>
            <w:rFonts w:ascii="Arial" w:hAnsi="Arial" w:cs="Arial"/>
            <w:sz w:val="22"/>
            <w:szCs w:val="22"/>
            <w:shd w:val="clear" w:color="auto" w:fill="FFFFFF"/>
          </w:rPr>
          <w:t>Great Repeal Bill</w:t>
        </w:r>
      </w:hyperlink>
      <w:r w:rsidRPr="008656FA">
        <w:rPr>
          <w:rFonts w:ascii="Arial" w:hAnsi="Arial" w:cs="Arial"/>
          <w:color w:val="222222"/>
          <w:sz w:val="22"/>
          <w:szCs w:val="22"/>
          <w:shd w:val="clear" w:color="auto" w:fill="FFFFFF"/>
        </w:rPr>
        <w:t xml:space="preserve">, the </w:t>
      </w:r>
      <w:hyperlink r:id="rId37" w:history="1">
        <w:r w:rsidRPr="008656FA">
          <w:rPr>
            <w:rStyle w:val="Hyperlink"/>
            <w:rFonts w:ascii="Arial" w:hAnsi="Arial" w:cs="Arial"/>
            <w:sz w:val="22"/>
            <w:szCs w:val="22"/>
            <w:shd w:val="clear" w:color="auto" w:fill="FFFFFF"/>
          </w:rPr>
          <w:t>Birds Directive</w:t>
        </w:r>
      </w:hyperlink>
      <w:r w:rsidRPr="008656FA">
        <w:rPr>
          <w:rFonts w:ascii="Arial" w:hAnsi="Arial" w:cs="Arial"/>
          <w:color w:val="222222"/>
          <w:sz w:val="22"/>
          <w:szCs w:val="22"/>
          <w:shd w:val="clear" w:color="auto" w:fill="FFFFFF"/>
        </w:rPr>
        <w:t xml:space="preserve">, and the need to control </w:t>
      </w:r>
      <w:hyperlink r:id="rId38" w:history="1">
        <w:r w:rsidRPr="008656FA">
          <w:rPr>
            <w:rStyle w:val="Hyperlink"/>
            <w:rFonts w:ascii="Arial" w:hAnsi="Arial" w:cs="Arial"/>
            <w:sz w:val="22"/>
            <w:szCs w:val="22"/>
            <w:shd w:val="clear" w:color="auto" w:fill="FFFFFF"/>
          </w:rPr>
          <w:t>toxic chemicals</w:t>
        </w:r>
      </w:hyperlink>
      <w:r w:rsidRPr="008656FA">
        <w:rPr>
          <w:rFonts w:ascii="Arial" w:hAnsi="Arial" w:cs="Arial"/>
          <w:color w:val="222222"/>
          <w:sz w:val="22"/>
          <w:szCs w:val="22"/>
          <w:shd w:val="clear" w:color="auto" w:fill="FFFFFF"/>
        </w:rPr>
        <w:t xml:space="preserve">. Related subjects include the future of </w:t>
      </w:r>
      <w:hyperlink r:id="rId39" w:history="1">
        <w:r w:rsidRPr="008656FA">
          <w:rPr>
            <w:rStyle w:val="Hyperlink"/>
            <w:rFonts w:ascii="Arial" w:hAnsi="Arial" w:cs="Arial"/>
            <w:sz w:val="22"/>
            <w:szCs w:val="22"/>
            <w:shd w:val="clear" w:color="auto" w:fill="FFFFFF"/>
          </w:rPr>
          <w:t>upland farming</w:t>
        </w:r>
      </w:hyperlink>
      <w:r w:rsidRPr="008656FA">
        <w:rPr>
          <w:rFonts w:ascii="Arial" w:hAnsi="Arial" w:cs="Arial"/>
          <w:color w:val="222222"/>
          <w:sz w:val="22"/>
          <w:szCs w:val="22"/>
          <w:shd w:val="clear" w:color="auto" w:fill="FFFFFF"/>
        </w:rPr>
        <w:t xml:space="preserve"> and </w:t>
      </w:r>
      <w:hyperlink r:id="rId40" w:history="1">
        <w:r w:rsidRPr="008656FA">
          <w:rPr>
            <w:rStyle w:val="Hyperlink"/>
            <w:rFonts w:ascii="Arial" w:hAnsi="Arial" w:cs="Arial"/>
            <w:sz w:val="22"/>
            <w:szCs w:val="22"/>
            <w:shd w:val="clear" w:color="auto" w:fill="FFFFFF"/>
          </w:rPr>
          <w:t>farm wildlife</w:t>
        </w:r>
      </w:hyperlink>
      <w:r w:rsidRPr="008656FA">
        <w:rPr>
          <w:rFonts w:ascii="Arial" w:hAnsi="Arial" w:cs="Arial"/>
          <w:color w:val="222222"/>
          <w:sz w:val="22"/>
          <w:szCs w:val="22"/>
          <w:shd w:val="clear" w:color="auto" w:fill="FFFFFF"/>
        </w:rPr>
        <w:t xml:space="preserve">, and </w:t>
      </w:r>
      <w:hyperlink r:id="rId41" w:history="1">
        <w:r w:rsidRPr="008656FA">
          <w:rPr>
            <w:rStyle w:val="Hyperlink"/>
            <w:rFonts w:ascii="Arial" w:hAnsi="Arial" w:cs="Arial"/>
            <w:sz w:val="22"/>
            <w:szCs w:val="22"/>
            <w:shd w:val="clear" w:color="auto" w:fill="FFFFFF"/>
          </w:rPr>
          <w:t>the 25 year plan</w:t>
        </w:r>
      </w:hyperlink>
      <w:r w:rsidRPr="008656FA">
        <w:rPr>
          <w:rFonts w:ascii="Arial" w:hAnsi="Arial" w:cs="Arial"/>
          <w:color w:val="222222"/>
          <w:sz w:val="22"/>
          <w:szCs w:val="22"/>
          <w:shd w:val="clear" w:color="auto" w:fill="FFFFFF"/>
        </w:rPr>
        <w:t xml:space="preserve"> for the environment.</w:t>
      </w:r>
    </w:p>
    <w:p w:rsidR="0080372B" w:rsidRPr="008656FA" w:rsidRDefault="0080372B" w:rsidP="008656FA">
      <w:pPr>
        <w:pStyle w:val="NormalWeb"/>
        <w:numPr>
          <w:ilvl w:val="0"/>
          <w:numId w:val="24"/>
        </w:numPr>
        <w:shd w:val="clear" w:color="auto" w:fill="FFFFFF"/>
        <w:spacing w:before="0" w:after="0"/>
        <w:ind w:left="426"/>
        <w:rPr>
          <w:rFonts w:ascii="Arial" w:hAnsi="Arial" w:cs="Arial"/>
          <w:color w:val="222222"/>
          <w:sz w:val="22"/>
          <w:szCs w:val="22"/>
          <w:shd w:val="clear" w:color="auto" w:fill="FFFFFF"/>
        </w:rPr>
      </w:pPr>
      <w:r w:rsidRPr="008656FA">
        <w:rPr>
          <w:rFonts w:ascii="Arial" w:hAnsi="Arial" w:cs="Arial"/>
          <w:color w:val="222222"/>
          <w:sz w:val="22"/>
          <w:szCs w:val="22"/>
          <w:shd w:val="clear" w:color="auto" w:fill="FFFFFF"/>
        </w:rPr>
        <w:t xml:space="preserve">The House of Lords has heard fears from the UK’s </w:t>
      </w:r>
      <w:hyperlink r:id="rId42" w:history="1">
        <w:r w:rsidRPr="008656FA">
          <w:rPr>
            <w:rStyle w:val="Hyperlink"/>
            <w:rFonts w:ascii="Arial" w:hAnsi="Arial" w:cs="Arial"/>
            <w:sz w:val="22"/>
            <w:szCs w:val="22"/>
            <w:shd w:val="clear" w:color="auto" w:fill="FFFFFF"/>
          </w:rPr>
          <w:t>water and waste</w:t>
        </w:r>
      </w:hyperlink>
      <w:r w:rsidRPr="008656FA">
        <w:rPr>
          <w:rFonts w:ascii="Arial" w:hAnsi="Arial" w:cs="Arial"/>
          <w:color w:val="222222"/>
          <w:sz w:val="22"/>
          <w:szCs w:val="22"/>
          <w:shd w:val="clear" w:color="auto" w:fill="FFFFFF"/>
        </w:rPr>
        <w:t xml:space="preserve"> industries that Brexit will mean a ‘stroll to the bottom’</w:t>
      </w:r>
    </w:p>
    <w:p w:rsidR="005D3C17" w:rsidRPr="008656FA" w:rsidRDefault="005D3C17" w:rsidP="008656FA">
      <w:pPr>
        <w:pStyle w:val="NormalWeb"/>
        <w:numPr>
          <w:ilvl w:val="0"/>
          <w:numId w:val="24"/>
        </w:numPr>
        <w:shd w:val="clear" w:color="auto" w:fill="FFFFFF"/>
        <w:spacing w:before="0" w:after="0"/>
        <w:ind w:left="426"/>
        <w:rPr>
          <w:rFonts w:ascii="Arial" w:hAnsi="Arial" w:cs="Arial"/>
          <w:color w:val="222222"/>
          <w:sz w:val="22"/>
          <w:szCs w:val="22"/>
          <w:shd w:val="clear" w:color="auto" w:fill="FFFFFF"/>
        </w:rPr>
      </w:pPr>
      <w:r w:rsidRPr="008656FA">
        <w:rPr>
          <w:rFonts w:ascii="Arial" w:hAnsi="Arial" w:cs="Arial"/>
          <w:color w:val="0A003C"/>
          <w:sz w:val="22"/>
          <w:szCs w:val="22"/>
          <w:shd w:val="clear" w:color="auto" w:fill="FFFFFF"/>
        </w:rPr>
        <w:t xml:space="preserve">The newly-formed Business, Energy and Industrial Strategy (BEIS) Committee launched a new inquiry examining the implications of Brexit on the Britain's </w:t>
      </w:r>
      <w:hyperlink r:id="rId43" w:history="1">
        <w:r w:rsidRPr="008656FA">
          <w:rPr>
            <w:rStyle w:val="Hyperlink"/>
            <w:rFonts w:ascii="Arial" w:hAnsi="Arial" w:cs="Arial"/>
            <w:sz w:val="22"/>
            <w:szCs w:val="22"/>
            <w:shd w:val="clear" w:color="auto" w:fill="FFFFFF"/>
          </w:rPr>
          <w:t>energy sector and its national climate change commitments.</w:t>
        </w:r>
      </w:hyperlink>
      <w:r w:rsidRPr="008656FA">
        <w:rPr>
          <w:rFonts w:ascii="Arial" w:hAnsi="Arial" w:cs="Arial"/>
          <w:color w:val="0A003C"/>
          <w:sz w:val="22"/>
          <w:szCs w:val="22"/>
          <w:shd w:val="clear" w:color="auto" w:fill="FFFFFF"/>
        </w:rPr>
        <w:t xml:space="preserve"> The deadline for written submissions is 16</w:t>
      </w:r>
      <w:r w:rsidRPr="008656FA">
        <w:rPr>
          <w:rFonts w:ascii="Arial" w:hAnsi="Arial" w:cs="Arial"/>
          <w:color w:val="0A003C"/>
          <w:sz w:val="22"/>
          <w:szCs w:val="22"/>
          <w:shd w:val="clear" w:color="auto" w:fill="FFFFFF"/>
          <w:vertAlign w:val="superscript"/>
        </w:rPr>
        <w:t>th</w:t>
      </w:r>
      <w:r w:rsidRPr="008656FA">
        <w:rPr>
          <w:rFonts w:ascii="Arial" w:hAnsi="Arial" w:cs="Arial"/>
          <w:color w:val="0A003C"/>
          <w:sz w:val="22"/>
          <w:szCs w:val="22"/>
          <w:shd w:val="clear" w:color="auto" w:fill="FFFFFF"/>
        </w:rPr>
        <w:t xml:space="preserve"> December.</w:t>
      </w:r>
    </w:p>
    <w:p w:rsidR="00AA1FD7" w:rsidRPr="008656FA" w:rsidRDefault="006C3DD4" w:rsidP="008656FA">
      <w:pPr>
        <w:pStyle w:val="NormalWeb"/>
        <w:numPr>
          <w:ilvl w:val="0"/>
          <w:numId w:val="24"/>
        </w:numPr>
        <w:shd w:val="clear" w:color="auto" w:fill="FFFFFF"/>
        <w:spacing w:before="0" w:after="0"/>
        <w:ind w:left="426"/>
        <w:rPr>
          <w:rFonts w:ascii="Arial" w:hAnsi="Arial" w:cs="Arial"/>
          <w:color w:val="222222"/>
          <w:sz w:val="22"/>
          <w:szCs w:val="22"/>
          <w:shd w:val="clear" w:color="auto" w:fill="FFFFFF"/>
        </w:rPr>
      </w:pPr>
      <w:r w:rsidRPr="008656FA">
        <w:rPr>
          <w:rFonts w:ascii="Arial" w:hAnsi="Arial" w:cs="Arial"/>
          <w:color w:val="222222"/>
          <w:sz w:val="22"/>
          <w:szCs w:val="22"/>
          <w:shd w:val="clear" w:color="auto" w:fill="FFFFFF"/>
        </w:rPr>
        <w:t>A coalition of m</w:t>
      </w:r>
      <w:r w:rsidR="00AA1FD7" w:rsidRPr="008656FA">
        <w:rPr>
          <w:rFonts w:ascii="Arial" w:hAnsi="Arial" w:cs="Arial"/>
          <w:color w:val="222222"/>
          <w:sz w:val="22"/>
          <w:szCs w:val="22"/>
          <w:shd w:val="clear" w:color="auto" w:fill="FFFFFF"/>
        </w:rPr>
        <w:t xml:space="preserve">ajor UK environmental NGOs are </w:t>
      </w:r>
      <w:r w:rsidR="00AA1FD7" w:rsidRPr="008656FA">
        <w:rPr>
          <w:rFonts w:ascii="Arial" w:hAnsi="Arial" w:cs="Arial"/>
          <w:color w:val="172934"/>
          <w:sz w:val="22"/>
          <w:szCs w:val="22"/>
          <w:shd w:val="clear" w:color="auto" w:fill="FFFFFF"/>
        </w:rPr>
        <w:t xml:space="preserve">calling on all MPs to support a </w:t>
      </w:r>
      <w:hyperlink r:id="rId44" w:history="1">
        <w:r w:rsidR="00AA1FD7" w:rsidRPr="008656FA">
          <w:rPr>
            <w:rStyle w:val="Hyperlink"/>
            <w:rFonts w:ascii="Arial" w:hAnsi="Arial" w:cs="Arial"/>
            <w:sz w:val="22"/>
            <w:szCs w:val="22"/>
            <w:shd w:val="clear" w:color="auto" w:fill="FFFFFF"/>
          </w:rPr>
          <w:t>Pledge for the Environment</w:t>
        </w:r>
      </w:hyperlink>
      <w:r w:rsidR="00AA1FD7" w:rsidRPr="008656FA">
        <w:rPr>
          <w:rFonts w:ascii="Arial" w:hAnsi="Arial" w:cs="Arial"/>
          <w:color w:val="172934"/>
          <w:sz w:val="22"/>
          <w:szCs w:val="22"/>
          <w:shd w:val="clear" w:color="auto" w:fill="FFFFFF"/>
        </w:rPr>
        <w:t xml:space="preserve"> in the wake of the EU Referendum. Check to see if your MP has signed up and ask them to if not!</w:t>
      </w:r>
    </w:p>
    <w:p w:rsidR="007E547A" w:rsidRPr="008656FA" w:rsidRDefault="007E547A" w:rsidP="008656FA">
      <w:pPr>
        <w:pStyle w:val="NormalWeb"/>
        <w:numPr>
          <w:ilvl w:val="0"/>
          <w:numId w:val="24"/>
        </w:numPr>
        <w:shd w:val="clear" w:color="auto" w:fill="FFFFFF"/>
        <w:spacing w:before="0" w:after="0"/>
        <w:ind w:left="426"/>
        <w:rPr>
          <w:rFonts w:ascii="Arial" w:hAnsi="Arial" w:cs="Arial"/>
          <w:color w:val="222222"/>
          <w:sz w:val="22"/>
          <w:szCs w:val="22"/>
          <w:shd w:val="clear" w:color="auto" w:fill="FFFFFF"/>
        </w:rPr>
      </w:pPr>
      <w:r w:rsidRPr="008656FA">
        <w:rPr>
          <w:rFonts w:ascii="Arial" w:hAnsi="Arial" w:cs="Arial"/>
          <w:color w:val="222222"/>
          <w:sz w:val="22"/>
          <w:szCs w:val="22"/>
          <w:shd w:val="clear" w:color="auto" w:fill="FFFFFF"/>
        </w:rPr>
        <w:t xml:space="preserve">The </w:t>
      </w:r>
      <w:hyperlink r:id="rId45" w:history="1">
        <w:r w:rsidRPr="008656FA">
          <w:rPr>
            <w:rStyle w:val="Hyperlink"/>
            <w:rFonts w:ascii="Arial" w:hAnsi="Arial" w:cs="Arial"/>
            <w:sz w:val="22"/>
            <w:szCs w:val="22"/>
            <w:shd w:val="clear" w:color="auto" w:fill="FFFFFF"/>
          </w:rPr>
          <w:t>autumn statement</w:t>
        </w:r>
      </w:hyperlink>
      <w:r w:rsidRPr="008656FA">
        <w:rPr>
          <w:rFonts w:ascii="Arial" w:hAnsi="Arial" w:cs="Arial"/>
          <w:color w:val="222222"/>
          <w:sz w:val="22"/>
          <w:szCs w:val="22"/>
          <w:shd w:val="clear" w:color="auto" w:fill="FFFFFF"/>
        </w:rPr>
        <w:t xml:space="preserve"> didn’t mention </w:t>
      </w:r>
      <w:hyperlink r:id="rId46" w:history="1">
        <w:r w:rsidRPr="008656FA">
          <w:rPr>
            <w:rStyle w:val="Hyperlink"/>
            <w:rFonts w:ascii="Arial" w:hAnsi="Arial" w:cs="Arial"/>
            <w:sz w:val="22"/>
            <w:szCs w:val="22"/>
            <w:shd w:val="clear" w:color="auto" w:fill="FFFFFF"/>
          </w:rPr>
          <w:t>climate change or the environment</w:t>
        </w:r>
      </w:hyperlink>
      <w:r w:rsidRPr="008656FA">
        <w:rPr>
          <w:rFonts w:ascii="Arial" w:hAnsi="Arial" w:cs="Arial"/>
          <w:color w:val="222222"/>
          <w:sz w:val="22"/>
          <w:szCs w:val="22"/>
          <w:shd w:val="clear" w:color="auto" w:fill="FFFFFF"/>
        </w:rPr>
        <w:t xml:space="preserve">, while the fuel tax was frozen and there was £1.3billion extra for roads. So that sets out our post-Brexit direction quite clearly. There were some billions to </w:t>
      </w:r>
      <w:hyperlink r:id="rId47" w:history="1">
        <w:r w:rsidRPr="008656FA">
          <w:rPr>
            <w:rStyle w:val="Hyperlink"/>
            <w:rFonts w:ascii="Arial" w:hAnsi="Arial" w:cs="Arial"/>
            <w:sz w:val="22"/>
            <w:szCs w:val="22"/>
            <w:shd w:val="clear" w:color="auto" w:fill="FFFFFF"/>
          </w:rPr>
          <w:t>boost housebuilding</w:t>
        </w:r>
      </w:hyperlink>
      <w:r w:rsidRPr="008656FA">
        <w:rPr>
          <w:rFonts w:ascii="Arial" w:hAnsi="Arial" w:cs="Arial"/>
          <w:color w:val="222222"/>
          <w:sz w:val="22"/>
          <w:szCs w:val="22"/>
          <w:shd w:val="clear" w:color="auto" w:fill="FFFFFF"/>
        </w:rPr>
        <w:t xml:space="preserve">. And the </w:t>
      </w:r>
      <w:hyperlink r:id="rId48" w:history="1">
        <w:r w:rsidRPr="008656FA">
          <w:rPr>
            <w:rStyle w:val="Hyperlink"/>
            <w:rFonts w:ascii="Arial" w:hAnsi="Arial" w:cs="Arial"/>
            <w:sz w:val="22"/>
            <w:szCs w:val="22"/>
            <w:shd w:val="clear" w:color="auto" w:fill="FFFFFF"/>
          </w:rPr>
          <w:t>Brexit bill</w:t>
        </w:r>
      </w:hyperlink>
      <w:r w:rsidRPr="008656FA">
        <w:rPr>
          <w:rFonts w:ascii="Arial" w:hAnsi="Arial" w:cs="Arial"/>
          <w:color w:val="222222"/>
          <w:sz w:val="22"/>
          <w:szCs w:val="22"/>
          <w:shd w:val="clear" w:color="auto" w:fill="FFFFFF"/>
        </w:rPr>
        <w:t xml:space="preserve"> of at least £59 billion, with borrowing up and the economy £122 billion worse off by 2020, means even harsher competition for scarce funds.</w:t>
      </w:r>
    </w:p>
    <w:p w:rsidR="0057706D" w:rsidRPr="008656FA" w:rsidRDefault="0057706D" w:rsidP="008656FA">
      <w:pPr>
        <w:pStyle w:val="NormalWeb"/>
        <w:shd w:val="clear" w:color="auto" w:fill="FFFFFF"/>
        <w:spacing w:before="0" w:after="0"/>
        <w:ind w:left="426"/>
        <w:rPr>
          <w:rFonts w:ascii="Arial" w:hAnsi="Arial" w:cs="Arial"/>
          <w:color w:val="222222"/>
          <w:sz w:val="22"/>
          <w:szCs w:val="22"/>
        </w:rPr>
      </w:pPr>
    </w:p>
    <w:p w:rsidR="00844B28" w:rsidRPr="008656FA" w:rsidRDefault="00844B28" w:rsidP="008656FA">
      <w:pPr>
        <w:pStyle w:val="NormalWeb"/>
        <w:shd w:val="clear" w:color="auto" w:fill="FFFFFF"/>
        <w:spacing w:before="0" w:after="0"/>
        <w:rPr>
          <w:rFonts w:ascii="Arial" w:hAnsi="Arial" w:cs="Arial"/>
          <w:b/>
          <w:color w:val="222222"/>
          <w:sz w:val="22"/>
          <w:szCs w:val="22"/>
        </w:rPr>
      </w:pPr>
      <w:r w:rsidRPr="008656FA">
        <w:rPr>
          <w:rFonts w:ascii="Arial" w:hAnsi="Arial" w:cs="Arial"/>
          <w:b/>
          <w:color w:val="222222"/>
          <w:sz w:val="22"/>
          <w:szCs w:val="22"/>
        </w:rPr>
        <w:t>Energy</w:t>
      </w:r>
    </w:p>
    <w:p w:rsidR="00B909F5" w:rsidRPr="008656FA" w:rsidRDefault="00B909F5" w:rsidP="008656FA">
      <w:pPr>
        <w:pStyle w:val="NormalWeb"/>
        <w:numPr>
          <w:ilvl w:val="0"/>
          <w:numId w:val="28"/>
        </w:numPr>
        <w:shd w:val="clear" w:color="auto" w:fill="FFFFFF"/>
        <w:spacing w:before="0" w:after="0"/>
        <w:ind w:left="426"/>
        <w:rPr>
          <w:rFonts w:ascii="Arial" w:hAnsi="Arial" w:cs="Arial"/>
          <w:sz w:val="22"/>
          <w:szCs w:val="22"/>
          <w:shd w:val="clear" w:color="auto" w:fill="FFFFFF"/>
        </w:rPr>
      </w:pPr>
      <w:r w:rsidRPr="008656FA">
        <w:rPr>
          <w:rFonts w:ascii="Arial" w:hAnsi="Arial" w:cs="Arial"/>
          <w:sz w:val="22"/>
          <w:szCs w:val="22"/>
          <w:shd w:val="clear" w:color="auto" w:fill="FFFFFF"/>
        </w:rPr>
        <w:t xml:space="preserve">The Government has been accused of suppressing a </w:t>
      </w:r>
      <w:hyperlink r:id="rId49" w:history="1">
        <w:r w:rsidRPr="008656FA">
          <w:rPr>
            <w:rStyle w:val="Hyperlink"/>
            <w:rFonts w:ascii="Arial" w:hAnsi="Arial" w:cs="Arial"/>
            <w:sz w:val="22"/>
            <w:szCs w:val="22"/>
            <w:shd w:val="clear" w:color="auto" w:fill="FFFFFF"/>
          </w:rPr>
          <w:t>damaging fracking report</w:t>
        </w:r>
      </w:hyperlink>
      <w:r w:rsidRPr="008656FA">
        <w:rPr>
          <w:rFonts w:ascii="Arial" w:hAnsi="Arial" w:cs="Arial"/>
          <w:sz w:val="22"/>
          <w:szCs w:val="22"/>
          <w:shd w:val="clear" w:color="auto" w:fill="FFFFFF"/>
        </w:rPr>
        <w:t xml:space="preserve"> until after the Preston Cuadrilla decision, so that local councilors could not scrutinize it in advance of their vote. Not that it made any difference to the outcome!</w:t>
      </w:r>
    </w:p>
    <w:p w:rsidR="000958AF" w:rsidRPr="008656FA" w:rsidRDefault="000958AF" w:rsidP="008656FA">
      <w:pPr>
        <w:pStyle w:val="NormalWeb"/>
        <w:numPr>
          <w:ilvl w:val="0"/>
          <w:numId w:val="28"/>
        </w:numPr>
        <w:shd w:val="clear" w:color="auto" w:fill="FFFFFF"/>
        <w:spacing w:before="0" w:after="0"/>
        <w:ind w:left="426"/>
        <w:rPr>
          <w:rFonts w:ascii="Arial" w:hAnsi="Arial" w:cs="Arial"/>
          <w:sz w:val="22"/>
          <w:szCs w:val="22"/>
          <w:shd w:val="clear" w:color="auto" w:fill="FFFFFF"/>
        </w:rPr>
      </w:pPr>
      <w:r w:rsidRPr="008656FA">
        <w:rPr>
          <w:rFonts w:ascii="Arial" w:hAnsi="Arial" w:cs="Arial"/>
          <w:sz w:val="22"/>
          <w:szCs w:val="22"/>
          <w:shd w:val="clear" w:color="auto" w:fill="FFFFFF"/>
        </w:rPr>
        <w:t xml:space="preserve">Single wind turbines have been allowed at appeal by Sajid Javid on farms in </w:t>
      </w:r>
      <w:hyperlink r:id="rId50" w:history="1">
        <w:r w:rsidRPr="008656FA">
          <w:rPr>
            <w:rStyle w:val="Hyperlink"/>
            <w:rFonts w:ascii="Arial" w:hAnsi="Arial" w:cs="Arial"/>
            <w:sz w:val="22"/>
            <w:szCs w:val="22"/>
            <w:shd w:val="clear" w:color="auto" w:fill="FFFFFF"/>
          </w:rPr>
          <w:t>Yorkshire</w:t>
        </w:r>
      </w:hyperlink>
      <w:r w:rsidRPr="008656FA">
        <w:rPr>
          <w:rFonts w:ascii="Arial" w:hAnsi="Arial" w:cs="Arial"/>
          <w:sz w:val="22"/>
          <w:szCs w:val="22"/>
          <w:shd w:val="clear" w:color="auto" w:fill="FFFFFF"/>
        </w:rPr>
        <w:t xml:space="preserve"> and </w:t>
      </w:r>
      <w:hyperlink r:id="rId51" w:history="1">
        <w:r w:rsidRPr="008656FA">
          <w:rPr>
            <w:rStyle w:val="Hyperlink"/>
            <w:rFonts w:ascii="Arial" w:hAnsi="Arial" w:cs="Arial"/>
            <w:sz w:val="22"/>
            <w:szCs w:val="22"/>
            <w:shd w:val="clear" w:color="auto" w:fill="FFFFFF"/>
          </w:rPr>
          <w:t>Cornwall</w:t>
        </w:r>
      </w:hyperlink>
      <w:r w:rsidRPr="008656FA">
        <w:rPr>
          <w:rFonts w:ascii="Arial" w:hAnsi="Arial" w:cs="Arial"/>
          <w:sz w:val="22"/>
          <w:szCs w:val="22"/>
          <w:shd w:val="clear" w:color="auto" w:fill="FFFFFF"/>
        </w:rPr>
        <w:t>, and he has dismissed appeal</w:t>
      </w:r>
      <w:r w:rsidR="00E402D3" w:rsidRPr="008656FA">
        <w:rPr>
          <w:rFonts w:ascii="Arial" w:hAnsi="Arial" w:cs="Arial"/>
          <w:sz w:val="22"/>
          <w:szCs w:val="22"/>
          <w:shd w:val="clear" w:color="auto" w:fill="FFFFFF"/>
        </w:rPr>
        <w:t>s</w:t>
      </w:r>
      <w:r w:rsidRPr="008656FA">
        <w:rPr>
          <w:rFonts w:ascii="Arial" w:hAnsi="Arial" w:cs="Arial"/>
          <w:sz w:val="22"/>
          <w:szCs w:val="22"/>
          <w:shd w:val="clear" w:color="auto" w:fill="FFFFFF"/>
        </w:rPr>
        <w:t xml:space="preserve"> for solar farm</w:t>
      </w:r>
      <w:r w:rsidR="00E402D3" w:rsidRPr="008656FA">
        <w:rPr>
          <w:rFonts w:ascii="Arial" w:hAnsi="Arial" w:cs="Arial"/>
          <w:sz w:val="22"/>
          <w:szCs w:val="22"/>
          <w:shd w:val="clear" w:color="auto" w:fill="FFFFFF"/>
        </w:rPr>
        <w:t>s</w:t>
      </w:r>
      <w:r w:rsidRPr="008656FA">
        <w:rPr>
          <w:rFonts w:ascii="Arial" w:hAnsi="Arial" w:cs="Arial"/>
          <w:sz w:val="22"/>
          <w:szCs w:val="22"/>
          <w:shd w:val="clear" w:color="auto" w:fill="FFFFFF"/>
        </w:rPr>
        <w:t xml:space="preserve"> in </w:t>
      </w:r>
      <w:hyperlink r:id="rId52" w:history="1">
        <w:r w:rsidRPr="008656FA">
          <w:rPr>
            <w:rStyle w:val="Hyperlink"/>
            <w:rFonts w:ascii="Arial" w:hAnsi="Arial" w:cs="Arial"/>
            <w:sz w:val="22"/>
            <w:szCs w:val="22"/>
            <w:shd w:val="clear" w:color="auto" w:fill="FFFFFF"/>
          </w:rPr>
          <w:t>Hertfordshire</w:t>
        </w:r>
      </w:hyperlink>
      <w:r w:rsidR="00E402D3" w:rsidRPr="008656FA">
        <w:rPr>
          <w:rFonts w:ascii="Arial" w:hAnsi="Arial" w:cs="Arial"/>
          <w:sz w:val="22"/>
          <w:szCs w:val="22"/>
          <w:shd w:val="clear" w:color="auto" w:fill="FFFFFF"/>
        </w:rPr>
        <w:t xml:space="preserve"> and </w:t>
      </w:r>
      <w:hyperlink r:id="rId53" w:history="1">
        <w:r w:rsidR="00E402D3" w:rsidRPr="008656FA">
          <w:rPr>
            <w:rStyle w:val="Hyperlink"/>
            <w:rFonts w:ascii="Arial" w:hAnsi="Arial" w:cs="Arial"/>
            <w:sz w:val="22"/>
            <w:szCs w:val="22"/>
            <w:shd w:val="clear" w:color="auto" w:fill="FFFFFF"/>
          </w:rPr>
          <w:t>Lincolnshire</w:t>
        </w:r>
      </w:hyperlink>
      <w:r w:rsidR="00E402D3" w:rsidRPr="008656FA">
        <w:rPr>
          <w:rFonts w:ascii="Arial" w:hAnsi="Arial" w:cs="Arial"/>
          <w:sz w:val="22"/>
          <w:szCs w:val="22"/>
          <w:shd w:val="clear" w:color="auto" w:fill="FFFFFF"/>
        </w:rPr>
        <w:t xml:space="preserve"> – the latter perhaps most noteworthy for the Secretary of State saying that he </w:t>
      </w:r>
      <w:r w:rsidR="00E402D3" w:rsidRPr="008656FA">
        <w:rPr>
          <w:rFonts w:ascii="Arial" w:hAnsi="Arial" w:cs="Arial"/>
          <w:color w:val="333333"/>
          <w:sz w:val="22"/>
          <w:szCs w:val="22"/>
          <w:shd w:val="clear" w:color="auto" w:fill="FFFFFF"/>
        </w:rPr>
        <w:t>"attaches special weight and considerable importance" to the harm caused by the minor impact on two nearby listed buildings</w:t>
      </w:r>
      <w:r w:rsidRPr="008656FA">
        <w:rPr>
          <w:rFonts w:ascii="Arial" w:hAnsi="Arial" w:cs="Arial"/>
          <w:sz w:val="22"/>
          <w:szCs w:val="22"/>
          <w:shd w:val="clear" w:color="auto" w:fill="FFFFFF"/>
        </w:rPr>
        <w:t xml:space="preserve">. </w:t>
      </w:r>
    </w:p>
    <w:p w:rsidR="00397E85" w:rsidRPr="008656FA" w:rsidRDefault="00397E85" w:rsidP="008656FA">
      <w:pPr>
        <w:pStyle w:val="NormalWeb"/>
        <w:numPr>
          <w:ilvl w:val="0"/>
          <w:numId w:val="28"/>
        </w:numPr>
        <w:shd w:val="clear" w:color="auto" w:fill="FFFFFF"/>
        <w:spacing w:before="0" w:after="0"/>
        <w:ind w:left="426"/>
        <w:rPr>
          <w:rFonts w:ascii="Arial" w:hAnsi="Arial" w:cs="Arial"/>
          <w:sz w:val="22"/>
          <w:szCs w:val="22"/>
          <w:shd w:val="clear" w:color="auto" w:fill="FFFFFF"/>
        </w:rPr>
      </w:pPr>
      <w:r w:rsidRPr="008656FA">
        <w:rPr>
          <w:rFonts w:ascii="Arial" w:hAnsi="Arial" w:cs="Arial"/>
          <w:sz w:val="22"/>
          <w:szCs w:val="22"/>
          <w:shd w:val="clear" w:color="auto" w:fill="FFFFFF"/>
        </w:rPr>
        <w:t xml:space="preserve">But despite these onshore decisions, the Government has </w:t>
      </w:r>
      <w:hyperlink r:id="rId54" w:history="1">
        <w:r w:rsidRPr="008656FA">
          <w:rPr>
            <w:rStyle w:val="Hyperlink"/>
            <w:rFonts w:ascii="Arial" w:hAnsi="Arial" w:cs="Arial"/>
            <w:sz w:val="22"/>
            <w:szCs w:val="22"/>
            <w:shd w:val="clear" w:color="auto" w:fill="FFFFFF"/>
          </w:rPr>
          <w:t>committed significant funding to other renewables</w:t>
        </w:r>
      </w:hyperlink>
      <w:r w:rsidRPr="008656FA">
        <w:rPr>
          <w:rFonts w:ascii="Arial" w:hAnsi="Arial" w:cs="Arial"/>
          <w:sz w:val="22"/>
          <w:szCs w:val="22"/>
          <w:shd w:val="clear" w:color="auto" w:fill="FFFFFF"/>
        </w:rPr>
        <w:t>, and committed to phase out coal</w:t>
      </w:r>
    </w:p>
    <w:p w:rsidR="002B1D10" w:rsidRPr="008656FA" w:rsidRDefault="002B1D10" w:rsidP="008656FA">
      <w:pPr>
        <w:pStyle w:val="NormalWeb"/>
        <w:shd w:val="clear" w:color="auto" w:fill="FFFFFF"/>
        <w:spacing w:before="0" w:after="0"/>
        <w:ind w:left="426"/>
        <w:rPr>
          <w:rFonts w:ascii="Arial" w:hAnsi="Arial" w:cs="Arial"/>
          <w:sz w:val="22"/>
          <w:szCs w:val="22"/>
          <w:shd w:val="clear" w:color="auto" w:fill="FFFFFF"/>
        </w:rPr>
      </w:pPr>
    </w:p>
    <w:p w:rsidR="00620202" w:rsidRPr="008656FA" w:rsidRDefault="00620202" w:rsidP="008656FA">
      <w:pPr>
        <w:pStyle w:val="NormalWeb"/>
        <w:shd w:val="clear" w:color="auto" w:fill="FFFFFF"/>
        <w:spacing w:before="0" w:after="0"/>
        <w:rPr>
          <w:rFonts w:ascii="Arial" w:hAnsi="Arial" w:cs="Arial"/>
          <w:b/>
          <w:sz w:val="22"/>
          <w:szCs w:val="22"/>
          <w:shd w:val="clear" w:color="auto" w:fill="FFFFFF"/>
        </w:rPr>
      </w:pPr>
      <w:r w:rsidRPr="008656FA">
        <w:rPr>
          <w:rFonts w:ascii="Arial" w:hAnsi="Arial" w:cs="Arial"/>
          <w:b/>
          <w:sz w:val="22"/>
          <w:szCs w:val="22"/>
          <w:shd w:val="clear" w:color="auto" w:fill="FFFFFF"/>
        </w:rPr>
        <w:t>Planning</w:t>
      </w:r>
    </w:p>
    <w:p w:rsidR="00E52557" w:rsidRPr="0013194D" w:rsidRDefault="00E52557" w:rsidP="008656FA">
      <w:pPr>
        <w:pStyle w:val="NormalWeb"/>
        <w:numPr>
          <w:ilvl w:val="0"/>
          <w:numId w:val="23"/>
        </w:numPr>
        <w:shd w:val="clear" w:color="auto" w:fill="FFFFFF"/>
        <w:spacing w:before="0" w:after="0"/>
        <w:ind w:left="426"/>
        <w:textAlignment w:val="baseline"/>
        <w:rPr>
          <w:rFonts w:ascii="Arial" w:hAnsi="Arial" w:cs="Arial"/>
          <w:sz w:val="22"/>
          <w:szCs w:val="22"/>
        </w:rPr>
      </w:pPr>
      <w:r w:rsidRPr="0013194D">
        <w:rPr>
          <w:rFonts w:ascii="Arial" w:hAnsi="Arial" w:cs="Arial"/>
          <w:bCs/>
          <w:color w:val="333333"/>
          <w:sz w:val="22"/>
          <w:szCs w:val="22"/>
          <w:shd w:val="clear" w:color="auto" w:fill="FFFFFF"/>
        </w:rPr>
        <w:t xml:space="preserve">A High Court judge has ruled that approvals of </w:t>
      </w:r>
      <w:hyperlink r:id="rId55" w:history="1">
        <w:r w:rsidRPr="0013194D">
          <w:rPr>
            <w:rStyle w:val="Hyperlink"/>
            <w:rFonts w:ascii="Arial" w:hAnsi="Arial" w:cs="Arial"/>
            <w:bCs/>
            <w:sz w:val="22"/>
            <w:szCs w:val="22"/>
            <w:shd w:val="clear" w:color="auto" w:fill="FFFFFF"/>
          </w:rPr>
          <w:t>developments which are contrary to a local plan</w:t>
        </w:r>
      </w:hyperlink>
      <w:r w:rsidRPr="0013194D">
        <w:rPr>
          <w:rFonts w:ascii="Arial" w:hAnsi="Arial" w:cs="Arial"/>
          <w:bCs/>
          <w:color w:val="333333"/>
          <w:sz w:val="22"/>
          <w:szCs w:val="22"/>
          <w:shd w:val="clear" w:color="auto" w:fill="FFFFFF"/>
        </w:rPr>
        <w:t xml:space="preserve">, made under the National Planning Policy Framework's (NPPF) presumption in favour of sustainable development, should be the 'exception rather than the norm'. If this decision stands, it may add an </w:t>
      </w:r>
      <w:hyperlink r:id="rId56" w:history="1">
        <w:r w:rsidRPr="0013194D">
          <w:rPr>
            <w:rStyle w:val="Hyperlink"/>
            <w:rFonts w:ascii="Arial" w:hAnsi="Arial" w:cs="Arial"/>
            <w:bCs/>
            <w:sz w:val="22"/>
            <w:szCs w:val="22"/>
            <w:shd w:val="clear" w:color="auto" w:fill="FFFFFF"/>
          </w:rPr>
          <w:t>additional and significant hurdle</w:t>
        </w:r>
      </w:hyperlink>
      <w:r w:rsidRPr="0013194D">
        <w:rPr>
          <w:rFonts w:ascii="Arial" w:hAnsi="Arial" w:cs="Arial"/>
          <w:bCs/>
          <w:color w:val="333333"/>
          <w:sz w:val="22"/>
          <w:szCs w:val="22"/>
          <w:shd w:val="clear" w:color="auto" w:fill="FFFFFF"/>
        </w:rPr>
        <w:t xml:space="preserve"> to speculative development proposals</w:t>
      </w:r>
    </w:p>
    <w:p w:rsidR="00921169" w:rsidRPr="008656FA" w:rsidRDefault="00921169" w:rsidP="008656FA">
      <w:pPr>
        <w:pStyle w:val="NormalWeb"/>
        <w:numPr>
          <w:ilvl w:val="0"/>
          <w:numId w:val="23"/>
        </w:numPr>
        <w:shd w:val="clear" w:color="auto" w:fill="FFFFFF"/>
        <w:spacing w:before="0" w:after="0"/>
        <w:ind w:left="426"/>
        <w:textAlignment w:val="baseline"/>
        <w:rPr>
          <w:rFonts w:ascii="Arial" w:hAnsi="Arial" w:cs="Arial"/>
          <w:sz w:val="22"/>
          <w:szCs w:val="22"/>
        </w:rPr>
      </w:pPr>
      <w:r w:rsidRPr="008656FA">
        <w:rPr>
          <w:rFonts w:ascii="Arial" w:hAnsi="Arial" w:cs="Arial"/>
          <w:sz w:val="22"/>
          <w:szCs w:val="22"/>
        </w:rPr>
        <w:t xml:space="preserve">And in </w:t>
      </w:r>
      <w:r w:rsidR="00B173E2" w:rsidRPr="008656FA">
        <w:rPr>
          <w:rFonts w:ascii="Arial" w:hAnsi="Arial" w:cs="Arial"/>
          <w:sz w:val="22"/>
          <w:szCs w:val="22"/>
        </w:rPr>
        <w:t>a</w:t>
      </w:r>
      <w:r w:rsidRPr="008656FA">
        <w:rPr>
          <w:rFonts w:ascii="Arial" w:hAnsi="Arial" w:cs="Arial"/>
          <w:sz w:val="22"/>
          <w:szCs w:val="22"/>
        </w:rPr>
        <w:t xml:space="preserve"> </w:t>
      </w:r>
      <w:hyperlink r:id="rId57" w:history="1">
        <w:r w:rsidRPr="008656FA">
          <w:rPr>
            <w:rStyle w:val="Hyperlink"/>
            <w:rFonts w:ascii="Arial" w:hAnsi="Arial" w:cs="Arial"/>
            <w:sz w:val="22"/>
            <w:szCs w:val="22"/>
          </w:rPr>
          <w:t xml:space="preserve">Court </w:t>
        </w:r>
        <w:r w:rsidR="00B173E2" w:rsidRPr="008656FA">
          <w:rPr>
            <w:rStyle w:val="Hyperlink"/>
            <w:rFonts w:ascii="Arial" w:hAnsi="Arial" w:cs="Arial"/>
            <w:sz w:val="22"/>
            <w:szCs w:val="22"/>
          </w:rPr>
          <w:t xml:space="preserve">of Appeal </w:t>
        </w:r>
        <w:r w:rsidRPr="008656FA">
          <w:rPr>
            <w:rStyle w:val="Hyperlink"/>
            <w:rFonts w:ascii="Arial" w:hAnsi="Arial" w:cs="Arial"/>
            <w:sz w:val="22"/>
            <w:szCs w:val="22"/>
          </w:rPr>
          <w:t>judgement</w:t>
        </w:r>
      </w:hyperlink>
      <w:r w:rsidRPr="008656FA">
        <w:rPr>
          <w:rFonts w:ascii="Arial" w:hAnsi="Arial" w:cs="Arial"/>
          <w:sz w:val="22"/>
          <w:szCs w:val="22"/>
        </w:rPr>
        <w:t>, it has been ruled that significant weight can still be given to old ‘saved’ policies</w:t>
      </w:r>
      <w:r w:rsidR="00B173E2" w:rsidRPr="008656FA">
        <w:rPr>
          <w:rFonts w:ascii="Arial" w:hAnsi="Arial" w:cs="Arial"/>
          <w:sz w:val="22"/>
          <w:szCs w:val="22"/>
        </w:rPr>
        <w:t xml:space="preserve"> from ‘out-of-date’ plans</w:t>
      </w:r>
      <w:r w:rsidR="00FE6C7B" w:rsidRPr="008656FA">
        <w:rPr>
          <w:rFonts w:ascii="Arial" w:hAnsi="Arial" w:cs="Arial"/>
          <w:sz w:val="22"/>
          <w:szCs w:val="22"/>
        </w:rPr>
        <w:t>, because “significant weight should be given to the general public interest in having plan-led planning decisions even if particular policies in a development plan might be old.”</w:t>
      </w:r>
    </w:p>
    <w:p w:rsidR="00C519F6" w:rsidRPr="008656FA" w:rsidRDefault="00E43E16" w:rsidP="008656FA">
      <w:pPr>
        <w:pStyle w:val="NormalWeb"/>
        <w:numPr>
          <w:ilvl w:val="0"/>
          <w:numId w:val="23"/>
        </w:numPr>
        <w:shd w:val="clear" w:color="auto" w:fill="FFFFFF"/>
        <w:spacing w:before="0" w:after="0"/>
        <w:ind w:left="426"/>
        <w:textAlignment w:val="baseline"/>
        <w:rPr>
          <w:rFonts w:ascii="Arial" w:hAnsi="Arial" w:cs="Arial"/>
          <w:sz w:val="22"/>
          <w:szCs w:val="22"/>
        </w:rPr>
      </w:pPr>
      <w:r w:rsidRPr="008656FA">
        <w:rPr>
          <w:rFonts w:ascii="Arial" w:hAnsi="Arial" w:cs="Arial"/>
          <w:sz w:val="22"/>
          <w:szCs w:val="22"/>
        </w:rPr>
        <w:t>In its response to</w:t>
      </w:r>
      <w:r w:rsidR="00C519F6" w:rsidRPr="008656FA">
        <w:rPr>
          <w:rFonts w:ascii="Arial" w:hAnsi="Arial" w:cs="Arial"/>
          <w:sz w:val="22"/>
          <w:szCs w:val="22"/>
        </w:rPr>
        <w:t xml:space="preserve"> consultation</w:t>
      </w:r>
      <w:r w:rsidRPr="008656FA">
        <w:rPr>
          <w:rFonts w:ascii="Arial" w:hAnsi="Arial" w:cs="Arial"/>
          <w:sz w:val="22"/>
          <w:szCs w:val="22"/>
        </w:rPr>
        <w:t xml:space="preserve"> on the process and methodology for the National Infrastructure Assessment</w:t>
      </w:r>
      <w:r w:rsidR="00C519F6" w:rsidRPr="008656FA">
        <w:rPr>
          <w:rFonts w:ascii="Arial" w:hAnsi="Arial" w:cs="Arial"/>
          <w:sz w:val="22"/>
          <w:szCs w:val="22"/>
        </w:rPr>
        <w:t xml:space="preserve">, the </w:t>
      </w:r>
      <w:hyperlink r:id="rId58" w:history="1">
        <w:r w:rsidR="00C519F6" w:rsidRPr="008656FA">
          <w:rPr>
            <w:rStyle w:val="Hyperlink"/>
            <w:rFonts w:ascii="Arial" w:hAnsi="Arial" w:cs="Arial"/>
            <w:sz w:val="22"/>
            <w:szCs w:val="22"/>
          </w:rPr>
          <w:t>National Infrastructure Commission</w:t>
        </w:r>
      </w:hyperlink>
      <w:r w:rsidR="00C519F6" w:rsidRPr="008656FA">
        <w:rPr>
          <w:rFonts w:ascii="Arial" w:hAnsi="Arial" w:cs="Arial"/>
          <w:sz w:val="22"/>
          <w:szCs w:val="22"/>
        </w:rPr>
        <w:t xml:space="preserve"> has clarified that it will take into account the interactions between housing and infrastructure, but won’t plan for housing as national infrastructure itself.</w:t>
      </w:r>
      <w:r w:rsidR="00ED6BF1" w:rsidRPr="008656FA">
        <w:rPr>
          <w:rFonts w:ascii="Arial" w:hAnsi="Arial" w:cs="Arial"/>
          <w:sz w:val="22"/>
          <w:szCs w:val="22"/>
        </w:rPr>
        <w:t xml:space="preserve"> It is not very promising in the way it says it will engage with stakeholders and the public more widely, but it will publish an engagement plan.</w:t>
      </w:r>
    </w:p>
    <w:p w:rsidR="00E43E16" w:rsidRPr="0013194D" w:rsidRDefault="00E43E16" w:rsidP="008656FA">
      <w:pPr>
        <w:pStyle w:val="NormalWeb"/>
        <w:numPr>
          <w:ilvl w:val="0"/>
          <w:numId w:val="23"/>
        </w:numPr>
        <w:shd w:val="clear" w:color="auto" w:fill="FFFFFF"/>
        <w:spacing w:before="0" w:after="0"/>
        <w:ind w:left="426"/>
        <w:textAlignment w:val="baseline"/>
        <w:rPr>
          <w:rFonts w:ascii="Arial" w:hAnsi="Arial" w:cs="Arial"/>
          <w:sz w:val="22"/>
          <w:szCs w:val="22"/>
        </w:rPr>
      </w:pPr>
      <w:r w:rsidRPr="0013194D">
        <w:rPr>
          <w:rFonts w:ascii="Arial" w:hAnsi="Arial" w:cs="Arial"/>
          <w:bCs/>
          <w:color w:val="333333"/>
          <w:sz w:val="22"/>
          <w:szCs w:val="22"/>
          <w:shd w:val="clear" w:color="auto" w:fill="FFFFFF"/>
        </w:rPr>
        <w:t xml:space="preserve">The Department for Communities and Local Government has published </w:t>
      </w:r>
      <w:hyperlink r:id="rId59" w:history="1">
        <w:r w:rsidRPr="0013194D">
          <w:rPr>
            <w:rStyle w:val="Hyperlink"/>
            <w:rFonts w:ascii="Arial" w:hAnsi="Arial" w:cs="Arial"/>
            <w:bCs/>
            <w:sz w:val="22"/>
            <w:szCs w:val="22"/>
            <w:shd w:val="clear" w:color="auto" w:fill="FFFFFF"/>
          </w:rPr>
          <w:t>four factsheets</w:t>
        </w:r>
      </w:hyperlink>
      <w:r w:rsidRPr="0013194D">
        <w:rPr>
          <w:rFonts w:ascii="Arial" w:hAnsi="Arial" w:cs="Arial"/>
          <w:bCs/>
          <w:color w:val="333333"/>
          <w:sz w:val="22"/>
          <w:szCs w:val="22"/>
          <w:shd w:val="clear" w:color="auto" w:fill="FFFFFF"/>
        </w:rPr>
        <w:t xml:space="preserve"> which provide background information on the measures within the Neighbourhood Planning Bill.</w:t>
      </w:r>
    </w:p>
    <w:p w:rsidR="008F5CFA" w:rsidRPr="008656FA" w:rsidRDefault="008F5CFA" w:rsidP="008656FA">
      <w:pPr>
        <w:pStyle w:val="NormalWeb"/>
        <w:numPr>
          <w:ilvl w:val="0"/>
          <w:numId w:val="23"/>
        </w:numPr>
        <w:shd w:val="clear" w:color="auto" w:fill="FFFFFF"/>
        <w:spacing w:before="0" w:after="0"/>
        <w:ind w:left="426"/>
        <w:textAlignment w:val="baseline"/>
        <w:rPr>
          <w:rFonts w:ascii="Arial" w:hAnsi="Arial" w:cs="Arial"/>
          <w:sz w:val="22"/>
          <w:szCs w:val="22"/>
        </w:rPr>
      </w:pPr>
      <w:r w:rsidRPr="008656FA">
        <w:rPr>
          <w:rFonts w:ascii="Arial" w:hAnsi="Arial" w:cs="Arial"/>
          <w:bCs/>
          <w:color w:val="333333"/>
          <w:sz w:val="22"/>
          <w:szCs w:val="22"/>
          <w:shd w:val="clear" w:color="auto" w:fill="FFFFFF"/>
        </w:rPr>
        <w:t xml:space="preserve">Tacking in the opposite direction to his decisions last month, Sajid Javid allowed two appeals for housing estates, in </w:t>
      </w:r>
      <w:hyperlink r:id="rId60" w:history="1">
        <w:r w:rsidRPr="008656FA">
          <w:rPr>
            <w:rStyle w:val="Hyperlink"/>
            <w:rFonts w:ascii="Arial" w:hAnsi="Arial" w:cs="Arial"/>
            <w:bCs/>
            <w:sz w:val="22"/>
            <w:szCs w:val="22"/>
            <w:shd w:val="clear" w:color="auto" w:fill="FFFFFF"/>
          </w:rPr>
          <w:t>Sandbach</w:t>
        </w:r>
      </w:hyperlink>
      <w:r w:rsidRPr="008656FA">
        <w:rPr>
          <w:rFonts w:ascii="Arial" w:hAnsi="Arial" w:cs="Arial"/>
          <w:bCs/>
          <w:color w:val="333333"/>
          <w:sz w:val="22"/>
          <w:szCs w:val="22"/>
          <w:shd w:val="clear" w:color="auto" w:fill="FFFFFF"/>
        </w:rPr>
        <w:t xml:space="preserve"> and nearby </w:t>
      </w:r>
      <w:hyperlink r:id="rId61" w:history="1">
        <w:r w:rsidRPr="008656FA">
          <w:rPr>
            <w:rStyle w:val="Hyperlink"/>
            <w:rFonts w:ascii="Arial" w:hAnsi="Arial" w:cs="Arial"/>
            <w:bCs/>
            <w:sz w:val="22"/>
            <w:szCs w:val="22"/>
            <w:shd w:val="clear" w:color="auto" w:fill="FFFFFF"/>
          </w:rPr>
          <w:t>Brereton</w:t>
        </w:r>
      </w:hyperlink>
      <w:r w:rsidRPr="008656FA">
        <w:rPr>
          <w:rFonts w:ascii="Arial" w:hAnsi="Arial" w:cs="Arial"/>
          <w:bCs/>
          <w:color w:val="333333"/>
          <w:sz w:val="22"/>
          <w:szCs w:val="22"/>
          <w:shd w:val="clear" w:color="auto" w:fill="FFFFFF"/>
        </w:rPr>
        <w:t xml:space="preserve">, in Cheshire, ruling that the lack of five year supply outweighed the recently-made Neighbourhood Plans. However, he dismissed another appeal in </w:t>
      </w:r>
      <w:hyperlink r:id="rId62" w:history="1">
        <w:r w:rsidRPr="008656FA">
          <w:rPr>
            <w:rStyle w:val="Hyperlink"/>
            <w:rFonts w:ascii="Arial" w:hAnsi="Arial" w:cs="Arial"/>
            <w:bCs/>
            <w:sz w:val="22"/>
            <w:szCs w:val="22"/>
            <w:shd w:val="clear" w:color="auto" w:fill="FFFFFF"/>
          </w:rPr>
          <w:t>Sandbach</w:t>
        </w:r>
      </w:hyperlink>
      <w:r w:rsidRPr="008656FA">
        <w:rPr>
          <w:rFonts w:ascii="Arial" w:hAnsi="Arial" w:cs="Arial"/>
          <w:bCs/>
          <w:color w:val="333333"/>
          <w:sz w:val="22"/>
          <w:szCs w:val="22"/>
          <w:shd w:val="clear" w:color="auto" w:fill="FFFFFF"/>
        </w:rPr>
        <w:t xml:space="preserve"> </w:t>
      </w:r>
      <w:r w:rsidR="008A7F54" w:rsidRPr="008656FA">
        <w:rPr>
          <w:rFonts w:ascii="Arial" w:hAnsi="Arial" w:cs="Arial"/>
          <w:bCs/>
          <w:color w:val="333333"/>
          <w:sz w:val="22"/>
          <w:szCs w:val="22"/>
          <w:shd w:val="clear" w:color="auto" w:fill="FFFFFF"/>
        </w:rPr>
        <w:t>due to loss of open countryside and conflict with the Local and Neighbourhood Plans</w:t>
      </w:r>
      <w:r w:rsidRPr="008656FA">
        <w:rPr>
          <w:rFonts w:ascii="Arial" w:hAnsi="Arial" w:cs="Arial"/>
          <w:bCs/>
          <w:color w:val="333333"/>
          <w:sz w:val="22"/>
          <w:szCs w:val="22"/>
          <w:shd w:val="clear" w:color="auto" w:fill="FFFFFF"/>
        </w:rPr>
        <w:t>.</w:t>
      </w:r>
      <w:r w:rsidR="001B32C6" w:rsidRPr="008656FA">
        <w:rPr>
          <w:rFonts w:ascii="Arial" w:hAnsi="Arial" w:cs="Arial"/>
          <w:bCs/>
          <w:color w:val="333333"/>
          <w:sz w:val="22"/>
          <w:szCs w:val="22"/>
          <w:shd w:val="clear" w:color="auto" w:fill="FFFFFF"/>
        </w:rPr>
        <w:t xml:space="preserve"> Another appeal was refused in </w:t>
      </w:r>
      <w:hyperlink r:id="rId63" w:history="1">
        <w:r w:rsidR="001B32C6" w:rsidRPr="008656FA">
          <w:rPr>
            <w:rStyle w:val="Hyperlink"/>
            <w:rFonts w:ascii="Arial" w:hAnsi="Arial" w:cs="Arial"/>
            <w:bCs/>
            <w:sz w:val="22"/>
            <w:szCs w:val="22"/>
            <w:shd w:val="clear" w:color="auto" w:fill="FFFFFF"/>
          </w:rPr>
          <w:t>Hampshire</w:t>
        </w:r>
      </w:hyperlink>
      <w:r w:rsidR="001B32C6" w:rsidRPr="008656FA">
        <w:rPr>
          <w:rFonts w:ascii="Arial" w:hAnsi="Arial" w:cs="Arial"/>
          <w:bCs/>
          <w:color w:val="333333"/>
          <w:sz w:val="22"/>
          <w:szCs w:val="22"/>
          <w:shd w:val="clear" w:color="auto" w:fill="FFFFFF"/>
        </w:rPr>
        <w:t>, largely due to the adverse environmental impacts of reducing</w:t>
      </w:r>
      <w:r w:rsidR="005F1F32" w:rsidRPr="008656FA">
        <w:rPr>
          <w:rFonts w:ascii="Arial" w:hAnsi="Arial" w:cs="Arial"/>
          <w:bCs/>
          <w:color w:val="333333"/>
          <w:sz w:val="22"/>
          <w:szCs w:val="22"/>
          <w:shd w:val="clear" w:color="auto" w:fill="FFFFFF"/>
        </w:rPr>
        <w:t xml:space="preserve"> </w:t>
      </w:r>
      <w:r w:rsidR="001B32C6" w:rsidRPr="008656FA">
        <w:rPr>
          <w:rFonts w:ascii="Arial" w:hAnsi="Arial" w:cs="Arial"/>
          <w:bCs/>
          <w:color w:val="333333"/>
          <w:sz w:val="22"/>
          <w:szCs w:val="22"/>
          <w:shd w:val="clear" w:color="auto" w:fill="FFFFFF"/>
        </w:rPr>
        <w:t>a gap between settlements.</w:t>
      </w:r>
    </w:p>
    <w:p w:rsidR="00B909F5" w:rsidRPr="008656FA" w:rsidRDefault="00B909F5" w:rsidP="008656FA">
      <w:pPr>
        <w:pStyle w:val="NormalWeb"/>
        <w:numPr>
          <w:ilvl w:val="0"/>
          <w:numId w:val="23"/>
        </w:numPr>
        <w:shd w:val="clear" w:color="auto" w:fill="FFFFFF"/>
        <w:spacing w:before="0" w:after="0"/>
        <w:ind w:left="426"/>
        <w:textAlignment w:val="baseline"/>
        <w:rPr>
          <w:rFonts w:ascii="Arial" w:hAnsi="Arial" w:cs="Arial"/>
          <w:sz w:val="22"/>
          <w:szCs w:val="22"/>
        </w:rPr>
      </w:pPr>
      <w:r w:rsidRPr="008656FA">
        <w:rPr>
          <w:rFonts w:ascii="Arial" w:hAnsi="Arial" w:cs="Arial"/>
          <w:bCs/>
          <w:color w:val="333333"/>
          <w:sz w:val="22"/>
          <w:szCs w:val="22"/>
          <w:shd w:val="clear" w:color="auto" w:fill="FFFFFF"/>
        </w:rPr>
        <w:t xml:space="preserve">New research shows </w:t>
      </w:r>
      <w:hyperlink r:id="rId64" w:history="1">
        <w:r w:rsidRPr="008656FA">
          <w:rPr>
            <w:rStyle w:val="Hyperlink"/>
            <w:rFonts w:ascii="Arial" w:hAnsi="Arial" w:cs="Arial"/>
            <w:bCs/>
            <w:sz w:val="22"/>
            <w:szCs w:val="22"/>
            <w:shd w:val="clear" w:color="auto" w:fill="FFFFFF"/>
          </w:rPr>
          <w:t>huge profits in the housebuilding sector</w:t>
        </w:r>
      </w:hyperlink>
      <w:r w:rsidRPr="008656FA">
        <w:rPr>
          <w:rFonts w:ascii="Arial" w:hAnsi="Arial" w:cs="Arial"/>
          <w:bCs/>
          <w:color w:val="333333"/>
          <w:sz w:val="22"/>
          <w:szCs w:val="22"/>
          <w:shd w:val="clear" w:color="auto" w:fill="FFFFFF"/>
        </w:rPr>
        <w:t xml:space="preserve"> as the housing shortage – particularly of affordable housing - worsens and prices rise uncontrollably</w:t>
      </w:r>
    </w:p>
    <w:p w:rsidR="0067586C" w:rsidRPr="008656FA" w:rsidRDefault="00754E73" w:rsidP="008656FA">
      <w:pPr>
        <w:pStyle w:val="NormalWeb"/>
        <w:numPr>
          <w:ilvl w:val="0"/>
          <w:numId w:val="23"/>
        </w:numPr>
        <w:shd w:val="clear" w:color="auto" w:fill="FFFFFF"/>
        <w:spacing w:before="0" w:after="0"/>
        <w:ind w:left="426"/>
        <w:textAlignment w:val="baseline"/>
        <w:rPr>
          <w:rFonts w:ascii="Arial" w:hAnsi="Arial" w:cs="Arial"/>
          <w:sz w:val="22"/>
          <w:szCs w:val="22"/>
        </w:rPr>
      </w:pPr>
      <w:r w:rsidRPr="008656FA">
        <w:rPr>
          <w:rFonts w:ascii="Arial" w:hAnsi="Arial" w:cs="Arial"/>
          <w:bCs/>
          <w:color w:val="333333"/>
          <w:sz w:val="22"/>
          <w:szCs w:val="22"/>
          <w:shd w:val="clear" w:color="auto" w:fill="FFFFFF"/>
        </w:rPr>
        <w:t>Two</w:t>
      </w:r>
      <w:r w:rsidR="0067586C" w:rsidRPr="008656FA">
        <w:rPr>
          <w:rFonts w:ascii="Arial" w:hAnsi="Arial" w:cs="Arial"/>
          <w:bCs/>
          <w:color w:val="333333"/>
          <w:sz w:val="22"/>
          <w:szCs w:val="22"/>
          <w:shd w:val="clear" w:color="auto" w:fill="FFFFFF"/>
        </w:rPr>
        <w:t xml:space="preserve"> neighbourhood plan</w:t>
      </w:r>
      <w:r w:rsidRPr="008656FA">
        <w:rPr>
          <w:rFonts w:ascii="Arial" w:hAnsi="Arial" w:cs="Arial"/>
          <w:bCs/>
          <w:color w:val="333333"/>
          <w:sz w:val="22"/>
          <w:szCs w:val="22"/>
          <w:shd w:val="clear" w:color="auto" w:fill="FFFFFF"/>
        </w:rPr>
        <w:t>s have</w:t>
      </w:r>
      <w:r w:rsidR="0067586C" w:rsidRPr="008656FA">
        <w:rPr>
          <w:rFonts w:ascii="Arial" w:hAnsi="Arial" w:cs="Arial"/>
          <w:bCs/>
          <w:color w:val="333333"/>
          <w:sz w:val="22"/>
          <w:szCs w:val="22"/>
          <w:shd w:val="clear" w:color="auto" w:fill="FFFFFF"/>
        </w:rPr>
        <w:t xml:space="preserve"> survived a legal challenge</w:t>
      </w:r>
      <w:r w:rsidRPr="008656FA">
        <w:rPr>
          <w:rFonts w:ascii="Arial" w:hAnsi="Arial" w:cs="Arial"/>
          <w:bCs/>
          <w:color w:val="333333"/>
          <w:sz w:val="22"/>
          <w:szCs w:val="22"/>
          <w:shd w:val="clear" w:color="auto" w:fill="FFFFFF"/>
        </w:rPr>
        <w:t>s</w:t>
      </w:r>
      <w:r w:rsidR="0067586C" w:rsidRPr="008656FA">
        <w:rPr>
          <w:rFonts w:ascii="Arial" w:hAnsi="Arial" w:cs="Arial"/>
          <w:bCs/>
          <w:color w:val="333333"/>
          <w:sz w:val="22"/>
          <w:szCs w:val="22"/>
          <w:shd w:val="clear" w:color="auto" w:fill="FFFFFF"/>
        </w:rPr>
        <w:t xml:space="preserve">: </w:t>
      </w:r>
      <w:r w:rsidRPr="008656FA">
        <w:rPr>
          <w:rFonts w:ascii="Arial" w:hAnsi="Arial" w:cs="Arial"/>
          <w:bCs/>
          <w:color w:val="333333"/>
          <w:sz w:val="22"/>
          <w:szCs w:val="22"/>
          <w:shd w:val="clear" w:color="auto" w:fill="FFFFFF"/>
        </w:rPr>
        <w:t xml:space="preserve">in one </w:t>
      </w:r>
      <w:r w:rsidR="0067586C" w:rsidRPr="008656FA">
        <w:rPr>
          <w:rFonts w:ascii="Arial" w:hAnsi="Arial" w:cs="Arial"/>
          <w:bCs/>
          <w:color w:val="333333"/>
          <w:sz w:val="22"/>
          <w:szCs w:val="22"/>
          <w:shd w:val="clear" w:color="auto" w:fill="FFFFFF"/>
        </w:rPr>
        <w:t xml:space="preserve">a developer claimed that by </w:t>
      </w:r>
      <w:r w:rsidRPr="008656FA">
        <w:rPr>
          <w:rFonts w:ascii="Arial" w:hAnsi="Arial" w:cs="Arial"/>
          <w:bCs/>
          <w:color w:val="333333"/>
          <w:sz w:val="22"/>
          <w:szCs w:val="22"/>
          <w:shd w:val="clear" w:color="auto" w:fill="FFFFFF"/>
        </w:rPr>
        <w:t xml:space="preserve">containing text that </w:t>
      </w:r>
      <w:r w:rsidR="0067586C" w:rsidRPr="008656FA">
        <w:rPr>
          <w:rFonts w:ascii="Arial" w:hAnsi="Arial" w:cs="Arial"/>
          <w:bCs/>
          <w:color w:val="333333"/>
          <w:sz w:val="22"/>
          <w:szCs w:val="22"/>
          <w:shd w:val="clear" w:color="auto" w:fill="FFFFFF"/>
        </w:rPr>
        <w:t>assert</w:t>
      </w:r>
      <w:r w:rsidRPr="008656FA">
        <w:rPr>
          <w:rFonts w:ascii="Arial" w:hAnsi="Arial" w:cs="Arial"/>
          <w:bCs/>
          <w:color w:val="333333"/>
          <w:sz w:val="22"/>
          <w:szCs w:val="22"/>
          <w:shd w:val="clear" w:color="auto" w:fill="FFFFFF"/>
        </w:rPr>
        <w:t>ed</w:t>
      </w:r>
      <w:r w:rsidR="0067586C" w:rsidRPr="008656FA">
        <w:rPr>
          <w:rFonts w:ascii="Arial" w:hAnsi="Arial" w:cs="Arial"/>
          <w:bCs/>
          <w:color w:val="333333"/>
          <w:sz w:val="22"/>
          <w:szCs w:val="22"/>
          <w:shd w:val="clear" w:color="auto" w:fill="FFFFFF"/>
        </w:rPr>
        <w:t xml:space="preserve"> the Parish Council’s </w:t>
      </w:r>
      <w:hyperlink r:id="rId65" w:history="1">
        <w:r w:rsidR="0067586C" w:rsidRPr="008656FA">
          <w:rPr>
            <w:rStyle w:val="Hyperlink"/>
            <w:rFonts w:ascii="Arial" w:hAnsi="Arial" w:cs="Arial"/>
            <w:bCs/>
            <w:sz w:val="22"/>
            <w:szCs w:val="22"/>
            <w:shd w:val="clear" w:color="auto" w:fill="FFFFFF"/>
          </w:rPr>
          <w:t>objection to a site that was allocated</w:t>
        </w:r>
      </w:hyperlink>
      <w:r w:rsidR="0067586C" w:rsidRPr="008656FA">
        <w:rPr>
          <w:rFonts w:ascii="Arial" w:hAnsi="Arial" w:cs="Arial"/>
          <w:bCs/>
          <w:color w:val="333333"/>
          <w:sz w:val="22"/>
          <w:szCs w:val="22"/>
          <w:shd w:val="clear" w:color="auto" w:fill="FFFFFF"/>
        </w:rPr>
        <w:t xml:space="preserve"> in the Local Plan it was unlawful, but the judge ruled that beca</w:t>
      </w:r>
      <w:r w:rsidRPr="008656FA">
        <w:rPr>
          <w:rFonts w:ascii="Arial" w:hAnsi="Arial" w:cs="Arial"/>
          <w:bCs/>
          <w:color w:val="333333"/>
          <w:sz w:val="22"/>
          <w:szCs w:val="22"/>
          <w:shd w:val="clear" w:color="auto" w:fill="FFFFFF"/>
        </w:rPr>
        <w:t>use the</w:t>
      </w:r>
      <w:r w:rsidR="0067586C" w:rsidRPr="008656FA">
        <w:rPr>
          <w:rFonts w:ascii="Arial" w:hAnsi="Arial" w:cs="Arial"/>
          <w:bCs/>
          <w:color w:val="333333"/>
          <w:sz w:val="22"/>
          <w:szCs w:val="22"/>
          <w:shd w:val="clear" w:color="auto" w:fill="FFFFFF"/>
        </w:rPr>
        <w:t xml:space="preserve"> statement was not a policy</w:t>
      </w:r>
      <w:r w:rsidRPr="008656FA">
        <w:rPr>
          <w:rFonts w:ascii="Arial" w:hAnsi="Arial" w:cs="Arial"/>
          <w:bCs/>
          <w:color w:val="333333"/>
          <w:sz w:val="22"/>
          <w:szCs w:val="22"/>
          <w:shd w:val="clear" w:color="auto" w:fill="FFFFFF"/>
        </w:rPr>
        <w:t xml:space="preserve">, it was allowable; in the other a judge ruled that St Ives could legally </w:t>
      </w:r>
      <w:hyperlink r:id="rId66" w:history="1">
        <w:r w:rsidRPr="008656FA">
          <w:rPr>
            <w:rStyle w:val="Hyperlink"/>
            <w:rFonts w:ascii="Arial" w:hAnsi="Arial" w:cs="Arial"/>
            <w:bCs/>
            <w:sz w:val="22"/>
            <w:szCs w:val="22"/>
            <w:shd w:val="clear" w:color="auto" w:fill="FFFFFF"/>
          </w:rPr>
          <w:t>prevent the building of second homes</w:t>
        </w:r>
      </w:hyperlink>
      <w:r w:rsidRPr="008656FA">
        <w:rPr>
          <w:rFonts w:ascii="Arial" w:hAnsi="Arial" w:cs="Arial"/>
          <w:bCs/>
          <w:color w:val="333333"/>
          <w:sz w:val="22"/>
          <w:szCs w:val="22"/>
          <w:shd w:val="clear" w:color="auto" w:fill="FFFFFF"/>
        </w:rPr>
        <w:t>.</w:t>
      </w:r>
    </w:p>
    <w:p w:rsidR="00E402D3" w:rsidRPr="008656FA" w:rsidRDefault="005F1F32" w:rsidP="008656FA">
      <w:pPr>
        <w:pStyle w:val="NormalWeb"/>
        <w:numPr>
          <w:ilvl w:val="0"/>
          <w:numId w:val="23"/>
        </w:numPr>
        <w:shd w:val="clear" w:color="auto" w:fill="FFFFFF"/>
        <w:spacing w:before="0" w:after="0"/>
        <w:ind w:left="426"/>
        <w:textAlignment w:val="baseline"/>
        <w:rPr>
          <w:rFonts w:ascii="Arial" w:hAnsi="Arial" w:cs="Arial"/>
          <w:sz w:val="22"/>
          <w:szCs w:val="22"/>
        </w:rPr>
      </w:pPr>
      <w:r w:rsidRPr="008656FA">
        <w:rPr>
          <w:rFonts w:ascii="Arial" w:hAnsi="Arial" w:cs="Arial"/>
          <w:bCs/>
          <w:color w:val="333333"/>
          <w:sz w:val="22"/>
          <w:szCs w:val="22"/>
          <w:shd w:val="clear" w:color="auto" w:fill="FFFFFF"/>
        </w:rPr>
        <w:t>The forthcoming H</w:t>
      </w:r>
      <w:r w:rsidR="00E402D3" w:rsidRPr="008656FA">
        <w:rPr>
          <w:rFonts w:ascii="Arial" w:hAnsi="Arial" w:cs="Arial"/>
          <w:bCs/>
          <w:color w:val="333333"/>
          <w:sz w:val="22"/>
          <w:szCs w:val="22"/>
          <w:shd w:val="clear" w:color="auto" w:fill="FFFFFF"/>
        </w:rPr>
        <w:t xml:space="preserve">ousing White Paper will contain the Government’s responses to the </w:t>
      </w:r>
      <w:hyperlink r:id="rId67" w:history="1">
        <w:r w:rsidR="00E402D3" w:rsidRPr="008656FA">
          <w:rPr>
            <w:rStyle w:val="Hyperlink"/>
            <w:rFonts w:ascii="Arial" w:hAnsi="Arial" w:cs="Arial"/>
            <w:bCs/>
            <w:sz w:val="22"/>
            <w:szCs w:val="22"/>
            <w:shd w:val="clear" w:color="auto" w:fill="FFFFFF"/>
          </w:rPr>
          <w:t>Local Plan Expert Group</w:t>
        </w:r>
      </w:hyperlink>
      <w:r w:rsidR="00E402D3" w:rsidRPr="008656FA">
        <w:rPr>
          <w:rFonts w:ascii="Arial" w:hAnsi="Arial" w:cs="Arial"/>
          <w:bCs/>
          <w:color w:val="333333"/>
          <w:sz w:val="22"/>
          <w:szCs w:val="22"/>
          <w:shd w:val="clear" w:color="auto" w:fill="FFFFFF"/>
        </w:rPr>
        <w:t xml:space="preserve"> recommendations that weren’t dealt with in the Neighbourhood Planning Act. </w:t>
      </w:r>
      <w:r w:rsidR="007E547A" w:rsidRPr="008656FA">
        <w:rPr>
          <w:rFonts w:ascii="Arial" w:hAnsi="Arial" w:cs="Arial"/>
          <w:bCs/>
          <w:color w:val="333333"/>
          <w:sz w:val="22"/>
          <w:szCs w:val="22"/>
          <w:shd w:val="clear" w:color="auto" w:fill="FFFFFF"/>
        </w:rPr>
        <w:t xml:space="preserve">The Secretary of State has said that he broadly supports them. </w:t>
      </w:r>
      <w:r w:rsidR="00E402D3" w:rsidRPr="008656FA">
        <w:rPr>
          <w:rFonts w:ascii="Arial" w:hAnsi="Arial" w:cs="Arial"/>
          <w:bCs/>
          <w:color w:val="333333"/>
          <w:sz w:val="22"/>
          <w:szCs w:val="22"/>
          <w:shd w:val="clear" w:color="auto" w:fill="FFFFFF"/>
        </w:rPr>
        <w:t>If the Group’s recommendations on calculating housing need are</w:t>
      </w:r>
      <w:r w:rsidR="00397E85" w:rsidRPr="008656FA">
        <w:rPr>
          <w:rFonts w:ascii="Arial" w:hAnsi="Arial" w:cs="Arial"/>
          <w:bCs/>
          <w:color w:val="333333"/>
          <w:sz w:val="22"/>
          <w:szCs w:val="22"/>
          <w:shd w:val="clear" w:color="auto" w:fill="FFFFFF"/>
        </w:rPr>
        <w:t xml:space="preserve"> adopted, it is estimated that</w:t>
      </w:r>
      <w:r w:rsidR="007E547A" w:rsidRPr="008656FA">
        <w:rPr>
          <w:rFonts w:ascii="Arial" w:hAnsi="Arial" w:cs="Arial"/>
          <w:bCs/>
          <w:color w:val="333333"/>
          <w:sz w:val="22"/>
          <w:szCs w:val="22"/>
          <w:shd w:val="clear" w:color="auto" w:fill="FFFFFF"/>
        </w:rPr>
        <w:t xml:space="preserve"> national</w:t>
      </w:r>
      <w:r w:rsidR="00397E85" w:rsidRPr="008656FA">
        <w:rPr>
          <w:rFonts w:ascii="Arial" w:hAnsi="Arial" w:cs="Arial"/>
          <w:bCs/>
          <w:color w:val="333333"/>
          <w:sz w:val="22"/>
          <w:szCs w:val="22"/>
          <w:shd w:val="clear" w:color="auto" w:fill="FFFFFF"/>
        </w:rPr>
        <w:t xml:space="preserve"> </w:t>
      </w:r>
      <w:r w:rsidR="00E402D3" w:rsidRPr="008656FA">
        <w:rPr>
          <w:rFonts w:ascii="Arial" w:hAnsi="Arial" w:cs="Arial"/>
          <w:bCs/>
          <w:color w:val="333333"/>
          <w:sz w:val="22"/>
          <w:szCs w:val="22"/>
          <w:shd w:val="clear" w:color="auto" w:fill="FFFFFF"/>
        </w:rPr>
        <w:t>“need” will rise by around 40,000 homes per year</w:t>
      </w:r>
      <w:r w:rsidR="007E547A" w:rsidRPr="008656FA">
        <w:rPr>
          <w:rFonts w:ascii="Arial" w:hAnsi="Arial" w:cs="Arial"/>
          <w:bCs/>
          <w:color w:val="333333"/>
          <w:sz w:val="22"/>
          <w:szCs w:val="22"/>
          <w:shd w:val="clear" w:color="auto" w:fill="FFFFFF"/>
        </w:rPr>
        <w:t xml:space="preserve"> (para 2.7 in this </w:t>
      </w:r>
      <w:hyperlink r:id="rId68" w:history="1">
        <w:r w:rsidR="007E547A" w:rsidRPr="008656FA">
          <w:rPr>
            <w:rStyle w:val="Hyperlink"/>
            <w:rFonts w:ascii="Arial" w:hAnsi="Arial" w:cs="Arial"/>
            <w:bCs/>
            <w:sz w:val="22"/>
            <w:szCs w:val="22"/>
            <w:shd w:val="clear" w:color="auto" w:fill="FFFFFF"/>
          </w:rPr>
          <w:t>NIC interim report</w:t>
        </w:r>
      </w:hyperlink>
      <w:r w:rsidR="007E547A" w:rsidRPr="008656FA">
        <w:rPr>
          <w:rFonts w:ascii="Arial" w:hAnsi="Arial" w:cs="Arial"/>
          <w:bCs/>
          <w:color w:val="333333"/>
          <w:sz w:val="22"/>
          <w:szCs w:val="22"/>
          <w:shd w:val="clear" w:color="auto" w:fill="FFFFFF"/>
        </w:rPr>
        <w:t>)</w:t>
      </w:r>
      <w:r w:rsidR="00E402D3" w:rsidRPr="008656FA">
        <w:rPr>
          <w:rFonts w:ascii="Arial" w:hAnsi="Arial" w:cs="Arial"/>
          <w:bCs/>
          <w:color w:val="333333"/>
          <w:sz w:val="22"/>
          <w:szCs w:val="22"/>
          <w:shd w:val="clear" w:color="auto" w:fill="FFFFFF"/>
        </w:rPr>
        <w:t>.</w:t>
      </w:r>
      <w:r w:rsidRPr="008656FA">
        <w:rPr>
          <w:rFonts w:ascii="Arial" w:hAnsi="Arial" w:cs="Arial"/>
          <w:bCs/>
          <w:color w:val="333333"/>
          <w:sz w:val="22"/>
          <w:szCs w:val="22"/>
          <w:shd w:val="clear" w:color="auto" w:fill="FFFFFF"/>
        </w:rPr>
        <w:t xml:space="preserve"> The White Paper is also likely to include further encouragement for </w:t>
      </w:r>
      <w:hyperlink r:id="rId69" w:history="1">
        <w:r w:rsidRPr="008656FA">
          <w:rPr>
            <w:rStyle w:val="Hyperlink"/>
            <w:rFonts w:ascii="Arial" w:hAnsi="Arial" w:cs="Arial"/>
            <w:bCs/>
            <w:sz w:val="22"/>
            <w:szCs w:val="22"/>
            <w:shd w:val="clear" w:color="auto" w:fill="FFFFFF"/>
          </w:rPr>
          <w:t>Green Belt swaps</w:t>
        </w:r>
      </w:hyperlink>
      <w:r w:rsidRPr="008656FA">
        <w:rPr>
          <w:rFonts w:ascii="Arial" w:hAnsi="Arial" w:cs="Arial"/>
          <w:bCs/>
          <w:color w:val="333333"/>
          <w:sz w:val="22"/>
          <w:szCs w:val="22"/>
          <w:shd w:val="clear" w:color="auto" w:fill="FFFFFF"/>
        </w:rPr>
        <w:t>.</w:t>
      </w:r>
    </w:p>
    <w:p w:rsidR="00397E85" w:rsidRPr="008656FA" w:rsidRDefault="00397E85" w:rsidP="008656FA">
      <w:pPr>
        <w:pStyle w:val="NormalWeb"/>
        <w:numPr>
          <w:ilvl w:val="0"/>
          <w:numId w:val="23"/>
        </w:numPr>
        <w:shd w:val="clear" w:color="auto" w:fill="FFFFFF"/>
        <w:spacing w:before="0" w:after="0"/>
        <w:ind w:left="426"/>
        <w:textAlignment w:val="baseline"/>
        <w:rPr>
          <w:rFonts w:ascii="Arial" w:hAnsi="Arial" w:cs="Arial"/>
          <w:sz w:val="22"/>
          <w:szCs w:val="22"/>
        </w:rPr>
      </w:pPr>
      <w:r w:rsidRPr="008656FA">
        <w:rPr>
          <w:rFonts w:ascii="Arial" w:hAnsi="Arial" w:cs="Arial"/>
          <w:bCs/>
          <w:color w:val="333333"/>
          <w:sz w:val="22"/>
          <w:szCs w:val="22"/>
          <w:shd w:val="clear" w:color="auto" w:fill="FFFFFF"/>
        </w:rPr>
        <w:t xml:space="preserve">A new </w:t>
      </w:r>
      <w:hyperlink r:id="rId70" w:history="1">
        <w:r w:rsidRPr="008656FA">
          <w:rPr>
            <w:rStyle w:val="Hyperlink"/>
            <w:rFonts w:ascii="Arial" w:hAnsi="Arial" w:cs="Arial"/>
            <w:bCs/>
            <w:sz w:val="22"/>
            <w:szCs w:val="22"/>
            <w:shd w:val="clear" w:color="auto" w:fill="FFFFFF"/>
          </w:rPr>
          <w:t>position statement from the RTPI</w:t>
        </w:r>
      </w:hyperlink>
      <w:r w:rsidRPr="008656FA">
        <w:rPr>
          <w:rFonts w:ascii="Arial" w:hAnsi="Arial" w:cs="Arial"/>
          <w:bCs/>
          <w:color w:val="333333"/>
          <w:sz w:val="22"/>
          <w:szCs w:val="22"/>
          <w:shd w:val="clear" w:color="auto" w:fill="FFFFFF"/>
        </w:rPr>
        <w:t xml:space="preserve"> encourages strategic Green Belt reviews and greenfield housing proposals, but also backs prioritizing brownfield first and calls for public funding to make brownfield renewal a reality</w:t>
      </w:r>
    </w:p>
    <w:p w:rsidR="00AD59BC" w:rsidRPr="00AD59BC" w:rsidRDefault="00AD59BC" w:rsidP="008656FA">
      <w:pPr>
        <w:numPr>
          <w:ilvl w:val="0"/>
          <w:numId w:val="23"/>
        </w:numPr>
        <w:ind w:left="426"/>
        <w:rPr>
          <w:rFonts w:eastAsia="Times New Roman"/>
          <w:color w:val="000000"/>
          <w:sz w:val="22"/>
          <w:szCs w:val="22"/>
        </w:rPr>
      </w:pPr>
      <w:r w:rsidRPr="00AD59BC">
        <w:rPr>
          <w:rFonts w:eastAsia="Times New Roman"/>
          <w:color w:val="000000"/>
          <w:sz w:val="22"/>
          <w:szCs w:val="22"/>
        </w:rPr>
        <w:t xml:space="preserve">The Ministry of Justice has announced it won’t proceed with a proposal to </w:t>
      </w:r>
      <w:r w:rsidRPr="008656FA">
        <w:rPr>
          <w:rFonts w:eastAsia="Times New Roman"/>
          <w:color w:val="000000"/>
          <w:sz w:val="22"/>
          <w:szCs w:val="22"/>
        </w:rPr>
        <w:t>double</w:t>
      </w:r>
      <w:r w:rsidRPr="00AD59BC">
        <w:rPr>
          <w:rFonts w:eastAsia="Times New Roman"/>
          <w:color w:val="000000"/>
          <w:sz w:val="22"/>
          <w:szCs w:val="22"/>
        </w:rPr>
        <w:t xml:space="preserve"> the cap on the costs of claimants lodging judicial reviews on planning and environmental issues.</w:t>
      </w:r>
      <w:r w:rsidRPr="008656FA">
        <w:rPr>
          <w:rFonts w:eastAsia="Times New Roman"/>
          <w:color w:val="000000"/>
          <w:sz w:val="22"/>
          <w:szCs w:val="22"/>
        </w:rPr>
        <w:t xml:space="preserve"> Small win!</w:t>
      </w:r>
    </w:p>
    <w:p w:rsidR="001B32C6" w:rsidRPr="008656FA" w:rsidRDefault="001B32C6" w:rsidP="008656FA">
      <w:pPr>
        <w:pStyle w:val="NormalWeb"/>
        <w:shd w:val="clear" w:color="auto" w:fill="FFFFFF"/>
        <w:spacing w:before="0" w:after="0"/>
        <w:ind w:left="66"/>
        <w:rPr>
          <w:rFonts w:ascii="Arial" w:hAnsi="Arial" w:cs="Arial"/>
          <w:color w:val="000000"/>
          <w:sz w:val="22"/>
          <w:szCs w:val="22"/>
        </w:rPr>
      </w:pPr>
    </w:p>
    <w:p w:rsidR="001B32C6" w:rsidRPr="008656FA" w:rsidRDefault="001B32C6" w:rsidP="008656FA">
      <w:pPr>
        <w:pStyle w:val="NormalWeb"/>
        <w:shd w:val="clear" w:color="auto" w:fill="FFFFFF"/>
        <w:spacing w:before="0" w:after="0"/>
        <w:rPr>
          <w:rFonts w:ascii="Arial" w:hAnsi="Arial" w:cs="Arial"/>
          <w:b/>
          <w:color w:val="000000"/>
          <w:sz w:val="22"/>
          <w:szCs w:val="22"/>
        </w:rPr>
      </w:pPr>
      <w:r w:rsidRPr="008656FA">
        <w:rPr>
          <w:rFonts w:ascii="Arial" w:hAnsi="Arial" w:cs="Arial"/>
          <w:b/>
          <w:color w:val="000000"/>
          <w:sz w:val="22"/>
          <w:szCs w:val="22"/>
        </w:rPr>
        <w:t>Transport</w:t>
      </w:r>
      <w:r w:rsidR="0013194D">
        <w:rPr>
          <w:rFonts w:ascii="Arial" w:hAnsi="Arial" w:cs="Arial"/>
          <w:b/>
          <w:color w:val="000000"/>
          <w:sz w:val="22"/>
          <w:szCs w:val="22"/>
        </w:rPr>
        <w:t xml:space="preserve"> – HS2</w:t>
      </w:r>
    </w:p>
    <w:p w:rsidR="001B32C6" w:rsidRPr="008656FA" w:rsidRDefault="001B32C6" w:rsidP="008656FA">
      <w:pPr>
        <w:pStyle w:val="NormalWeb"/>
        <w:shd w:val="clear" w:color="auto" w:fill="FFFFFF"/>
        <w:spacing w:before="0" w:after="0"/>
        <w:rPr>
          <w:rFonts w:ascii="Arial" w:hAnsi="Arial" w:cs="Arial"/>
          <w:color w:val="000000"/>
          <w:sz w:val="22"/>
          <w:szCs w:val="22"/>
        </w:rPr>
      </w:pPr>
      <w:r w:rsidRPr="008656FA">
        <w:rPr>
          <w:rFonts w:ascii="Arial" w:hAnsi="Arial" w:cs="Arial"/>
          <w:color w:val="000000"/>
          <w:sz w:val="22"/>
          <w:szCs w:val="22"/>
        </w:rPr>
        <w:t xml:space="preserve">The Government has </w:t>
      </w:r>
      <w:hyperlink r:id="rId71" w:history="1">
        <w:r w:rsidRPr="008656FA">
          <w:rPr>
            <w:rStyle w:val="Hyperlink"/>
            <w:rFonts w:ascii="Arial" w:hAnsi="Arial" w:cs="Arial"/>
            <w:sz w:val="22"/>
            <w:szCs w:val="22"/>
          </w:rPr>
          <w:t>confirmed its preferred route for phase 2b of HS2</w:t>
        </w:r>
      </w:hyperlink>
      <w:r w:rsidRPr="008656FA">
        <w:rPr>
          <w:rFonts w:ascii="Arial" w:hAnsi="Arial" w:cs="Arial"/>
          <w:color w:val="000000"/>
          <w:sz w:val="22"/>
          <w:szCs w:val="22"/>
        </w:rPr>
        <w:t xml:space="preserve">, taking it from Crewe to Manchester (phase 2a, from the west Midlands to Crewe, was announced last year), and from the West Midlands to Leeds. They are </w:t>
      </w:r>
      <w:r w:rsidR="00AA1FD7" w:rsidRPr="008656FA">
        <w:rPr>
          <w:rFonts w:ascii="Arial" w:hAnsi="Arial" w:cs="Arial"/>
          <w:color w:val="000000"/>
          <w:sz w:val="22"/>
          <w:szCs w:val="22"/>
        </w:rPr>
        <w:t xml:space="preserve">also </w:t>
      </w:r>
      <w:hyperlink r:id="rId72" w:history="1">
        <w:r w:rsidRPr="008656FA">
          <w:rPr>
            <w:rStyle w:val="Hyperlink"/>
            <w:rFonts w:ascii="Arial" w:hAnsi="Arial" w:cs="Arial"/>
            <w:sz w:val="22"/>
            <w:szCs w:val="22"/>
          </w:rPr>
          <w:t>consulting on seven “refinements”</w:t>
        </w:r>
      </w:hyperlink>
      <w:r w:rsidRPr="008656FA">
        <w:rPr>
          <w:rFonts w:ascii="Arial" w:hAnsi="Arial" w:cs="Arial"/>
          <w:color w:val="000000"/>
          <w:sz w:val="22"/>
          <w:szCs w:val="22"/>
        </w:rPr>
        <w:t xml:space="preserve"> to the route</w:t>
      </w:r>
      <w:r w:rsidR="00AA1FD7" w:rsidRPr="008656FA">
        <w:rPr>
          <w:rFonts w:ascii="Arial" w:hAnsi="Arial" w:cs="Arial"/>
          <w:color w:val="000000"/>
          <w:sz w:val="22"/>
          <w:szCs w:val="22"/>
        </w:rPr>
        <w:t xml:space="preserve">. </w:t>
      </w:r>
    </w:p>
    <w:p w:rsidR="002E3BE7" w:rsidRPr="008656FA" w:rsidRDefault="002E3BE7" w:rsidP="008656FA">
      <w:pPr>
        <w:pStyle w:val="NormalWeb"/>
        <w:shd w:val="clear" w:color="auto" w:fill="FFFFFF"/>
        <w:spacing w:before="0" w:after="0"/>
        <w:rPr>
          <w:rFonts w:ascii="Arial" w:hAnsi="Arial" w:cs="Arial"/>
          <w:color w:val="000000"/>
          <w:sz w:val="22"/>
          <w:szCs w:val="22"/>
        </w:rPr>
      </w:pPr>
    </w:p>
    <w:p w:rsidR="002E3BE7" w:rsidRPr="008656FA" w:rsidRDefault="00F930D9" w:rsidP="008656FA">
      <w:pPr>
        <w:pStyle w:val="NormalWeb"/>
        <w:shd w:val="clear" w:color="auto" w:fill="FFFFFF"/>
        <w:spacing w:before="0" w:after="0"/>
        <w:rPr>
          <w:rFonts w:ascii="Arial" w:hAnsi="Arial" w:cs="Arial"/>
          <w:b/>
          <w:color w:val="000000"/>
          <w:sz w:val="22"/>
          <w:szCs w:val="22"/>
        </w:rPr>
      </w:pPr>
      <w:r w:rsidRPr="008656FA">
        <w:rPr>
          <w:rFonts w:ascii="Arial" w:hAnsi="Arial" w:cs="Arial"/>
          <w:b/>
          <w:color w:val="000000"/>
          <w:sz w:val="22"/>
          <w:szCs w:val="22"/>
        </w:rPr>
        <w:t>Charity fundraising</w:t>
      </w:r>
    </w:p>
    <w:p w:rsidR="002E3BE7" w:rsidRDefault="003A63F2" w:rsidP="008656FA">
      <w:pPr>
        <w:pStyle w:val="NormalWeb"/>
        <w:spacing w:before="0" w:after="0"/>
        <w:rPr>
          <w:rFonts w:ascii="Arial" w:hAnsi="Arial" w:cs="Arial"/>
          <w:color w:val="000000"/>
          <w:sz w:val="22"/>
          <w:szCs w:val="22"/>
        </w:rPr>
      </w:pPr>
      <w:hyperlink r:id="rId73" w:history="1">
        <w:r w:rsidR="002E3BE7" w:rsidRPr="008656FA">
          <w:rPr>
            <w:rStyle w:val="Hyperlink"/>
            <w:rFonts w:ascii="Arial" w:hAnsi="Arial" w:cs="Arial"/>
            <w:sz w:val="22"/>
            <w:szCs w:val="22"/>
          </w:rPr>
          <w:t>New rules for charity fundraising</w:t>
        </w:r>
      </w:hyperlink>
      <w:r w:rsidR="002E3BE7" w:rsidRPr="008656FA">
        <w:rPr>
          <w:rFonts w:ascii="Arial" w:hAnsi="Arial" w:cs="Arial"/>
          <w:color w:val="000000"/>
          <w:sz w:val="22"/>
          <w:szCs w:val="22"/>
        </w:rPr>
        <w:t xml:space="preserve"> start</w:t>
      </w:r>
      <w:r w:rsidR="00F930D9" w:rsidRPr="008656FA">
        <w:rPr>
          <w:rFonts w:ascii="Arial" w:hAnsi="Arial" w:cs="Arial"/>
          <w:color w:val="000000"/>
          <w:sz w:val="22"/>
          <w:szCs w:val="22"/>
        </w:rPr>
        <w:t>ed</w:t>
      </w:r>
      <w:r w:rsidR="002E3BE7" w:rsidRPr="008656FA">
        <w:rPr>
          <w:rFonts w:ascii="Arial" w:hAnsi="Arial" w:cs="Arial"/>
          <w:color w:val="000000"/>
          <w:sz w:val="22"/>
          <w:szCs w:val="22"/>
        </w:rPr>
        <w:t xml:space="preserve"> on 1 November 2016. They affect the trustees’ annual reports of larger charities that fundraise from the public, as well as the contents of the agreements that must be in place when professional fundraisers or other businesses (‘commercial participators’) raise money for charities.</w:t>
      </w:r>
    </w:p>
    <w:p w:rsidR="0013194D" w:rsidRPr="008656FA" w:rsidRDefault="0013194D" w:rsidP="008656FA">
      <w:pPr>
        <w:pStyle w:val="NormalWeb"/>
        <w:spacing w:before="0" w:after="0"/>
        <w:rPr>
          <w:rFonts w:ascii="Arial" w:hAnsi="Arial" w:cs="Arial"/>
          <w:sz w:val="22"/>
          <w:szCs w:val="22"/>
        </w:rPr>
      </w:pPr>
    </w:p>
    <w:p w:rsidR="008656FA" w:rsidRPr="0013194D" w:rsidRDefault="0013194D" w:rsidP="008656FA">
      <w:pPr>
        <w:shd w:val="clear" w:color="auto" w:fill="FFFFFF"/>
        <w:rPr>
          <w:b/>
          <w:sz w:val="22"/>
          <w:szCs w:val="22"/>
        </w:rPr>
      </w:pPr>
      <w:r>
        <w:rPr>
          <w:b/>
          <w:sz w:val="22"/>
          <w:szCs w:val="22"/>
        </w:rPr>
        <w:t>Flood management</w:t>
      </w:r>
    </w:p>
    <w:p w:rsidR="008656FA" w:rsidRPr="008656FA" w:rsidRDefault="008656FA" w:rsidP="008656FA">
      <w:pPr>
        <w:pStyle w:val="ListParagraph"/>
        <w:numPr>
          <w:ilvl w:val="0"/>
          <w:numId w:val="35"/>
        </w:numPr>
        <w:shd w:val="clear" w:color="auto" w:fill="FFFFFF"/>
        <w:rPr>
          <w:sz w:val="22"/>
          <w:szCs w:val="22"/>
        </w:rPr>
      </w:pPr>
      <w:r w:rsidRPr="008656FA">
        <w:rPr>
          <w:sz w:val="22"/>
          <w:szCs w:val="22"/>
        </w:rPr>
        <w:t xml:space="preserve">The EFRA select committee have published a report calling for a </w:t>
      </w:r>
      <w:hyperlink r:id="rId74" w:history="1">
        <w:r w:rsidRPr="008656FA">
          <w:rPr>
            <w:rStyle w:val="Hyperlink"/>
            <w:sz w:val="22"/>
            <w:szCs w:val="22"/>
          </w:rPr>
          <w:t>radical overhaul of flood management</w:t>
        </w:r>
      </w:hyperlink>
      <w:r w:rsidRPr="008656FA">
        <w:rPr>
          <w:sz w:val="22"/>
          <w:szCs w:val="22"/>
        </w:rPr>
        <w:t xml:space="preserve"> in England to respond to the growing threat from climate change, which would include sidelining the Environment Agency and a more holistic approach to flooding, including more natural management techniques. </w:t>
      </w:r>
    </w:p>
    <w:p w:rsidR="008656FA" w:rsidRPr="008656FA" w:rsidRDefault="008656FA" w:rsidP="008656FA">
      <w:pPr>
        <w:pStyle w:val="ListParagraph"/>
        <w:numPr>
          <w:ilvl w:val="0"/>
          <w:numId w:val="35"/>
        </w:numPr>
        <w:shd w:val="clear" w:color="auto" w:fill="FFFFFF"/>
        <w:rPr>
          <w:sz w:val="22"/>
          <w:szCs w:val="22"/>
        </w:rPr>
      </w:pPr>
      <w:r w:rsidRPr="008656FA">
        <w:rPr>
          <w:sz w:val="22"/>
          <w:szCs w:val="22"/>
        </w:rPr>
        <w:t xml:space="preserve">Since then, and following </w:t>
      </w:r>
      <w:hyperlink r:id="rId75" w:history="1">
        <w:r w:rsidRPr="008656FA">
          <w:rPr>
            <w:rStyle w:val="Hyperlink"/>
            <w:sz w:val="22"/>
            <w:szCs w:val="22"/>
          </w:rPr>
          <w:t>criticism from conservation groups</w:t>
        </w:r>
      </w:hyperlink>
      <w:r w:rsidRPr="008656FA">
        <w:rPr>
          <w:sz w:val="22"/>
          <w:szCs w:val="22"/>
        </w:rPr>
        <w:t xml:space="preserve">, the Government have announced £15 million for </w:t>
      </w:r>
      <w:hyperlink r:id="rId76" w:history="1">
        <w:r w:rsidRPr="008656FA">
          <w:rPr>
            <w:rStyle w:val="Hyperlink"/>
            <w:sz w:val="22"/>
            <w:szCs w:val="22"/>
          </w:rPr>
          <w:t>natural flood management</w:t>
        </w:r>
      </w:hyperlink>
      <w:r w:rsidRPr="008656FA">
        <w:rPr>
          <w:sz w:val="22"/>
          <w:szCs w:val="22"/>
        </w:rPr>
        <w:t xml:space="preserve">. Although given the </w:t>
      </w:r>
      <w:hyperlink r:id="rId77" w:history="1">
        <w:r w:rsidRPr="008656FA">
          <w:rPr>
            <w:rStyle w:val="Hyperlink"/>
            <w:sz w:val="22"/>
            <w:szCs w:val="22"/>
          </w:rPr>
          <w:t>£2.5 billion</w:t>
        </w:r>
      </w:hyperlink>
      <w:r w:rsidRPr="008656FA">
        <w:rPr>
          <w:sz w:val="22"/>
          <w:szCs w:val="22"/>
        </w:rPr>
        <w:t xml:space="preserve"> they claim to be spending on flood defences, this is quite literally a drop in the ocean.</w:t>
      </w:r>
    </w:p>
    <w:p w:rsidR="008656FA" w:rsidRPr="008656FA" w:rsidRDefault="008656FA" w:rsidP="008656FA">
      <w:pPr>
        <w:pStyle w:val="ListParagraph"/>
        <w:numPr>
          <w:ilvl w:val="0"/>
          <w:numId w:val="35"/>
        </w:numPr>
        <w:shd w:val="clear" w:color="auto" w:fill="FFFFFF"/>
        <w:rPr>
          <w:sz w:val="22"/>
          <w:szCs w:val="22"/>
        </w:rPr>
      </w:pPr>
      <w:r w:rsidRPr="008656FA">
        <w:rPr>
          <w:sz w:val="22"/>
          <w:szCs w:val="22"/>
        </w:rPr>
        <w:t xml:space="preserve">And </w:t>
      </w:r>
      <w:hyperlink r:id="rId78" w:history="1">
        <w:r w:rsidRPr="008656FA">
          <w:rPr>
            <w:rStyle w:val="Hyperlink"/>
            <w:sz w:val="22"/>
            <w:szCs w:val="22"/>
            <w:shd w:val="clear" w:color="auto" w:fill="FFFFFF"/>
          </w:rPr>
          <w:t>new research</w:t>
        </w:r>
      </w:hyperlink>
      <w:r w:rsidRPr="008656FA">
        <w:rPr>
          <w:color w:val="0A003C"/>
          <w:sz w:val="22"/>
          <w:szCs w:val="22"/>
          <w:shd w:val="clear" w:color="auto" w:fill="FFFFFF"/>
        </w:rPr>
        <w:t xml:space="preserve"> from Green Alliance labels the UK Government's flood strategy as "</w:t>
      </w:r>
      <w:hyperlink r:id="rId79" w:history="1">
        <w:r w:rsidRPr="008656FA">
          <w:rPr>
            <w:rStyle w:val="Hyperlink"/>
            <w:sz w:val="22"/>
            <w:szCs w:val="22"/>
            <w:shd w:val="clear" w:color="auto" w:fill="FFFFFF"/>
          </w:rPr>
          <w:t>perverse</w:t>
        </w:r>
      </w:hyperlink>
      <w:r w:rsidRPr="008656FA">
        <w:rPr>
          <w:color w:val="0A003C"/>
          <w:sz w:val="22"/>
          <w:szCs w:val="22"/>
          <w:shd w:val="clear" w:color="auto" w:fill="FFFFFF"/>
        </w:rPr>
        <w:t>" for making four times as much money available to actions that could increase flood risk instead of preventing flooding.</w:t>
      </w:r>
    </w:p>
    <w:p w:rsidR="002E3BE7" w:rsidRPr="008656FA" w:rsidRDefault="002E3BE7" w:rsidP="008656FA">
      <w:pPr>
        <w:pStyle w:val="NormalWeb"/>
        <w:shd w:val="clear" w:color="auto" w:fill="FFFFFF"/>
        <w:spacing w:before="0" w:after="0"/>
        <w:rPr>
          <w:rFonts w:ascii="Arial" w:hAnsi="Arial" w:cs="Arial"/>
          <w:color w:val="000000"/>
          <w:sz w:val="22"/>
          <w:szCs w:val="22"/>
        </w:rPr>
      </w:pPr>
    </w:p>
    <w:p w:rsidR="005A583A" w:rsidRPr="008656FA" w:rsidRDefault="005A583A" w:rsidP="008656FA">
      <w:pPr>
        <w:rPr>
          <w:b/>
          <w:i/>
          <w:sz w:val="22"/>
          <w:szCs w:val="22"/>
          <w:u w:val="dash"/>
        </w:rPr>
      </w:pPr>
      <w:r w:rsidRPr="008656FA">
        <w:rPr>
          <w:b/>
          <w:i/>
          <w:sz w:val="22"/>
          <w:szCs w:val="22"/>
          <w:u w:val="dash"/>
        </w:rPr>
        <w:t>Publications</w:t>
      </w:r>
    </w:p>
    <w:p w:rsidR="009C7C65" w:rsidRPr="008656FA" w:rsidRDefault="009C7C65" w:rsidP="008656FA">
      <w:pPr>
        <w:rPr>
          <w:sz w:val="22"/>
          <w:szCs w:val="22"/>
        </w:rPr>
      </w:pPr>
    </w:p>
    <w:p w:rsidR="00591BC5" w:rsidRPr="008656FA" w:rsidRDefault="00E76C68" w:rsidP="008656FA">
      <w:pPr>
        <w:shd w:val="clear" w:color="auto" w:fill="FFFFFF"/>
        <w:rPr>
          <w:b/>
          <w:sz w:val="22"/>
          <w:szCs w:val="22"/>
        </w:rPr>
      </w:pPr>
      <w:r w:rsidRPr="008656FA">
        <w:rPr>
          <w:b/>
          <w:sz w:val="22"/>
          <w:szCs w:val="22"/>
        </w:rPr>
        <w:t>Brownfield</w:t>
      </w:r>
    </w:p>
    <w:p w:rsidR="00E76C68" w:rsidRPr="008656FA" w:rsidRDefault="00E76C68" w:rsidP="008656FA">
      <w:pPr>
        <w:shd w:val="clear" w:color="auto" w:fill="FFFFFF"/>
        <w:rPr>
          <w:sz w:val="22"/>
          <w:szCs w:val="22"/>
        </w:rPr>
      </w:pPr>
      <w:r w:rsidRPr="008656FA">
        <w:rPr>
          <w:sz w:val="22"/>
          <w:szCs w:val="22"/>
        </w:rPr>
        <w:t>New research from CPRE, based on</w:t>
      </w:r>
      <w:r w:rsidR="00C519F6" w:rsidRPr="008656FA">
        <w:rPr>
          <w:sz w:val="22"/>
          <w:szCs w:val="22"/>
        </w:rPr>
        <w:t xml:space="preserve"> information from</w:t>
      </w:r>
      <w:r w:rsidRPr="008656FA">
        <w:rPr>
          <w:sz w:val="22"/>
          <w:szCs w:val="22"/>
        </w:rPr>
        <w:t xml:space="preserve"> the Government’s </w:t>
      </w:r>
      <w:r w:rsidR="00C519F6" w:rsidRPr="008656FA">
        <w:rPr>
          <w:sz w:val="22"/>
          <w:szCs w:val="22"/>
        </w:rPr>
        <w:t>pilot brownfield register scheme</w:t>
      </w:r>
      <w:r w:rsidRPr="008656FA">
        <w:rPr>
          <w:sz w:val="22"/>
          <w:szCs w:val="22"/>
        </w:rPr>
        <w:t xml:space="preserve">, shows a big increase in the </w:t>
      </w:r>
      <w:hyperlink r:id="rId80" w:history="1">
        <w:r w:rsidRPr="008656FA">
          <w:rPr>
            <w:rStyle w:val="Hyperlink"/>
            <w:sz w:val="22"/>
            <w:szCs w:val="22"/>
          </w:rPr>
          <w:t>amount of brownfield land available</w:t>
        </w:r>
      </w:hyperlink>
      <w:r w:rsidRPr="008656FA">
        <w:rPr>
          <w:sz w:val="22"/>
          <w:szCs w:val="22"/>
        </w:rPr>
        <w:t xml:space="preserve"> and suitable for development – enough for well over a million new hones.</w:t>
      </w:r>
      <w:r w:rsidR="00C519F6" w:rsidRPr="008656FA">
        <w:rPr>
          <w:sz w:val="22"/>
          <w:szCs w:val="22"/>
        </w:rPr>
        <w:t xml:space="preserve"> This suggests that Government has previously severely underestimated the brownfield capacity.</w:t>
      </w:r>
    </w:p>
    <w:p w:rsidR="008A7F54" w:rsidRPr="008656FA" w:rsidRDefault="008A7F54" w:rsidP="008656FA">
      <w:pPr>
        <w:shd w:val="clear" w:color="auto" w:fill="FFFFFF"/>
        <w:rPr>
          <w:sz w:val="22"/>
          <w:szCs w:val="22"/>
        </w:rPr>
      </w:pPr>
    </w:p>
    <w:p w:rsidR="005D3C17" w:rsidRPr="0013194D" w:rsidRDefault="005D3C17" w:rsidP="008656FA">
      <w:pPr>
        <w:shd w:val="clear" w:color="auto" w:fill="FFFFFF"/>
        <w:rPr>
          <w:b/>
          <w:sz w:val="22"/>
          <w:szCs w:val="22"/>
        </w:rPr>
      </w:pPr>
      <w:r w:rsidRPr="0013194D">
        <w:rPr>
          <w:b/>
          <w:sz w:val="22"/>
          <w:szCs w:val="22"/>
        </w:rPr>
        <w:t>Long term sustainability</w:t>
      </w:r>
    </w:p>
    <w:p w:rsidR="005D3C17" w:rsidRPr="008656FA" w:rsidRDefault="005D3C17" w:rsidP="008656FA">
      <w:pPr>
        <w:shd w:val="clear" w:color="auto" w:fill="FFFFFF"/>
        <w:rPr>
          <w:sz w:val="22"/>
          <w:szCs w:val="22"/>
        </w:rPr>
      </w:pPr>
      <w:r w:rsidRPr="008656FA">
        <w:rPr>
          <w:sz w:val="22"/>
          <w:szCs w:val="22"/>
        </w:rPr>
        <w:t xml:space="preserve">The Environmental Audit Committee has published a report into </w:t>
      </w:r>
      <w:hyperlink r:id="rId81" w:history="1">
        <w:r w:rsidRPr="008656FA">
          <w:rPr>
            <w:rStyle w:val="Hyperlink"/>
            <w:sz w:val="22"/>
            <w:szCs w:val="22"/>
          </w:rPr>
          <w:t>how the Treasury treats long term sustainability issues</w:t>
        </w:r>
      </w:hyperlink>
      <w:r w:rsidRPr="008656FA">
        <w:rPr>
          <w:sz w:val="22"/>
          <w:szCs w:val="22"/>
        </w:rPr>
        <w:t>, concluding that it puts short-term economic issues first and that this risks severe social, economic, and environmental damage. Who wold have guessed?</w:t>
      </w:r>
    </w:p>
    <w:p w:rsidR="00D6664C" w:rsidRPr="008656FA" w:rsidRDefault="00D6664C" w:rsidP="008656FA">
      <w:pPr>
        <w:shd w:val="clear" w:color="auto" w:fill="FFFFFF"/>
        <w:rPr>
          <w:sz w:val="22"/>
          <w:szCs w:val="22"/>
        </w:rPr>
      </w:pPr>
    </w:p>
    <w:p w:rsidR="00D6664C" w:rsidRPr="0013194D" w:rsidRDefault="00D6664C" w:rsidP="008656FA">
      <w:pPr>
        <w:shd w:val="clear" w:color="auto" w:fill="FFFFFF"/>
        <w:rPr>
          <w:b/>
          <w:sz w:val="22"/>
          <w:szCs w:val="22"/>
        </w:rPr>
      </w:pPr>
      <w:r w:rsidRPr="0013194D">
        <w:rPr>
          <w:b/>
          <w:sz w:val="22"/>
          <w:szCs w:val="22"/>
        </w:rPr>
        <w:t>Marine ecosystem services</w:t>
      </w:r>
    </w:p>
    <w:p w:rsidR="00D6664C" w:rsidRPr="008656FA" w:rsidRDefault="00D6664C" w:rsidP="008656FA">
      <w:pPr>
        <w:shd w:val="clear" w:color="auto" w:fill="FFFFFF"/>
        <w:rPr>
          <w:rFonts w:eastAsia="Times New Roman"/>
          <w:sz w:val="22"/>
          <w:szCs w:val="22"/>
        </w:rPr>
      </w:pPr>
      <w:r w:rsidRPr="008656FA">
        <w:rPr>
          <w:rFonts w:eastAsia="Times New Roman"/>
          <w:sz w:val="22"/>
          <w:szCs w:val="22"/>
        </w:rPr>
        <w:t xml:space="preserve">The </w:t>
      </w:r>
      <w:hyperlink r:id="rId82" w:history="1">
        <w:r w:rsidRPr="008656FA">
          <w:rPr>
            <w:rStyle w:val="Hyperlink"/>
            <w:rFonts w:eastAsia="Times New Roman"/>
            <w:sz w:val="22"/>
            <w:szCs w:val="22"/>
          </w:rPr>
          <w:t>Joint Nature Conservation Committee </w:t>
        </w:r>
      </w:hyperlink>
      <w:r w:rsidRPr="008656FA">
        <w:rPr>
          <w:rFonts w:eastAsia="Times New Roman"/>
          <w:sz w:val="22"/>
          <w:szCs w:val="22"/>
        </w:rPr>
        <w:t>has published a study of the components and processes of the marine environment that are critical to ecosystem service generation. As part of this, the potential for delivery of three specific ecosystem services in the UK was mapped.</w:t>
      </w:r>
    </w:p>
    <w:p w:rsidR="00F930D9" w:rsidRPr="008656FA" w:rsidRDefault="00F930D9" w:rsidP="008656FA">
      <w:pPr>
        <w:shd w:val="clear" w:color="auto" w:fill="FFFFFF"/>
        <w:rPr>
          <w:rFonts w:eastAsia="Times New Roman"/>
          <w:sz w:val="22"/>
          <w:szCs w:val="22"/>
        </w:rPr>
      </w:pPr>
    </w:p>
    <w:p w:rsidR="00F930D9" w:rsidRPr="0013194D" w:rsidRDefault="00F930D9" w:rsidP="008656FA">
      <w:pPr>
        <w:shd w:val="clear" w:color="auto" w:fill="FFFFFF"/>
        <w:rPr>
          <w:rFonts w:eastAsia="Times New Roman"/>
          <w:b/>
          <w:sz w:val="22"/>
          <w:szCs w:val="22"/>
        </w:rPr>
      </w:pPr>
      <w:r w:rsidRPr="0013194D">
        <w:rPr>
          <w:rFonts w:eastAsia="Times New Roman"/>
          <w:b/>
          <w:sz w:val="22"/>
          <w:szCs w:val="22"/>
        </w:rPr>
        <w:t>Affordable Housing</w:t>
      </w:r>
    </w:p>
    <w:p w:rsidR="00C47B00" w:rsidRPr="008656FA" w:rsidRDefault="00F930D9" w:rsidP="008656FA">
      <w:pPr>
        <w:shd w:val="clear" w:color="auto" w:fill="FFFFFF"/>
        <w:rPr>
          <w:b/>
          <w:sz w:val="22"/>
          <w:szCs w:val="22"/>
        </w:rPr>
      </w:pPr>
      <w:r w:rsidRPr="008656FA">
        <w:rPr>
          <w:rFonts w:eastAsia="Times New Roman"/>
          <w:sz w:val="22"/>
          <w:szCs w:val="22"/>
        </w:rPr>
        <w:t xml:space="preserve">While new figures show that </w:t>
      </w:r>
      <w:r w:rsidR="00AD59BC" w:rsidRPr="008656FA">
        <w:rPr>
          <w:rFonts w:eastAsia="Times New Roman"/>
          <w:sz w:val="22"/>
          <w:szCs w:val="22"/>
        </w:rPr>
        <w:t xml:space="preserve">new </w:t>
      </w:r>
      <w:hyperlink r:id="rId83" w:history="1">
        <w:r w:rsidRPr="008656FA">
          <w:rPr>
            <w:rStyle w:val="Hyperlink"/>
            <w:rFonts w:eastAsia="Times New Roman"/>
            <w:sz w:val="22"/>
            <w:szCs w:val="22"/>
          </w:rPr>
          <w:t xml:space="preserve">affordable housing </w:t>
        </w:r>
        <w:r w:rsidR="00AD59BC" w:rsidRPr="008656FA">
          <w:rPr>
            <w:rStyle w:val="Hyperlink"/>
            <w:rFonts w:eastAsia="Times New Roman"/>
            <w:sz w:val="22"/>
            <w:szCs w:val="22"/>
          </w:rPr>
          <w:t>provision is</w:t>
        </w:r>
        <w:r w:rsidRPr="008656FA">
          <w:rPr>
            <w:rStyle w:val="Hyperlink"/>
            <w:rFonts w:eastAsia="Times New Roman"/>
            <w:sz w:val="22"/>
            <w:szCs w:val="22"/>
          </w:rPr>
          <w:t xml:space="preserve"> down by 52%</w:t>
        </w:r>
      </w:hyperlink>
      <w:r w:rsidR="00AD59BC" w:rsidRPr="008656FA">
        <w:rPr>
          <w:rFonts w:eastAsia="Times New Roman"/>
          <w:sz w:val="22"/>
          <w:szCs w:val="22"/>
        </w:rPr>
        <w:t xml:space="preserve"> (despite an </w:t>
      </w:r>
      <w:hyperlink r:id="rId84" w:history="1">
        <w:r w:rsidR="00AD59BC" w:rsidRPr="008656FA">
          <w:rPr>
            <w:rStyle w:val="Hyperlink"/>
            <w:rFonts w:eastAsia="Times New Roman"/>
            <w:sz w:val="22"/>
            <w:szCs w:val="22"/>
          </w:rPr>
          <w:t>11% increase in overall completions</w:t>
        </w:r>
      </w:hyperlink>
      <w:r w:rsidR="00AD59BC" w:rsidRPr="008656FA">
        <w:rPr>
          <w:rFonts w:eastAsia="Times New Roman"/>
          <w:sz w:val="22"/>
          <w:szCs w:val="22"/>
        </w:rPr>
        <w:t>)</w:t>
      </w:r>
      <w:r w:rsidRPr="008656FA">
        <w:rPr>
          <w:rFonts w:eastAsia="Times New Roman"/>
          <w:sz w:val="22"/>
          <w:szCs w:val="22"/>
        </w:rPr>
        <w:t xml:space="preserve"> this year compared to last, </w:t>
      </w:r>
      <w:r w:rsidR="00AD59BC" w:rsidRPr="008656FA">
        <w:rPr>
          <w:rFonts w:eastAsia="Times New Roman"/>
          <w:sz w:val="22"/>
          <w:szCs w:val="22"/>
        </w:rPr>
        <w:t xml:space="preserve">CPRE have published a paper </w:t>
      </w:r>
      <w:r w:rsidR="00AD59BC" w:rsidRPr="008656FA">
        <w:rPr>
          <w:color w:val="000000"/>
          <w:sz w:val="22"/>
          <w:szCs w:val="22"/>
        </w:rPr>
        <w:t xml:space="preserve">which sets out measures that would make it </w:t>
      </w:r>
      <w:hyperlink r:id="rId85" w:history="1">
        <w:r w:rsidR="00AD59BC" w:rsidRPr="008656FA">
          <w:rPr>
            <w:rStyle w:val="Hyperlink"/>
            <w:sz w:val="22"/>
            <w:szCs w:val="22"/>
          </w:rPr>
          <w:t>easier for landowners to offer their land</w:t>
        </w:r>
      </w:hyperlink>
      <w:r w:rsidR="00AD59BC" w:rsidRPr="008656FA">
        <w:rPr>
          <w:color w:val="000000"/>
          <w:sz w:val="22"/>
          <w:szCs w:val="22"/>
        </w:rPr>
        <w:t xml:space="preserve"> for affordable housing. The document proposes changes to tax legislation and to councils’ waiting list systems for social housing.</w:t>
      </w:r>
    </w:p>
    <w:p w:rsidR="00C47B00" w:rsidRPr="008656FA" w:rsidRDefault="00C47B00" w:rsidP="008656FA">
      <w:pPr>
        <w:shd w:val="clear" w:color="auto" w:fill="FFFFFF"/>
        <w:rPr>
          <w:rFonts w:eastAsia="Times New Roman"/>
          <w:sz w:val="22"/>
          <w:szCs w:val="22"/>
        </w:rPr>
      </w:pPr>
    </w:p>
    <w:p w:rsidR="00A263EA" w:rsidRPr="008656FA" w:rsidRDefault="00A263EA" w:rsidP="008656FA">
      <w:pPr>
        <w:rPr>
          <w:b/>
          <w:i/>
          <w:sz w:val="22"/>
          <w:szCs w:val="22"/>
          <w:u w:val="dash"/>
        </w:rPr>
      </w:pPr>
      <w:r w:rsidRPr="008656FA">
        <w:rPr>
          <w:b/>
          <w:i/>
          <w:sz w:val="22"/>
          <w:szCs w:val="22"/>
          <w:u w:val="dash"/>
        </w:rPr>
        <w:t>Events</w:t>
      </w:r>
    </w:p>
    <w:p w:rsidR="007B7624" w:rsidRPr="008656FA" w:rsidRDefault="007B7624" w:rsidP="008656FA">
      <w:pPr>
        <w:autoSpaceDE w:val="0"/>
        <w:autoSpaceDN w:val="0"/>
        <w:adjustRightInd w:val="0"/>
        <w:rPr>
          <w:color w:val="000000"/>
          <w:sz w:val="22"/>
          <w:szCs w:val="22"/>
        </w:rPr>
      </w:pPr>
    </w:p>
    <w:p w:rsidR="00A3298D" w:rsidRPr="0013194D" w:rsidRDefault="00A3298D" w:rsidP="008656FA">
      <w:pPr>
        <w:autoSpaceDE w:val="0"/>
        <w:autoSpaceDN w:val="0"/>
        <w:adjustRightInd w:val="0"/>
        <w:rPr>
          <w:b/>
          <w:color w:val="000000"/>
          <w:sz w:val="22"/>
          <w:szCs w:val="22"/>
        </w:rPr>
      </w:pPr>
      <w:r w:rsidRPr="0013194D">
        <w:rPr>
          <w:b/>
          <w:color w:val="000000"/>
          <w:sz w:val="22"/>
          <w:szCs w:val="22"/>
        </w:rPr>
        <w:t>Greater Manchester Spatial Framework</w:t>
      </w:r>
    </w:p>
    <w:p w:rsidR="00A3298D" w:rsidRPr="008656FA" w:rsidRDefault="003A63F2" w:rsidP="008656FA">
      <w:pPr>
        <w:shd w:val="clear" w:color="auto" w:fill="FFFFFF"/>
        <w:textAlignment w:val="baseline"/>
        <w:rPr>
          <w:color w:val="000000"/>
          <w:sz w:val="22"/>
          <w:szCs w:val="22"/>
          <w:shd w:val="clear" w:color="auto" w:fill="FFFFFF"/>
        </w:rPr>
      </w:pPr>
      <w:hyperlink r:id="rId86" w:history="1">
        <w:r w:rsidR="00A3298D" w:rsidRPr="008656FA">
          <w:rPr>
            <w:rStyle w:val="Hyperlink"/>
            <w:sz w:val="22"/>
            <w:szCs w:val="22"/>
            <w:shd w:val="clear" w:color="auto" w:fill="FFFFFF"/>
          </w:rPr>
          <w:t>CPRE</w:t>
        </w:r>
      </w:hyperlink>
      <w:r w:rsidR="00A3298D" w:rsidRPr="008656FA">
        <w:rPr>
          <w:color w:val="000000"/>
          <w:sz w:val="22"/>
          <w:szCs w:val="22"/>
          <w:shd w:val="clear" w:color="auto" w:fill="FFFFFF"/>
        </w:rPr>
        <w:t xml:space="preserve"> are holding an open meeting to consider the GM spatial framework – probably the most significant development in land use planning since the NPPF and abolition of Regional Strategies - on 7th December 2016 from 10.30am - 12.30pm at the Friends Meeting House, 6 Mount Street, Manchester M2 5NS. Members of CPRE, local community and environmental groups as well as members of the public are welcome to attend to help shape a response to try to make the plan as sustainable as possible: it’s free but please </w:t>
      </w:r>
      <w:hyperlink r:id="rId87" w:history="1">
        <w:r w:rsidR="00A3298D" w:rsidRPr="008656FA">
          <w:rPr>
            <w:rStyle w:val="Hyperlink"/>
            <w:sz w:val="22"/>
            <w:szCs w:val="22"/>
            <w:shd w:val="clear" w:color="auto" w:fill="FFFFFF"/>
          </w:rPr>
          <w:t>register</w:t>
        </w:r>
      </w:hyperlink>
      <w:r w:rsidR="00A3298D" w:rsidRPr="008656FA">
        <w:rPr>
          <w:color w:val="000000"/>
          <w:sz w:val="22"/>
          <w:szCs w:val="22"/>
          <w:shd w:val="clear" w:color="auto" w:fill="FFFFFF"/>
        </w:rPr>
        <w:t xml:space="preserve"> in advance.</w:t>
      </w:r>
    </w:p>
    <w:p w:rsidR="00A3298D" w:rsidRPr="008656FA" w:rsidRDefault="00A3298D" w:rsidP="008656FA">
      <w:pPr>
        <w:autoSpaceDE w:val="0"/>
        <w:autoSpaceDN w:val="0"/>
        <w:adjustRightInd w:val="0"/>
        <w:rPr>
          <w:color w:val="000000"/>
          <w:sz w:val="22"/>
          <w:szCs w:val="22"/>
        </w:rPr>
      </w:pPr>
    </w:p>
    <w:p w:rsidR="005F1F32" w:rsidRPr="0013194D" w:rsidRDefault="005F1F32" w:rsidP="008656FA">
      <w:pPr>
        <w:autoSpaceDE w:val="0"/>
        <w:autoSpaceDN w:val="0"/>
        <w:adjustRightInd w:val="0"/>
        <w:rPr>
          <w:b/>
          <w:color w:val="000000"/>
          <w:sz w:val="22"/>
          <w:szCs w:val="22"/>
        </w:rPr>
      </w:pPr>
      <w:r w:rsidRPr="0013194D">
        <w:rPr>
          <w:b/>
          <w:color w:val="000000"/>
          <w:sz w:val="22"/>
          <w:szCs w:val="22"/>
        </w:rPr>
        <w:t>Greater Manchester Natural Capital Group</w:t>
      </w:r>
    </w:p>
    <w:p w:rsidR="005F1F32" w:rsidRPr="008656FA" w:rsidRDefault="005F1F32" w:rsidP="008656FA">
      <w:pPr>
        <w:rPr>
          <w:color w:val="000000"/>
          <w:sz w:val="22"/>
          <w:szCs w:val="22"/>
          <w:shd w:val="clear" w:color="auto" w:fill="FFFFFF"/>
        </w:rPr>
      </w:pPr>
      <w:r w:rsidRPr="008656FA">
        <w:rPr>
          <w:sz w:val="22"/>
          <w:szCs w:val="22"/>
        </w:rPr>
        <w:t xml:space="preserve">Greater Manchester Natural Capital Group (formerly known as the Local Nature Partnership) are hosting a conference to discuss how we can understand the multiple benefits and opportunities which can be delivered from natural solutions. The conference will bring together leading practitioners from across the public, private and third sectors to consider </w:t>
      </w:r>
      <w:r w:rsidRPr="008656FA">
        <w:rPr>
          <w:bCs/>
          <w:sz w:val="22"/>
          <w:szCs w:val="22"/>
        </w:rPr>
        <w:t>‘What can Natural Capital do for our urban environments’</w:t>
      </w:r>
      <w:r w:rsidRPr="008656FA">
        <w:rPr>
          <w:sz w:val="22"/>
          <w:szCs w:val="22"/>
        </w:rPr>
        <w:t>. The Lowry, Salford Quays, Wednesday 1 February from 9.30-4.30pm.  </w:t>
      </w:r>
      <w:r w:rsidRPr="008656FA">
        <w:rPr>
          <w:color w:val="000000"/>
          <w:sz w:val="22"/>
          <w:szCs w:val="22"/>
          <w:shd w:val="clear" w:color="auto" w:fill="FFFFFF"/>
        </w:rPr>
        <w:t>To reserve your place, book online</w:t>
      </w:r>
      <w:r w:rsidRPr="008656FA">
        <w:rPr>
          <w:rStyle w:val="apple-converted-space"/>
          <w:color w:val="000000"/>
          <w:sz w:val="22"/>
          <w:szCs w:val="22"/>
          <w:shd w:val="clear" w:color="auto" w:fill="FFFFFF"/>
        </w:rPr>
        <w:t> </w:t>
      </w:r>
      <w:hyperlink r:id="rId88" w:history="1">
        <w:r w:rsidRPr="008656FA">
          <w:rPr>
            <w:rStyle w:val="Hyperlink"/>
            <w:sz w:val="22"/>
            <w:szCs w:val="22"/>
            <w:shd w:val="clear" w:color="auto" w:fill="FFFFFF"/>
          </w:rPr>
          <w:t>here</w:t>
        </w:r>
      </w:hyperlink>
      <w:r w:rsidRPr="008656FA">
        <w:rPr>
          <w:sz w:val="22"/>
          <w:szCs w:val="22"/>
          <w:shd w:val="clear" w:color="auto" w:fill="FFFFFF"/>
        </w:rPr>
        <w:t>.</w:t>
      </w:r>
      <w:r w:rsidRPr="008656FA">
        <w:rPr>
          <w:rStyle w:val="apple-converted-space"/>
          <w:color w:val="000000"/>
          <w:sz w:val="22"/>
          <w:szCs w:val="22"/>
          <w:shd w:val="clear" w:color="auto" w:fill="FFFFFF"/>
        </w:rPr>
        <w:t> </w:t>
      </w:r>
      <w:r w:rsidRPr="008656FA">
        <w:rPr>
          <w:color w:val="000000"/>
          <w:sz w:val="22"/>
          <w:szCs w:val="22"/>
          <w:shd w:val="clear" w:color="auto" w:fill="FFFFFF"/>
        </w:rPr>
        <w:t>Please note that this event is free to attend and places are limited so early booking is advisable.</w:t>
      </w:r>
    </w:p>
    <w:p w:rsidR="00A3298D" w:rsidRPr="008656FA" w:rsidRDefault="00A3298D" w:rsidP="008656FA">
      <w:pPr>
        <w:autoSpaceDE w:val="0"/>
        <w:autoSpaceDN w:val="0"/>
        <w:adjustRightInd w:val="0"/>
        <w:rPr>
          <w:color w:val="000000"/>
          <w:sz w:val="22"/>
          <w:szCs w:val="22"/>
        </w:rPr>
      </w:pPr>
    </w:p>
    <w:p w:rsidR="00912509" w:rsidRPr="008656FA" w:rsidRDefault="008A7F54" w:rsidP="008656FA">
      <w:pPr>
        <w:pStyle w:val="NormalWeb"/>
        <w:spacing w:before="0" w:after="0"/>
        <w:textAlignment w:val="baseline"/>
        <w:rPr>
          <w:rFonts w:ascii="Arial" w:hAnsi="Arial" w:cs="Arial"/>
          <w:b/>
          <w:bCs/>
          <w:color w:val="000000"/>
          <w:sz w:val="22"/>
          <w:szCs w:val="22"/>
        </w:rPr>
      </w:pPr>
      <w:r w:rsidRPr="008656FA">
        <w:rPr>
          <w:rFonts w:ascii="Arial" w:hAnsi="Arial" w:cs="Arial"/>
          <w:b/>
          <w:bCs/>
          <w:color w:val="000000"/>
          <w:sz w:val="22"/>
          <w:szCs w:val="22"/>
        </w:rPr>
        <w:t>People’s Food Plan</w:t>
      </w:r>
    </w:p>
    <w:p w:rsidR="008A7F54" w:rsidRPr="008656FA" w:rsidRDefault="008A7F54" w:rsidP="008656FA">
      <w:pPr>
        <w:pStyle w:val="NormalWeb"/>
        <w:spacing w:before="0" w:after="0"/>
        <w:textAlignment w:val="baseline"/>
        <w:rPr>
          <w:rFonts w:ascii="Arial" w:hAnsi="Arial" w:cs="Arial"/>
          <w:bCs/>
          <w:color w:val="000000"/>
          <w:sz w:val="22"/>
          <w:szCs w:val="22"/>
        </w:rPr>
      </w:pPr>
      <w:r w:rsidRPr="008656FA">
        <w:rPr>
          <w:rFonts w:ascii="Arial" w:hAnsi="Arial" w:cs="Arial"/>
          <w:bCs/>
          <w:color w:val="000000"/>
          <w:sz w:val="22"/>
          <w:szCs w:val="22"/>
        </w:rPr>
        <w:t>December 3</w:t>
      </w:r>
      <w:r w:rsidRPr="008656FA">
        <w:rPr>
          <w:rFonts w:ascii="Arial" w:hAnsi="Arial" w:cs="Arial"/>
          <w:bCs/>
          <w:color w:val="000000"/>
          <w:sz w:val="22"/>
          <w:szCs w:val="22"/>
          <w:vertAlign w:val="superscript"/>
        </w:rPr>
        <w:t>rd</w:t>
      </w:r>
      <w:r w:rsidRPr="008656FA">
        <w:rPr>
          <w:rFonts w:ascii="Arial" w:hAnsi="Arial" w:cs="Arial"/>
          <w:bCs/>
          <w:color w:val="000000"/>
          <w:sz w:val="22"/>
          <w:szCs w:val="22"/>
        </w:rPr>
        <w:t xml:space="preserve">, Bridge 5 Mill, 11-2. The Kindling Trust are leading a movement to use Greater Manchester’s devolution as an opportunity to build a sustainable food future, by developing </w:t>
      </w:r>
      <w:r w:rsidRPr="008656FA">
        <w:rPr>
          <w:rFonts w:ascii="Arial" w:hAnsi="Arial" w:cs="Arial"/>
          <w:color w:val="333333"/>
          <w:sz w:val="22"/>
          <w:szCs w:val="22"/>
          <w:shd w:val="clear" w:color="auto" w:fill="FFFFFF"/>
        </w:rPr>
        <w:t xml:space="preserve">the </w:t>
      </w:r>
      <w:hyperlink r:id="rId89" w:history="1">
        <w:r w:rsidRPr="008656FA">
          <w:rPr>
            <w:rStyle w:val="Hyperlink"/>
            <w:rFonts w:ascii="Arial" w:hAnsi="Arial" w:cs="Arial"/>
            <w:sz w:val="22"/>
            <w:szCs w:val="22"/>
            <w:shd w:val="clear" w:color="auto" w:fill="FFFFFF"/>
          </w:rPr>
          <w:t>food section of the People's Plan for Greater Manchester</w:t>
        </w:r>
      </w:hyperlink>
      <w:r w:rsidRPr="008656FA">
        <w:rPr>
          <w:rFonts w:ascii="Arial" w:hAnsi="Arial" w:cs="Arial"/>
          <w:bCs/>
          <w:color w:val="000000"/>
          <w:sz w:val="22"/>
          <w:szCs w:val="22"/>
        </w:rPr>
        <w:t>. If your organisation, small business, family firm or community have an interest in food, join them for a few hours on the 3rd of December to change your city for the better.</w:t>
      </w:r>
    </w:p>
    <w:p w:rsidR="00C47B00" w:rsidRPr="008656FA" w:rsidRDefault="00C47B00" w:rsidP="008656FA">
      <w:pPr>
        <w:pStyle w:val="NormalWeb"/>
        <w:spacing w:before="0" w:after="0"/>
        <w:textAlignment w:val="baseline"/>
        <w:rPr>
          <w:rFonts w:ascii="Arial" w:hAnsi="Arial" w:cs="Arial"/>
          <w:b/>
          <w:bCs/>
          <w:color w:val="000000"/>
          <w:sz w:val="22"/>
          <w:szCs w:val="22"/>
        </w:rPr>
      </w:pPr>
    </w:p>
    <w:p w:rsidR="0067586C" w:rsidRPr="008656FA" w:rsidRDefault="0067586C" w:rsidP="008656FA">
      <w:pPr>
        <w:pStyle w:val="NormalWeb"/>
        <w:spacing w:before="0" w:after="0"/>
        <w:textAlignment w:val="baseline"/>
        <w:rPr>
          <w:rFonts w:ascii="Arial" w:hAnsi="Arial" w:cs="Arial"/>
          <w:b/>
          <w:bCs/>
          <w:color w:val="000000"/>
          <w:sz w:val="22"/>
          <w:szCs w:val="22"/>
        </w:rPr>
      </w:pPr>
      <w:r w:rsidRPr="008656FA">
        <w:rPr>
          <w:rFonts w:ascii="Arial" w:hAnsi="Arial" w:cs="Arial"/>
          <w:b/>
          <w:bCs/>
          <w:color w:val="000000"/>
          <w:sz w:val="22"/>
          <w:szCs w:val="22"/>
        </w:rPr>
        <w:t>Media training</w:t>
      </w:r>
    </w:p>
    <w:p w:rsidR="0067586C" w:rsidRPr="008656FA" w:rsidRDefault="0067586C" w:rsidP="008656FA">
      <w:pPr>
        <w:pStyle w:val="NormalWeb"/>
        <w:spacing w:before="0" w:after="0"/>
        <w:textAlignment w:val="baseline"/>
        <w:rPr>
          <w:rFonts w:ascii="Arial" w:hAnsi="Arial" w:cs="Arial"/>
          <w:bCs/>
          <w:color w:val="000000"/>
          <w:sz w:val="22"/>
          <w:szCs w:val="22"/>
        </w:rPr>
      </w:pPr>
      <w:r w:rsidRPr="008656FA">
        <w:rPr>
          <w:rFonts w:ascii="Arial" w:hAnsi="Arial" w:cs="Arial"/>
          <w:bCs/>
          <w:color w:val="000000"/>
          <w:sz w:val="22"/>
          <w:szCs w:val="22"/>
        </w:rPr>
        <w:t xml:space="preserve">The Media Trust and My Community have teamed up to develop the media and marketing skills of community groups in regions across the country from November 2016 – March 2017, including a series of sessions in Manchester. 15 groups per region will be selected from </w:t>
      </w:r>
      <w:hyperlink r:id="rId90" w:history="1">
        <w:r w:rsidRPr="008656FA">
          <w:rPr>
            <w:rStyle w:val="Hyperlink"/>
            <w:rFonts w:ascii="Arial" w:hAnsi="Arial" w:cs="Arial"/>
            <w:bCs/>
            <w:sz w:val="22"/>
            <w:szCs w:val="22"/>
          </w:rPr>
          <w:t>online applications</w:t>
        </w:r>
      </w:hyperlink>
      <w:r w:rsidRPr="008656FA">
        <w:rPr>
          <w:rFonts w:ascii="Arial" w:hAnsi="Arial" w:cs="Arial"/>
          <w:bCs/>
          <w:color w:val="000000"/>
          <w:sz w:val="22"/>
          <w:szCs w:val="22"/>
        </w:rPr>
        <w:t xml:space="preserve"> – deadline December 5</w:t>
      </w:r>
      <w:r w:rsidRPr="008656FA">
        <w:rPr>
          <w:rFonts w:ascii="Arial" w:hAnsi="Arial" w:cs="Arial"/>
          <w:bCs/>
          <w:color w:val="000000"/>
          <w:sz w:val="22"/>
          <w:szCs w:val="22"/>
          <w:vertAlign w:val="superscript"/>
        </w:rPr>
        <w:t>th</w:t>
      </w:r>
      <w:r w:rsidRPr="008656FA">
        <w:rPr>
          <w:rFonts w:ascii="Arial" w:hAnsi="Arial" w:cs="Arial"/>
          <w:bCs/>
          <w:color w:val="000000"/>
          <w:sz w:val="22"/>
          <w:szCs w:val="22"/>
        </w:rPr>
        <w:t>.</w:t>
      </w:r>
    </w:p>
    <w:p w:rsidR="002E3BE7" w:rsidRPr="008656FA" w:rsidRDefault="002E3BE7" w:rsidP="008656FA">
      <w:pPr>
        <w:pStyle w:val="NormalWeb"/>
        <w:spacing w:before="0" w:after="0"/>
        <w:textAlignment w:val="baseline"/>
        <w:rPr>
          <w:rFonts w:ascii="Arial" w:hAnsi="Arial" w:cs="Arial"/>
          <w:bCs/>
          <w:color w:val="000000"/>
          <w:sz w:val="22"/>
          <w:szCs w:val="22"/>
        </w:rPr>
      </w:pPr>
    </w:p>
    <w:p w:rsidR="002E3BE7" w:rsidRPr="0013194D" w:rsidRDefault="002E3BE7" w:rsidP="008656FA">
      <w:pPr>
        <w:pStyle w:val="NormalWeb"/>
        <w:spacing w:before="0" w:after="0"/>
        <w:textAlignment w:val="baseline"/>
        <w:rPr>
          <w:rFonts w:ascii="Arial" w:hAnsi="Arial" w:cs="Arial"/>
          <w:b/>
          <w:bCs/>
          <w:sz w:val="22"/>
          <w:szCs w:val="22"/>
        </w:rPr>
      </w:pPr>
      <w:r w:rsidRPr="0013194D">
        <w:rPr>
          <w:rFonts w:ascii="Arial" w:hAnsi="Arial" w:cs="Arial"/>
          <w:b/>
          <w:bCs/>
          <w:sz w:val="22"/>
          <w:szCs w:val="22"/>
        </w:rPr>
        <w:t xml:space="preserve">#LocalCharitiesDay </w:t>
      </w:r>
    </w:p>
    <w:p w:rsidR="002E3BE7" w:rsidRPr="008656FA" w:rsidRDefault="002E3BE7" w:rsidP="008656FA">
      <w:pPr>
        <w:pStyle w:val="NormalWeb"/>
        <w:spacing w:before="0" w:after="0"/>
        <w:textAlignment w:val="baseline"/>
        <w:rPr>
          <w:rFonts w:ascii="Arial" w:hAnsi="Arial" w:cs="Arial"/>
          <w:sz w:val="22"/>
          <w:szCs w:val="22"/>
        </w:rPr>
      </w:pPr>
      <w:r w:rsidRPr="008656FA">
        <w:rPr>
          <w:rFonts w:ascii="Arial" w:hAnsi="Arial" w:cs="Arial"/>
          <w:bCs/>
          <w:color w:val="000000"/>
          <w:sz w:val="22"/>
          <w:szCs w:val="22"/>
        </w:rPr>
        <w:t>16 December 2016 is</w:t>
      </w:r>
      <w:r w:rsidRPr="008656FA">
        <w:rPr>
          <w:rFonts w:ascii="Arial" w:hAnsi="Arial" w:cs="Arial"/>
          <w:bCs/>
          <w:color w:val="1F497D"/>
          <w:sz w:val="22"/>
          <w:szCs w:val="22"/>
        </w:rPr>
        <w:t xml:space="preserve"> </w:t>
      </w:r>
      <w:hyperlink r:id="rId91" w:history="1">
        <w:r w:rsidRPr="008656FA">
          <w:rPr>
            <w:rStyle w:val="Hyperlink"/>
            <w:rFonts w:ascii="Arial" w:hAnsi="Arial" w:cs="Arial"/>
            <w:bCs/>
            <w:sz w:val="22"/>
            <w:szCs w:val="22"/>
          </w:rPr>
          <w:t>#LocalCharitiesDay</w:t>
        </w:r>
      </w:hyperlink>
      <w:r w:rsidRPr="008656FA">
        <w:rPr>
          <w:rFonts w:ascii="Arial" w:hAnsi="Arial" w:cs="Arial"/>
          <w:sz w:val="22"/>
          <w:szCs w:val="22"/>
        </w:rPr>
        <w:t xml:space="preserve"> and small, local charities across the UK and everyone who supports them are encouraged to </w:t>
      </w:r>
      <w:r w:rsidR="0013194D">
        <w:rPr>
          <w:rFonts w:ascii="Arial" w:hAnsi="Arial" w:cs="Arial"/>
          <w:sz w:val="22"/>
          <w:szCs w:val="22"/>
        </w:rPr>
        <w:t>join in</w:t>
      </w:r>
      <w:r w:rsidRPr="008656FA">
        <w:rPr>
          <w:rFonts w:ascii="Arial" w:hAnsi="Arial" w:cs="Arial"/>
          <w:sz w:val="22"/>
          <w:szCs w:val="22"/>
        </w:rPr>
        <w:t xml:space="preserve">. You can find out more about the day in the </w:t>
      </w:r>
      <w:hyperlink r:id="rId92" w:tgtFrame="_blank" w:history="1">
        <w:r w:rsidRPr="008656FA">
          <w:rPr>
            <w:rStyle w:val="Hyperlink"/>
            <w:rFonts w:ascii="Arial" w:hAnsi="Arial" w:cs="Arial"/>
            <w:sz w:val="22"/>
            <w:szCs w:val="22"/>
          </w:rPr>
          <w:t>Minister for Civil Society Rob Wilson's blog marking 1 month to go</w:t>
        </w:r>
      </w:hyperlink>
      <w:r w:rsidRPr="008656FA">
        <w:rPr>
          <w:rFonts w:ascii="Arial" w:hAnsi="Arial" w:cs="Arial"/>
          <w:sz w:val="22"/>
          <w:szCs w:val="22"/>
        </w:rPr>
        <w:t xml:space="preserve">. You can </w:t>
      </w:r>
      <w:hyperlink r:id="rId93" w:tgtFrame="_blank" w:history="1">
        <w:r w:rsidRPr="008656FA">
          <w:rPr>
            <w:rStyle w:val="Hyperlink"/>
            <w:rFonts w:ascii="Arial" w:hAnsi="Arial" w:cs="Arial"/>
            <w:sz w:val="22"/>
            <w:szCs w:val="22"/>
          </w:rPr>
          <w:t>find out how to get involved in the #LocalCharitiesDay toolkit</w:t>
        </w:r>
      </w:hyperlink>
      <w:r w:rsidRPr="008656FA">
        <w:rPr>
          <w:rFonts w:ascii="Arial" w:hAnsi="Arial" w:cs="Arial"/>
          <w:sz w:val="22"/>
          <w:szCs w:val="22"/>
        </w:rPr>
        <w:t xml:space="preserve">. You can also download an </w:t>
      </w:r>
      <w:hyperlink r:id="rId94" w:tgtFrame="_blank" w:history="1">
        <w:r w:rsidRPr="008656FA">
          <w:rPr>
            <w:rStyle w:val="Hyperlink"/>
            <w:rFonts w:ascii="Arial" w:hAnsi="Arial" w:cs="Arial"/>
            <w:sz w:val="22"/>
            <w:szCs w:val="22"/>
          </w:rPr>
          <w:t>Accessible Toolkit</w:t>
        </w:r>
      </w:hyperlink>
      <w:r w:rsidRPr="008656FA">
        <w:rPr>
          <w:rFonts w:ascii="Arial" w:hAnsi="Arial" w:cs="Arial"/>
          <w:sz w:val="22"/>
          <w:szCs w:val="22"/>
        </w:rPr>
        <w:t xml:space="preserve">. Small, local charities can sign up for </w:t>
      </w:r>
      <w:hyperlink r:id="rId95" w:tgtFrame="_blank" w:history="1">
        <w:r w:rsidRPr="008656FA">
          <w:rPr>
            <w:rStyle w:val="Hyperlink"/>
            <w:rFonts w:ascii="Arial" w:hAnsi="Arial" w:cs="Arial"/>
            <w:sz w:val="22"/>
            <w:szCs w:val="22"/>
          </w:rPr>
          <w:t>fundraising training opportunities</w:t>
        </w:r>
      </w:hyperlink>
      <w:r w:rsidRPr="008656FA">
        <w:rPr>
          <w:rFonts w:ascii="Arial" w:hAnsi="Arial" w:cs="Arial"/>
          <w:sz w:val="22"/>
          <w:szCs w:val="22"/>
        </w:rPr>
        <w:t xml:space="preserve"> on and around Local Charities Day, and take part in Localgiving's </w:t>
      </w:r>
      <w:hyperlink r:id="rId96" w:tgtFrame="_blank" w:history="1">
        <w:r w:rsidRPr="008656FA">
          <w:rPr>
            <w:rStyle w:val="Hyperlink"/>
            <w:rFonts w:ascii="Arial" w:hAnsi="Arial" w:cs="Arial"/>
            <w:sz w:val="22"/>
            <w:szCs w:val="22"/>
          </w:rPr>
          <w:t>#GiveMe5</w:t>
        </w:r>
      </w:hyperlink>
      <w:r w:rsidRPr="008656FA">
        <w:rPr>
          <w:rFonts w:ascii="Arial" w:hAnsi="Arial" w:cs="Arial"/>
          <w:sz w:val="22"/>
          <w:szCs w:val="22"/>
        </w:rPr>
        <w:t xml:space="preserve"> campaign.</w:t>
      </w:r>
    </w:p>
    <w:p w:rsidR="002E3BE7" w:rsidRPr="008656FA" w:rsidRDefault="002E3BE7" w:rsidP="008656FA">
      <w:pPr>
        <w:pStyle w:val="NormalWeb"/>
        <w:spacing w:before="0" w:after="0"/>
        <w:textAlignment w:val="baseline"/>
        <w:rPr>
          <w:rFonts w:ascii="Arial" w:hAnsi="Arial" w:cs="Arial"/>
          <w:bCs/>
          <w:color w:val="000000"/>
          <w:sz w:val="22"/>
          <w:szCs w:val="22"/>
        </w:rPr>
      </w:pPr>
    </w:p>
    <w:p w:rsidR="00E402D3" w:rsidRPr="008656FA" w:rsidRDefault="00E402D3" w:rsidP="008656FA">
      <w:pPr>
        <w:autoSpaceDE w:val="0"/>
        <w:autoSpaceDN w:val="0"/>
        <w:adjustRightInd w:val="0"/>
        <w:rPr>
          <w:color w:val="000000"/>
          <w:sz w:val="22"/>
          <w:szCs w:val="22"/>
        </w:rPr>
      </w:pPr>
      <w:r w:rsidRPr="008656FA">
        <w:rPr>
          <w:b/>
          <w:bCs/>
          <w:color w:val="000000"/>
          <w:sz w:val="22"/>
          <w:szCs w:val="22"/>
        </w:rPr>
        <w:t>North West England Tree Health</w:t>
      </w:r>
      <w:r w:rsidR="0013194D">
        <w:rPr>
          <w:b/>
          <w:bCs/>
          <w:color w:val="000000"/>
          <w:sz w:val="22"/>
          <w:szCs w:val="22"/>
        </w:rPr>
        <w:t xml:space="preserve"> </w:t>
      </w:r>
      <w:r w:rsidRPr="008656FA">
        <w:rPr>
          <w:b/>
          <w:bCs/>
          <w:color w:val="000000"/>
          <w:sz w:val="22"/>
          <w:szCs w:val="22"/>
        </w:rPr>
        <w:t>Update</w:t>
      </w:r>
    </w:p>
    <w:p w:rsidR="00C47B00" w:rsidRDefault="00E402D3" w:rsidP="008656FA">
      <w:pPr>
        <w:autoSpaceDE w:val="0"/>
        <w:autoSpaceDN w:val="0"/>
        <w:adjustRightInd w:val="0"/>
        <w:rPr>
          <w:color w:val="000000"/>
          <w:sz w:val="22"/>
          <w:szCs w:val="22"/>
        </w:rPr>
      </w:pPr>
      <w:r w:rsidRPr="008656FA">
        <w:rPr>
          <w:color w:val="000000"/>
          <w:sz w:val="22"/>
          <w:szCs w:val="22"/>
        </w:rPr>
        <w:t>Liverpool Waters Marketing Suite, 4th Floor Princes Dock, Liverpool on Tuesday 24th January 2017 9.30am – 3.30pm</w:t>
      </w:r>
      <w:r w:rsidR="001B32C6" w:rsidRPr="008656FA">
        <w:rPr>
          <w:color w:val="000000"/>
          <w:sz w:val="22"/>
          <w:szCs w:val="22"/>
        </w:rPr>
        <w:t>, organised by the Forestry Commission</w:t>
      </w:r>
      <w:r w:rsidRPr="008656FA">
        <w:rPr>
          <w:color w:val="000000"/>
          <w:sz w:val="22"/>
          <w:szCs w:val="22"/>
        </w:rPr>
        <w:t>.</w:t>
      </w:r>
      <w:r w:rsidR="005E6662" w:rsidRPr="008656FA">
        <w:rPr>
          <w:color w:val="000000"/>
          <w:sz w:val="22"/>
          <w:szCs w:val="22"/>
        </w:rPr>
        <w:t xml:space="preserve"> Please register using </w:t>
      </w:r>
      <w:hyperlink r:id="rId97" w:history="1">
        <w:r w:rsidR="005E6662" w:rsidRPr="008656FA">
          <w:rPr>
            <w:rStyle w:val="Hyperlink"/>
            <w:sz w:val="22"/>
            <w:szCs w:val="22"/>
          </w:rPr>
          <w:t>this link</w:t>
        </w:r>
      </w:hyperlink>
      <w:r w:rsidR="005E6662" w:rsidRPr="008656FA">
        <w:rPr>
          <w:color w:val="000000"/>
          <w:sz w:val="22"/>
          <w:szCs w:val="22"/>
        </w:rPr>
        <w:t xml:space="preserve"> for a seminar on planting, growing, pests, passporting</w:t>
      </w:r>
      <w:r w:rsidR="001B32C6" w:rsidRPr="008656FA">
        <w:rPr>
          <w:color w:val="000000"/>
          <w:sz w:val="22"/>
          <w:szCs w:val="22"/>
        </w:rPr>
        <w:t xml:space="preserve"> and biosecurity</w:t>
      </w:r>
      <w:r w:rsidR="005E6662" w:rsidRPr="008656FA">
        <w:rPr>
          <w:color w:val="000000"/>
          <w:sz w:val="22"/>
          <w:szCs w:val="22"/>
        </w:rPr>
        <w:t xml:space="preserve">. </w:t>
      </w:r>
    </w:p>
    <w:p w:rsidR="0013194D" w:rsidRDefault="0013194D" w:rsidP="008656FA">
      <w:pPr>
        <w:autoSpaceDE w:val="0"/>
        <w:autoSpaceDN w:val="0"/>
        <w:adjustRightInd w:val="0"/>
        <w:rPr>
          <w:color w:val="000000"/>
          <w:sz w:val="22"/>
          <w:szCs w:val="22"/>
        </w:rPr>
      </w:pPr>
    </w:p>
    <w:p w:rsidR="0013194D" w:rsidRPr="0013194D" w:rsidRDefault="0013194D" w:rsidP="0013194D">
      <w:pPr>
        <w:autoSpaceDE w:val="0"/>
        <w:autoSpaceDN w:val="0"/>
        <w:adjustRightInd w:val="0"/>
        <w:rPr>
          <w:b/>
          <w:color w:val="000000"/>
          <w:sz w:val="22"/>
          <w:szCs w:val="22"/>
        </w:rPr>
      </w:pPr>
      <w:r w:rsidRPr="0013194D">
        <w:rPr>
          <w:b/>
          <w:color w:val="000000"/>
          <w:sz w:val="22"/>
          <w:szCs w:val="22"/>
        </w:rPr>
        <w:t>CPRE is 90!</w:t>
      </w:r>
    </w:p>
    <w:p w:rsidR="0013194D" w:rsidRPr="0013194D" w:rsidRDefault="0013194D" w:rsidP="0013194D">
      <w:pPr>
        <w:pStyle w:val="NormalWeb"/>
        <w:spacing w:before="0" w:after="0"/>
        <w:rPr>
          <w:rFonts w:ascii="Arial" w:hAnsi="Arial" w:cs="Arial"/>
          <w:sz w:val="22"/>
          <w:szCs w:val="22"/>
        </w:rPr>
      </w:pPr>
      <w:r w:rsidRPr="0013194D">
        <w:rPr>
          <w:rFonts w:ascii="Arial" w:hAnsi="Arial" w:cs="Arial"/>
          <w:sz w:val="22"/>
          <w:szCs w:val="22"/>
          <w:shd w:val="clear" w:color="auto" w:fill="FFFFFF"/>
        </w:rPr>
        <w:t>CPRE reaches its 90th anniversary this December, and they are marking the milestone on the 1st with a special event exploring their historic achievements and the future of the countryside</w:t>
      </w:r>
      <w:r w:rsidRPr="008656FA">
        <w:rPr>
          <w:rFonts w:ascii="Arial" w:hAnsi="Arial" w:cs="Arial"/>
          <w:color w:val="333333"/>
          <w:sz w:val="22"/>
          <w:szCs w:val="22"/>
          <w:shd w:val="clear" w:color="auto" w:fill="FFFFFF"/>
        </w:rPr>
        <w:t>. </w:t>
      </w:r>
      <w:hyperlink r:id="rId98" w:history="1">
        <w:r w:rsidRPr="008656FA">
          <w:rPr>
            <w:rStyle w:val="Hyperlink"/>
            <w:rFonts w:ascii="Arial" w:hAnsi="Arial" w:cs="Arial"/>
            <w:sz w:val="22"/>
            <w:szCs w:val="22"/>
            <w:shd w:val="clear" w:color="auto" w:fill="FFFFFF"/>
          </w:rPr>
          <w:t>Visions of Rural England</w:t>
        </w:r>
      </w:hyperlink>
      <w:r w:rsidRPr="008656FA">
        <w:rPr>
          <w:rFonts w:ascii="Arial" w:hAnsi="Arial" w:cs="Arial"/>
          <w:color w:val="333333"/>
          <w:sz w:val="22"/>
          <w:szCs w:val="22"/>
          <w:shd w:val="clear" w:color="auto" w:fill="FFFFFF"/>
        </w:rPr>
        <w:t> </w:t>
      </w:r>
      <w:r w:rsidRPr="0013194D">
        <w:rPr>
          <w:rFonts w:ascii="Arial" w:hAnsi="Arial" w:cs="Arial"/>
          <w:sz w:val="22"/>
          <w:szCs w:val="22"/>
          <w:shd w:val="clear" w:color="auto" w:fill="FFFFFF"/>
        </w:rPr>
        <w:t>will see former CPRE President Jonathan Dimbleby chair a panel discussion at the Museum of English Rural Life, featuring Kate Adie, Clive Aslet and their President, Emma Bridgewater.</w:t>
      </w:r>
    </w:p>
    <w:p w:rsidR="004C2131" w:rsidRPr="008656FA" w:rsidRDefault="004C2131" w:rsidP="008656FA">
      <w:pPr>
        <w:rPr>
          <w:bCs/>
          <w:sz w:val="22"/>
          <w:szCs w:val="22"/>
        </w:rPr>
      </w:pPr>
    </w:p>
    <w:p w:rsidR="00A37075" w:rsidRPr="008656FA" w:rsidRDefault="005A583A" w:rsidP="008656FA">
      <w:pPr>
        <w:rPr>
          <w:b/>
          <w:i/>
          <w:sz w:val="22"/>
          <w:szCs w:val="22"/>
          <w:u w:val="dash"/>
        </w:rPr>
      </w:pPr>
      <w:r w:rsidRPr="008656FA">
        <w:rPr>
          <w:b/>
          <w:i/>
          <w:sz w:val="22"/>
          <w:szCs w:val="22"/>
          <w:u w:val="dash"/>
        </w:rPr>
        <w:t>Resources</w:t>
      </w:r>
    </w:p>
    <w:p w:rsidR="00C47B00" w:rsidRPr="008656FA" w:rsidRDefault="00C47B00" w:rsidP="008656FA">
      <w:pPr>
        <w:rPr>
          <w:sz w:val="22"/>
          <w:szCs w:val="22"/>
        </w:rPr>
      </w:pPr>
    </w:p>
    <w:p w:rsidR="00E76C68" w:rsidRPr="0013194D" w:rsidRDefault="00E76C68" w:rsidP="008656FA">
      <w:pPr>
        <w:rPr>
          <w:b/>
          <w:sz w:val="22"/>
          <w:szCs w:val="22"/>
        </w:rPr>
      </w:pPr>
      <w:r w:rsidRPr="0013194D">
        <w:rPr>
          <w:b/>
          <w:sz w:val="22"/>
          <w:szCs w:val="22"/>
        </w:rPr>
        <w:t>Health &amp; green spaces</w:t>
      </w:r>
    </w:p>
    <w:p w:rsidR="00D6664C" w:rsidRPr="008656FA" w:rsidRDefault="00E76C68" w:rsidP="008656FA">
      <w:pPr>
        <w:rPr>
          <w:sz w:val="22"/>
          <w:szCs w:val="22"/>
        </w:rPr>
      </w:pPr>
      <w:r w:rsidRPr="008656FA">
        <w:rPr>
          <w:sz w:val="22"/>
          <w:szCs w:val="22"/>
        </w:rPr>
        <w:t xml:space="preserve">The Parliamentary Office for Science and Technology has published a briefing which summarises the evidence for </w:t>
      </w:r>
      <w:hyperlink r:id="rId99" w:history="1">
        <w:r w:rsidRPr="008656FA">
          <w:rPr>
            <w:rStyle w:val="Hyperlink"/>
            <w:sz w:val="22"/>
            <w:szCs w:val="22"/>
          </w:rPr>
          <w:t>physical and mental health benefits</w:t>
        </w:r>
      </w:hyperlink>
      <w:r w:rsidRPr="008656FA">
        <w:rPr>
          <w:sz w:val="22"/>
          <w:szCs w:val="22"/>
        </w:rPr>
        <w:t xml:space="preserve"> from contact with nature, and the challenges for urban green spaces.</w:t>
      </w:r>
      <w:r w:rsidR="00D6664C" w:rsidRPr="008656FA">
        <w:rPr>
          <w:sz w:val="22"/>
          <w:szCs w:val="22"/>
        </w:rPr>
        <w:t xml:space="preserve"> The Ecosystems Knowledge Network has updated their </w:t>
      </w:r>
      <w:r w:rsidR="00D6664C" w:rsidRPr="008656FA">
        <w:rPr>
          <w:rFonts w:eastAsia="Times New Roman"/>
          <w:sz w:val="22"/>
          <w:szCs w:val="22"/>
        </w:rPr>
        <w:t xml:space="preserve">resource page on </w:t>
      </w:r>
      <w:hyperlink r:id="rId100" w:history="1">
        <w:r w:rsidR="00D6664C" w:rsidRPr="008656FA">
          <w:rPr>
            <w:rStyle w:val="Hyperlink"/>
            <w:rFonts w:eastAsia="Times New Roman"/>
            <w:sz w:val="22"/>
            <w:szCs w:val="22"/>
          </w:rPr>
          <w:t>linking health with the natural environment</w:t>
        </w:r>
      </w:hyperlink>
      <w:r w:rsidR="00D6664C" w:rsidRPr="008656FA">
        <w:rPr>
          <w:rFonts w:eastAsia="Times New Roman"/>
          <w:sz w:val="22"/>
          <w:szCs w:val="22"/>
        </w:rPr>
        <w:t>. It includes Natural England evidence briefings and a review for The Wildlife Trusts on 'wellbeing benefits from natural environments rich in wildlife'. Here in the North West the ‘</w:t>
      </w:r>
      <w:hyperlink r:id="rId101" w:history="1">
        <w:r w:rsidR="00D6664C" w:rsidRPr="008656FA">
          <w:rPr>
            <w:rStyle w:val="Hyperlink"/>
            <w:rFonts w:eastAsia="Times New Roman"/>
            <w:sz w:val="22"/>
            <w:szCs w:val="22"/>
          </w:rPr>
          <w:t>Natural Health Service’</w:t>
        </w:r>
      </w:hyperlink>
      <w:r w:rsidR="00D6664C" w:rsidRPr="008656FA">
        <w:rPr>
          <w:rFonts w:eastAsia="Times New Roman"/>
          <w:sz w:val="22"/>
          <w:szCs w:val="22"/>
        </w:rPr>
        <w:t xml:space="preserve">, coordinated by the Mersey Forest, is being made </w:t>
      </w:r>
      <w:hyperlink r:id="rId102" w:history="1">
        <w:r w:rsidR="00D6664C" w:rsidRPr="008656FA">
          <w:rPr>
            <w:rStyle w:val="Hyperlink"/>
            <w:rFonts w:eastAsia="Times New Roman"/>
            <w:sz w:val="22"/>
            <w:szCs w:val="22"/>
          </w:rPr>
          <w:t>ready for GPs</w:t>
        </w:r>
      </w:hyperlink>
      <w:r w:rsidR="00D6664C" w:rsidRPr="008656FA">
        <w:rPr>
          <w:rFonts w:eastAsia="Times New Roman"/>
          <w:color w:val="202020"/>
          <w:sz w:val="22"/>
          <w:szCs w:val="22"/>
        </w:rPr>
        <w:t xml:space="preserve"> to prescribe to people who they think will benefit. There will be five different Natural Health Service treatments available for prescription – health walking, mindful contact with nature, Forest Schools, horticulture therapy and practical conservation.</w:t>
      </w:r>
    </w:p>
    <w:p w:rsidR="00E76C68" w:rsidRPr="008656FA" w:rsidRDefault="00E76C68" w:rsidP="008656FA">
      <w:pPr>
        <w:rPr>
          <w:sz w:val="22"/>
          <w:szCs w:val="22"/>
        </w:rPr>
      </w:pPr>
    </w:p>
    <w:p w:rsidR="008656FA" w:rsidRPr="0013194D" w:rsidRDefault="008656FA" w:rsidP="008656FA">
      <w:pPr>
        <w:rPr>
          <w:b/>
          <w:sz w:val="22"/>
          <w:szCs w:val="22"/>
        </w:rPr>
      </w:pPr>
      <w:r w:rsidRPr="0013194D">
        <w:rPr>
          <w:b/>
          <w:sz w:val="22"/>
          <w:szCs w:val="22"/>
        </w:rPr>
        <w:t>Climate vulnerability map</w:t>
      </w:r>
    </w:p>
    <w:p w:rsidR="008656FA" w:rsidRPr="008656FA" w:rsidRDefault="008656FA" w:rsidP="008656FA">
      <w:pPr>
        <w:rPr>
          <w:sz w:val="22"/>
          <w:szCs w:val="22"/>
        </w:rPr>
      </w:pPr>
      <w:r w:rsidRPr="008656FA">
        <w:rPr>
          <w:color w:val="333333"/>
          <w:sz w:val="22"/>
          <w:szCs w:val="22"/>
          <w:shd w:val="clear" w:color="auto" w:fill="FFFFFF"/>
        </w:rPr>
        <w:t xml:space="preserve">The </w:t>
      </w:r>
      <w:hyperlink r:id="rId103" w:history="1">
        <w:r w:rsidRPr="008656FA">
          <w:rPr>
            <w:rStyle w:val="Hyperlink"/>
            <w:sz w:val="22"/>
            <w:szCs w:val="22"/>
            <w:shd w:val="clear" w:color="auto" w:fill="FFFFFF"/>
          </w:rPr>
          <w:t>Climate Just Map Tool</w:t>
        </w:r>
      </w:hyperlink>
      <w:r w:rsidRPr="008656FA">
        <w:rPr>
          <w:color w:val="333333"/>
          <w:sz w:val="22"/>
          <w:szCs w:val="22"/>
          <w:shd w:val="clear" w:color="auto" w:fill="FFFFFF"/>
        </w:rPr>
        <w:t xml:space="preserve"> shows the geography of England’s vulnerability to climate change at a neighbourhood scale. Its purpose is to support local planning and responses to a changing climate.</w:t>
      </w:r>
    </w:p>
    <w:p w:rsidR="00C47B00" w:rsidRPr="008656FA" w:rsidRDefault="00C47B00" w:rsidP="008656FA">
      <w:pPr>
        <w:rPr>
          <w:sz w:val="22"/>
          <w:szCs w:val="22"/>
        </w:rPr>
      </w:pPr>
    </w:p>
    <w:p w:rsidR="00CD3291" w:rsidRPr="008656FA" w:rsidRDefault="00CD3291" w:rsidP="008656FA">
      <w:pPr>
        <w:rPr>
          <w:b/>
          <w:sz w:val="22"/>
          <w:szCs w:val="22"/>
        </w:rPr>
      </w:pPr>
      <w:r w:rsidRPr="008656FA">
        <w:rPr>
          <w:b/>
          <w:sz w:val="22"/>
          <w:szCs w:val="22"/>
        </w:rPr>
        <w:t>Good things in nature</w:t>
      </w:r>
    </w:p>
    <w:p w:rsidR="00CD3291" w:rsidRPr="008656FA" w:rsidRDefault="003A63F2" w:rsidP="008656FA">
      <w:pPr>
        <w:rPr>
          <w:sz w:val="22"/>
          <w:szCs w:val="22"/>
        </w:rPr>
      </w:pPr>
      <w:hyperlink r:id="rId104" w:history="1">
        <w:r w:rsidR="00CD3291" w:rsidRPr="008656FA">
          <w:rPr>
            <w:rStyle w:val="Hyperlink"/>
            <w:sz w:val="22"/>
            <w:szCs w:val="22"/>
          </w:rPr>
          <w:t>New research</w:t>
        </w:r>
      </w:hyperlink>
      <w:r w:rsidR="00CD3291" w:rsidRPr="008656FA">
        <w:rPr>
          <w:sz w:val="22"/>
          <w:szCs w:val="22"/>
        </w:rPr>
        <w:t xml:space="preserve"> shows how encouraging people to pay attention to just a few ‘good things in nature’ over a week increases their sense of nature connectedness.</w:t>
      </w:r>
    </w:p>
    <w:p w:rsidR="00D6664C" w:rsidRPr="008656FA" w:rsidRDefault="00D6664C" w:rsidP="008656FA">
      <w:pPr>
        <w:rPr>
          <w:sz w:val="22"/>
          <w:szCs w:val="22"/>
        </w:rPr>
      </w:pPr>
    </w:p>
    <w:p w:rsidR="005A583A" w:rsidRPr="008656FA" w:rsidRDefault="005A583A" w:rsidP="008656FA">
      <w:pPr>
        <w:rPr>
          <w:b/>
          <w:i/>
          <w:sz w:val="22"/>
          <w:szCs w:val="22"/>
          <w:u w:val="dash"/>
        </w:rPr>
      </w:pPr>
      <w:r w:rsidRPr="008656FA">
        <w:rPr>
          <w:b/>
          <w:i/>
          <w:sz w:val="22"/>
          <w:szCs w:val="22"/>
          <w:u w:val="dash"/>
        </w:rPr>
        <w:t>Consultations</w:t>
      </w:r>
    </w:p>
    <w:p w:rsidR="00C123A6" w:rsidRPr="008656FA" w:rsidRDefault="00C123A6" w:rsidP="008656FA">
      <w:pPr>
        <w:shd w:val="clear" w:color="auto" w:fill="FFFFFF"/>
        <w:textAlignment w:val="baseline"/>
        <w:rPr>
          <w:rFonts w:eastAsia="Times New Roman"/>
          <w:b/>
          <w:sz w:val="22"/>
          <w:szCs w:val="22"/>
        </w:rPr>
      </w:pPr>
    </w:p>
    <w:p w:rsidR="00F134E2" w:rsidRPr="008656FA" w:rsidRDefault="00F134E2" w:rsidP="008656FA">
      <w:pPr>
        <w:shd w:val="clear" w:color="auto" w:fill="FFFFFF"/>
        <w:textAlignment w:val="baseline"/>
        <w:rPr>
          <w:rFonts w:eastAsia="Times New Roman"/>
          <w:b/>
          <w:sz w:val="22"/>
          <w:szCs w:val="22"/>
        </w:rPr>
      </w:pPr>
      <w:r w:rsidRPr="008656FA">
        <w:rPr>
          <w:rFonts w:eastAsia="Times New Roman"/>
          <w:b/>
          <w:sz w:val="22"/>
          <w:szCs w:val="22"/>
        </w:rPr>
        <w:t>Greater Manchester Spatial Framework</w:t>
      </w:r>
    </w:p>
    <w:p w:rsidR="00A37075" w:rsidRPr="008656FA" w:rsidRDefault="00CD3291" w:rsidP="008656FA">
      <w:pPr>
        <w:shd w:val="clear" w:color="auto" w:fill="FFFFFF"/>
        <w:textAlignment w:val="baseline"/>
        <w:rPr>
          <w:sz w:val="22"/>
          <w:szCs w:val="22"/>
        </w:rPr>
      </w:pPr>
      <w:r w:rsidRPr="008656FA">
        <w:rPr>
          <w:rFonts w:eastAsia="Times New Roman"/>
          <w:sz w:val="22"/>
          <w:szCs w:val="22"/>
        </w:rPr>
        <w:t xml:space="preserve">A reminder that the consultation on the draft </w:t>
      </w:r>
      <w:hyperlink r:id="rId105" w:history="1">
        <w:r w:rsidRPr="008656FA">
          <w:rPr>
            <w:rStyle w:val="Hyperlink"/>
            <w:rFonts w:eastAsia="Times New Roman"/>
            <w:sz w:val="22"/>
            <w:szCs w:val="22"/>
          </w:rPr>
          <w:t>Greater Manchester spatial framework</w:t>
        </w:r>
      </w:hyperlink>
      <w:r w:rsidRPr="008656FA">
        <w:rPr>
          <w:rFonts w:eastAsia="Times New Roman"/>
          <w:color w:val="333333"/>
          <w:sz w:val="22"/>
          <w:szCs w:val="22"/>
        </w:rPr>
        <w:t xml:space="preserve"> </w:t>
      </w:r>
      <w:r w:rsidRPr="008656FA">
        <w:rPr>
          <w:rFonts w:eastAsia="Times New Roman"/>
          <w:sz w:val="22"/>
          <w:szCs w:val="22"/>
        </w:rPr>
        <w:t>is now open, until December 23</w:t>
      </w:r>
      <w:r w:rsidRPr="008656FA">
        <w:rPr>
          <w:rFonts w:eastAsia="Times New Roman"/>
          <w:sz w:val="22"/>
          <w:szCs w:val="22"/>
          <w:vertAlign w:val="superscript"/>
        </w:rPr>
        <w:t>rd</w:t>
      </w:r>
      <w:r w:rsidRPr="008656FA">
        <w:rPr>
          <w:rFonts w:eastAsia="Times New Roman"/>
          <w:sz w:val="22"/>
          <w:szCs w:val="22"/>
        </w:rPr>
        <w:t>. You can register on the</w:t>
      </w:r>
      <w:r w:rsidRPr="008656FA">
        <w:rPr>
          <w:rFonts w:eastAsia="Times New Roman"/>
          <w:color w:val="333333"/>
          <w:sz w:val="22"/>
          <w:szCs w:val="22"/>
        </w:rPr>
        <w:t xml:space="preserve"> </w:t>
      </w:r>
      <w:hyperlink r:id="rId106" w:history="1">
        <w:r w:rsidRPr="008656FA">
          <w:rPr>
            <w:rStyle w:val="Hyperlink"/>
            <w:rFonts w:eastAsia="Times New Roman"/>
            <w:sz w:val="22"/>
            <w:szCs w:val="22"/>
          </w:rPr>
          <w:t>consultation portal</w:t>
        </w:r>
      </w:hyperlink>
      <w:r w:rsidRPr="008656FA">
        <w:rPr>
          <w:rFonts w:eastAsia="Times New Roman"/>
          <w:color w:val="333333"/>
          <w:sz w:val="22"/>
          <w:szCs w:val="22"/>
        </w:rPr>
        <w:t xml:space="preserve"> </w:t>
      </w:r>
      <w:r w:rsidRPr="008656FA">
        <w:rPr>
          <w:rFonts w:eastAsia="Times New Roman"/>
          <w:sz w:val="22"/>
          <w:szCs w:val="22"/>
        </w:rPr>
        <w:t>to make comments, email them directly</w:t>
      </w:r>
      <w:r w:rsidR="00ED6BF1" w:rsidRPr="008656FA">
        <w:rPr>
          <w:rFonts w:eastAsia="Times New Roman"/>
          <w:sz w:val="22"/>
          <w:szCs w:val="22"/>
        </w:rPr>
        <w:t xml:space="preserve"> or write by post</w:t>
      </w:r>
      <w:r w:rsidRPr="008656FA">
        <w:rPr>
          <w:rFonts w:eastAsia="Times New Roman"/>
          <w:sz w:val="22"/>
          <w:szCs w:val="22"/>
        </w:rPr>
        <w:t xml:space="preserve">. </w:t>
      </w:r>
      <w:r w:rsidRPr="008656FA">
        <w:rPr>
          <w:sz w:val="22"/>
          <w:szCs w:val="22"/>
        </w:rPr>
        <w:t xml:space="preserve">It plans for nearly an extra quarter of a million homes by 2035 – equivalent to building a new city of Manchester in 20 years. Over a quarter of them, plus additional industrial development, will be in the Green Belt, with major Green Belt releases planned for Trafford, Salford, Bury, Rochdale, Oldham and Stockport: 4,900 hectares </w:t>
      </w:r>
      <w:r w:rsidR="00ED6BF1" w:rsidRPr="008656FA">
        <w:rPr>
          <w:sz w:val="22"/>
          <w:szCs w:val="22"/>
        </w:rPr>
        <w:t xml:space="preserve">of Green Belt loss </w:t>
      </w:r>
      <w:r w:rsidRPr="008656FA">
        <w:rPr>
          <w:sz w:val="22"/>
          <w:szCs w:val="22"/>
        </w:rPr>
        <w:t>in all.</w:t>
      </w:r>
      <w:r w:rsidR="00F134E2" w:rsidRPr="008656FA">
        <w:rPr>
          <w:sz w:val="22"/>
          <w:szCs w:val="22"/>
        </w:rPr>
        <w:t xml:space="preserve"> </w:t>
      </w:r>
    </w:p>
    <w:p w:rsidR="00A17D8C" w:rsidRPr="008656FA" w:rsidRDefault="00A17D8C" w:rsidP="008656FA">
      <w:pPr>
        <w:shd w:val="clear" w:color="auto" w:fill="FFFFFF"/>
        <w:textAlignment w:val="baseline"/>
        <w:rPr>
          <w:sz w:val="22"/>
          <w:szCs w:val="22"/>
        </w:rPr>
      </w:pPr>
    </w:p>
    <w:p w:rsidR="00A3298D" w:rsidRPr="008656FA" w:rsidRDefault="003A63F2" w:rsidP="008656FA">
      <w:pPr>
        <w:shd w:val="clear" w:color="auto" w:fill="FFFFFF"/>
        <w:textAlignment w:val="baseline"/>
        <w:rPr>
          <w:color w:val="000000"/>
          <w:sz w:val="22"/>
          <w:szCs w:val="22"/>
          <w:shd w:val="clear" w:color="auto" w:fill="FFFFFF"/>
        </w:rPr>
      </w:pPr>
      <w:hyperlink r:id="rId107" w:history="1">
        <w:r w:rsidR="00A3298D" w:rsidRPr="008656FA">
          <w:rPr>
            <w:rStyle w:val="Hyperlink"/>
            <w:sz w:val="22"/>
            <w:szCs w:val="22"/>
            <w:shd w:val="clear" w:color="auto" w:fill="FFFFFF"/>
          </w:rPr>
          <w:t>CPRE</w:t>
        </w:r>
      </w:hyperlink>
      <w:r w:rsidR="00A3298D" w:rsidRPr="008656FA">
        <w:rPr>
          <w:color w:val="000000"/>
          <w:sz w:val="22"/>
          <w:szCs w:val="22"/>
          <w:shd w:val="clear" w:color="auto" w:fill="FFFFFF"/>
        </w:rPr>
        <w:t xml:space="preserve"> are holding an open meeting to consider the Plan on 7th December 2016 from 10.30am - 12.30pm at the Friends Meeting House, 6 Mount Street, Manchester M2 5NS. Members of CPRE, local community and environmental groups as well as members of the public are welcome to attend to help shape a response to try to make the plan as sustainable as possible: it’s free but please </w:t>
      </w:r>
      <w:hyperlink r:id="rId108" w:history="1">
        <w:r w:rsidR="00A3298D" w:rsidRPr="008656FA">
          <w:rPr>
            <w:rStyle w:val="Hyperlink"/>
            <w:sz w:val="22"/>
            <w:szCs w:val="22"/>
            <w:shd w:val="clear" w:color="auto" w:fill="FFFFFF"/>
          </w:rPr>
          <w:t>register</w:t>
        </w:r>
      </w:hyperlink>
      <w:r w:rsidR="00A3298D" w:rsidRPr="008656FA">
        <w:rPr>
          <w:color w:val="000000"/>
          <w:sz w:val="22"/>
          <w:szCs w:val="22"/>
          <w:shd w:val="clear" w:color="auto" w:fill="FFFFFF"/>
        </w:rPr>
        <w:t xml:space="preserve"> in advance.</w:t>
      </w:r>
    </w:p>
    <w:p w:rsidR="00A3298D" w:rsidRPr="008656FA" w:rsidRDefault="00A3298D" w:rsidP="008656FA">
      <w:pPr>
        <w:shd w:val="clear" w:color="auto" w:fill="FFFFFF"/>
        <w:textAlignment w:val="baseline"/>
        <w:rPr>
          <w:sz w:val="22"/>
          <w:szCs w:val="22"/>
        </w:rPr>
      </w:pPr>
    </w:p>
    <w:p w:rsidR="00A17D8C" w:rsidRPr="008656FA" w:rsidRDefault="00A17D8C" w:rsidP="008656FA">
      <w:pPr>
        <w:shd w:val="clear" w:color="auto" w:fill="FFFFFF"/>
        <w:textAlignment w:val="baseline"/>
        <w:rPr>
          <w:b/>
          <w:sz w:val="22"/>
          <w:szCs w:val="22"/>
        </w:rPr>
      </w:pPr>
      <w:r w:rsidRPr="008656FA">
        <w:rPr>
          <w:b/>
          <w:sz w:val="22"/>
          <w:szCs w:val="22"/>
        </w:rPr>
        <w:t>North West Coast Connections</w:t>
      </w:r>
    </w:p>
    <w:p w:rsidR="00A17D8C" w:rsidRPr="008656FA" w:rsidRDefault="00A17D8C" w:rsidP="008656FA">
      <w:pPr>
        <w:shd w:val="clear" w:color="auto" w:fill="FFFFFF"/>
        <w:textAlignment w:val="baseline"/>
        <w:rPr>
          <w:rFonts w:eastAsia="Times New Roman"/>
          <w:sz w:val="22"/>
          <w:szCs w:val="22"/>
        </w:rPr>
      </w:pPr>
      <w:r w:rsidRPr="008656FA">
        <w:rPr>
          <w:sz w:val="22"/>
          <w:szCs w:val="22"/>
        </w:rPr>
        <w:t xml:space="preserve">A reminder also that the Lake District and other parts of Cumbria and Lancashire are still threatened by </w:t>
      </w:r>
      <w:hyperlink r:id="rId109" w:history="1">
        <w:r w:rsidRPr="008656FA">
          <w:rPr>
            <w:rStyle w:val="Hyperlink"/>
            <w:sz w:val="22"/>
            <w:szCs w:val="22"/>
          </w:rPr>
          <w:t>major new powerline development</w:t>
        </w:r>
      </w:hyperlink>
      <w:r w:rsidRPr="008656FA">
        <w:rPr>
          <w:sz w:val="22"/>
          <w:szCs w:val="22"/>
        </w:rPr>
        <w:t xml:space="preserve">, despite proposals to underground some of the potentially most damaging sections. </w:t>
      </w:r>
      <w:hyperlink r:id="rId110" w:history="1">
        <w:r w:rsidRPr="008656FA">
          <w:rPr>
            <w:rStyle w:val="Hyperlink"/>
            <w:sz w:val="22"/>
            <w:szCs w:val="22"/>
          </w:rPr>
          <w:t>Friends of the Lake District</w:t>
        </w:r>
      </w:hyperlink>
      <w:r w:rsidRPr="008656FA">
        <w:rPr>
          <w:sz w:val="22"/>
          <w:szCs w:val="22"/>
        </w:rPr>
        <w:t xml:space="preserve"> are leading the campaign to protect vulnerable landscapes.</w:t>
      </w:r>
    </w:p>
    <w:p w:rsidR="00C47B00" w:rsidRPr="008656FA" w:rsidRDefault="00C47B00" w:rsidP="008656FA">
      <w:pPr>
        <w:shd w:val="clear" w:color="auto" w:fill="FFFFFF"/>
        <w:textAlignment w:val="baseline"/>
        <w:rPr>
          <w:rFonts w:eastAsia="Times New Roman"/>
          <w:color w:val="333333"/>
          <w:sz w:val="22"/>
          <w:szCs w:val="22"/>
        </w:rPr>
      </w:pPr>
    </w:p>
    <w:p w:rsidR="00656FCF" w:rsidRPr="008656FA" w:rsidRDefault="00656FCF" w:rsidP="008656FA">
      <w:pPr>
        <w:rPr>
          <w:b/>
          <w:i/>
          <w:sz w:val="22"/>
          <w:szCs w:val="22"/>
          <w:u w:val="dash"/>
        </w:rPr>
      </w:pPr>
      <w:r w:rsidRPr="008656FA">
        <w:rPr>
          <w:b/>
          <w:i/>
          <w:sz w:val="22"/>
          <w:szCs w:val="22"/>
          <w:u w:val="dash"/>
        </w:rPr>
        <w:t>Funding</w:t>
      </w:r>
    </w:p>
    <w:p w:rsidR="00A37075" w:rsidRPr="008656FA" w:rsidRDefault="00A37075" w:rsidP="008656FA">
      <w:pPr>
        <w:rPr>
          <w:color w:val="000000"/>
          <w:sz w:val="22"/>
          <w:szCs w:val="22"/>
        </w:rPr>
      </w:pPr>
    </w:p>
    <w:p w:rsidR="006E1983" w:rsidRPr="008656FA" w:rsidRDefault="00F930D9" w:rsidP="008656FA">
      <w:pPr>
        <w:rPr>
          <w:b/>
          <w:color w:val="000000"/>
          <w:sz w:val="22"/>
          <w:szCs w:val="22"/>
        </w:rPr>
      </w:pPr>
      <w:r w:rsidRPr="008656FA">
        <w:rPr>
          <w:b/>
          <w:color w:val="000000"/>
          <w:sz w:val="22"/>
          <w:szCs w:val="22"/>
        </w:rPr>
        <w:t>Big Potential</w:t>
      </w:r>
    </w:p>
    <w:p w:rsidR="00F930D9" w:rsidRPr="008656FA" w:rsidRDefault="003A63F2" w:rsidP="008656FA">
      <w:pPr>
        <w:pStyle w:val="NormalWeb"/>
        <w:spacing w:before="0" w:after="0"/>
        <w:rPr>
          <w:rFonts w:ascii="Arial" w:hAnsi="Arial" w:cs="Arial"/>
          <w:sz w:val="22"/>
          <w:szCs w:val="22"/>
        </w:rPr>
      </w:pPr>
      <w:hyperlink r:id="rId111" w:history="1">
        <w:r w:rsidR="00F930D9" w:rsidRPr="008656FA">
          <w:rPr>
            <w:rStyle w:val="Hyperlink"/>
            <w:rFonts w:ascii="Arial" w:hAnsi="Arial" w:cs="Arial"/>
            <w:sz w:val="22"/>
            <w:szCs w:val="22"/>
          </w:rPr>
          <w:t>Big Potential</w:t>
        </w:r>
      </w:hyperlink>
      <w:r w:rsidR="00F930D9" w:rsidRPr="008656FA">
        <w:rPr>
          <w:rFonts w:ascii="Arial" w:hAnsi="Arial" w:cs="Arial"/>
          <w:sz w:val="22"/>
          <w:szCs w:val="22"/>
        </w:rPr>
        <w:t xml:space="preserve">, a Big Lottery Fund </w:t>
      </w:r>
      <w:hyperlink r:id="rId112" w:tgtFrame="_blank" w:history="1">
        <w:r w:rsidR="00F930D9" w:rsidRPr="008656FA">
          <w:rPr>
            <w:rStyle w:val="Hyperlink"/>
            <w:rFonts w:ascii="Arial" w:hAnsi="Arial" w:cs="Arial"/>
            <w:color w:val="auto"/>
            <w:sz w:val="22"/>
            <w:szCs w:val="22"/>
            <w:u w:val="none"/>
          </w:rPr>
          <w:t>grant</w:t>
        </w:r>
      </w:hyperlink>
      <w:r w:rsidR="00F930D9" w:rsidRPr="008656FA">
        <w:rPr>
          <w:rFonts w:ascii="Arial" w:hAnsi="Arial" w:cs="Arial"/>
          <w:sz w:val="22"/>
          <w:szCs w:val="22"/>
        </w:rPr>
        <w:t xml:space="preserve"> fund, will deliver approximately £20m of grant funding over 3 years to eligible VCSE organisations with the aim of improving the sustainability, capacity and scale of VCSE organisations in order that they may deliver greater </w:t>
      </w:r>
      <w:hyperlink r:id="rId113" w:tgtFrame="_blank" w:history="1">
        <w:r w:rsidR="00F930D9" w:rsidRPr="008656FA">
          <w:rPr>
            <w:rStyle w:val="Hyperlink"/>
            <w:rFonts w:ascii="Arial" w:hAnsi="Arial" w:cs="Arial"/>
            <w:color w:val="auto"/>
            <w:sz w:val="22"/>
            <w:szCs w:val="22"/>
            <w:u w:val="none"/>
          </w:rPr>
          <w:t>social impact</w:t>
        </w:r>
      </w:hyperlink>
      <w:r w:rsidR="00F930D9" w:rsidRPr="008656FA">
        <w:rPr>
          <w:rFonts w:ascii="Arial" w:hAnsi="Arial" w:cs="Arial"/>
          <w:sz w:val="22"/>
          <w:szCs w:val="22"/>
        </w:rPr>
        <w:t>. The programme aims to raise awareness of the social investment market and support VCSEs who want to prepare themselves for social investment or winning contracts.</w:t>
      </w:r>
    </w:p>
    <w:p w:rsidR="00F930D9" w:rsidRPr="008656FA" w:rsidRDefault="00F930D9" w:rsidP="008656FA">
      <w:pPr>
        <w:pStyle w:val="NormalWeb"/>
        <w:spacing w:before="0" w:after="0"/>
        <w:rPr>
          <w:rFonts w:ascii="Arial" w:hAnsi="Arial" w:cs="Arial"/>
          <w:sz w:val="22"/>
          <w:szCs w:val="22"/>
        </w:rPr>
      </w:pPr>
    </w:p>
    <w:p w:rsidR="00F930D9" w:rsidRPr="008656FA" w:rsidRDefault="00F930D9" w:rsidP="008656FA">
      <w:pPr>
        <w:pStyle w:val="NormalWeb"/>
        <w:spacing w:before="0" w:after="0"/>
        <w:rPr>
          <w:rFonts w:ascii="Arial" w:hAnsi="Arial" w:cs="Arial"/>
          <w:b/>
          <w:sz w:val="22"/>
          <w:szCs w:val="22"/>
        </w:rPr>
      </w:pPr>
      <w:r w:rsidRPr="008656FA">
        <w:rPr>
          <w:rFonts w:ascii="Arial" w:hAnsi="Arial" w:cs="Arial"/>
          <w:b/>
          <w:sz w:val="22"/>
          <w:szCs w:val="22"/>
        </w:rPr>
        <w:t>Near Neighbours</w:t>
      </w:r>
    </w:p>
    <w:p w:rsidR="00F930D9" w:rsidRPr="008656FA" w:rsidRDefault="00F930D9" w:rsidP="008656FA">
      <w:pPr>
        <w:rPr>
          <w:sz w:val="22"/>
          <w:szCs w:val="22"/>
        </w:rPr>
      </w:pPr>
      <w:r w:rsidRPr="008656FA">
        <w:rPr>
          <w:sz w:val="22"/>
          <w:szCs w:val="22"/>
        </w:rPr>
        <w:t xml:space="preserve">The </w:t>
      </w:r>
      <w:hyperlink r:id="rId114" w:history="1">
        <w:r w:rsidRPr="008656FA">
          <w:rPr>
            <w:rStyle w:val="Hyperlink"/>
            <w:sz w:val="22"/>
            <w:szCs w:val="22"/>
          </w:rPr>
          <w:t>Near Neighbours programme</w:t>
        </w:r>
      </w:hyperlink>
      <w:r w:rsidRPr="008656FA">
        <w:rPr>
          <w:sz w:val="22"/>
          <w:szCs w:val="22"/>
        </w:rPr>
        <w:t xml:space="preserve"> offers small grants of between £250 and £5,000, as seed funding for local groups and organisations working to bring together neighbours, and to develop relationships across diverse faiths and ethnicities to improve their communities. Grants have offered funding to a broad range of work; environmental, social, cultural, artistic, and sporting, that furthers the programme’s aims of encouraging community interaction and social action.</w:t>
      </w:r>
    </w:p>
    <w:p w:rsidR="00DD51B8" w:rsidRPr="008656FA" w:rsidRDefault="00DD51B8" w:rsidP="008656FA">
      <w:pPr>
        <w:rPr>
          <w:sz w:val="22"/>
          <w:szCs w:val="22"/>
        </w:rPr>
      </w:pPr>
    </w:p>
    <w:p w:rsidR="00F930D9" w:rsidRPr="008656FA" w:rsidRDefault="00DD51B8" w:rsidP="008656FA">
      <w:pPr>
        <w:rPr>
          <w:b/>
          <w:i/>
          <w:sz w:val="22"/>
          <w:szCs w:val="22"/>
          <w:u w:val="dash"/>
        </w:rPr>
      </w:pPr>
      <w:r w:rsidRPr="008656FA">
        <w:rPr>
          <w:b/>
          <w:i/>
          <w:sz w:val="22"/>
          <w:szCs w:val="22"/>
          <w:u w:val="dash"/>
        </w:rPr>
        <w:t>Tenders</w:t>
      </w:r>
    </w:p>
    <w:p w:rsidR="00DD51B8" w:rsidRPr="008656FA" w:rsidRDefault="00DD51B8" w:rsidP="008656FA">
      <w:pPr>
        <w:rPr>
          <w:b/>
          <w:sz w:val="22"/>
          <w:szCs w:val="22"/>
        </w:rPr>
      </w:pPr>
    </w:p>
    <w:p w:rsidR="00AD59BC" w:rsidRPr="008656FA" w:rsidRDefault="00AD59BC" w:rsidP="008656FA">
      <w:pPr>
        <w:rPr>
          <w:b/>
          <w:sz w:val="22"/>
          <w:szCs w:val="22"/>
        </w:rPr>
      </w:pPr>
      <w:r w:rsidRPr="008656FA">
        <w:rPr>
          <w:b/>
          <w:sz w:val="22"/>
          <w:szCs w:val="22"/>
        </w:rPr>
        <w:t>Contracts available: CPRE in the</w:t>
      </w:r>
      <w:r w:rsidR="00DD51B8" w:rsidRPr="008656FA">
        <w:rPr>
          <w:b/>
          <w:sz w:val="22"/>
          <w:szCs w:val="22"/>
        </w:rPr>
        <w:t xml:space="preserve"> city</w:t>
      </w:r>
    </w:p>
    <w:p w:rsidR="00AD59BC" w:rsidRPr="008656FA" w:rsidRDefault="00AD59BC" w:rsidP="008656FA">
      <w:pPr>
        <w:rPr>
          <w:sz w:val="22"/>
          <w:szCs w:val="22"/>
        </w:rPr>
      </w:pPr>
      <w:r w:rsidRPr="008656FA">
        <w:rPr>
          <w:sz w:val="22"/>
          <w:szCs w:val="22"/>
        </w:rPr>
        <w:t xml:space="preserve">CPRE Lancashire is currently offering two contracts to start to raise interest in its campaigning work in the city regions where currently it doesn’t have a very high profile. One is to raise the funding for a longer term urban development project, the other to work with CPRE’s planning manager Jackie Copley to undertake the initial networking crucial for the success of the longer term project. For more details </w:t>
      </w:r>
      <w:hyperlink r:id="rId115" w:history="1">
        <w:r w:rsidR="00DD51B8" w:rsidRPr="008656FA">
          <w:rPr>
            <w:rStyle w:val="Hyperlink"/>
            <w:sz w:val="22"/>
            <w:szCs w:val="22"/>
          </w:rPr>
          <w:t>apply here</w:t>
        </w:r>
      </w:hyperlink>
      <w:r w:rsidR="00E54C0A">
        <w:rPr>
          <w:rStyle w:val="Hyperlink"/>
          <w:sz w:val="22"/>
          <w:szCs w:val="22"/>
        </w:rPr>
        <w:t>.</w:t>
      </w:r>
    </w:p>
    <w:p w:rsidR="00AD59BC" w:rsidRPr="008656FA" w:rsidRDefault="00AD59BC" w:rsidP="008656FA">
      <w:pPr>
        <w:pStyle w:val="NormalWeb"/>
        <w:spacing w:before="0" w:after="0"/>
        <w:rPr>
          <w:rFonts w:ascii="Arial" w:hAnsi="Arial" w:cs="Arial"/>
          <w:sz w:val="22"/>
          <w:szCs w:val="22"/>
        </w:rPr>
      </w:pPr>
    </w:p>
    <w:p w:rsidR="00F930D9" w:rsidRPr="008656FA" w:rsidRDefault="00F930D9" w:rsidP="008656FA">
      <w:pPr>
        <w:rPr>
          <w:sz w:val="22"/>
          <w:szCs w:val="22"/>
        </w:rPr>
      </w:pPr>
    </w:p>
    <w:p w:rsidR="002B1D10" w:rsidRPr="008656FA" w:rsidRDefault="002B1D10" w:rsidP="008656FA">
      <w:pPr>
        <w:rPr>
          <w:color w:val="333333"/>
          <w:sz w:val="22"/>
          <w:szCs w:val="22"/>
        </w:rPr>
      </w:pPr>
    </w:p>
    <w:p w:rsidR="004C7DC7" w:rsidRPr="008656FA" w:rsidRDefault="00536C6F" w:rsidP="008656FA">
      <w:pPr>
        <w:rPr>
          <w:rFonts w:eastAsia="Times New Roman"/>
          <w:sz w:val="22"/>
          <w:szCs w:val="22"/>
        </w:rPr>
      </w:pPr>
      <w:r w:rsidRPr="008656FA">
        <w:rPr>
          <w:rFonts w:eastAsia="Times New Roman"/>
          <w:sz w:val="22"/>
          <w:szCs w:val="22"/>
        </w:rPr>
        <w:t>_____________________________________________</w:t>
      </w:r>
      <w:r w:rsidR="00844E63" w:rsidRPr="008656FA">
        <w:rPr>
          <w:rFonts w:eastAsia="Times New Roman"/>
          <w:sz w:val="22"/>
          <w:szCs w:val="22"/>
        </w:rPr>
        <w:t>_____________________________</w:t>
      </w:r>
    </w:p>
    <w:p w:rsidR="003D6019" w:rsidRPr="008656FA" w:rsidRDefault="003D6019" w:rsidP="008656FA">
      <w:pPr>
        <w:rPr>
          <w:rFonts w:eastAsia="Times New Roman"/>
          <w:color w:val="000000"/>
          <w:sz w:val="22"/>
          <w:szCs w:val="22"/>
        </w:rPr>
      </w:pPr>
    </w:p>
    <w:p w:rsidR="00550CE7" w:rsidRPr="008656FA" w:rsidRDefault="00AD75E7" w:rsidP="008656FA">
      <w:pPr>
        <w:pStyle w:val="Heading7"/>
        <w:spacing w:before="0" w:after="0"/>
        <w:rPr>
          <w:rFonts w:ascii="Arial" w:hAnsi="Arial" w:cs="Arial"/>
          <w:i/>
          <w:iCs/>
          <w:caps/>
          <w:sz w:val="22"/>
          <w:szCs w:val="22"/>
        </w:rPr>
      </w:pPr>
      <w:r w:rsidRPr="008656FA">
        <w:rPr>
          <w:rFonts w:ascii="Arial" w:hAnsi="Arial" w:cs="Arial"/>
          <w:i/>
          <w:iCs/>
          <w:caps/>
          <w:sz w:val="22"/>
          <w:szCs w:val="22"/>
        </w:rPr>
        <w:t>T</w:t>
      </w:r>
      <w:r w:rsidR="00550CE7" w:rsidRPr="008656FA">
        <w:rPr>
          <w:rFonts w:ascii="Arial" w:hAnsi="Arial" w:cs="Arial"/>
          <w:i/>
          <w:iCs/>
          <w:caps/>
          <w:sz w:val="22"/>
          <w:szCs w:val="22"/>
        </w:rPr>
        <w:t>o subscribe or contribute</w:t>
      </w:r>
    </w:p>
    <w:p w:rsidR="003D6019" w:rsidRPr="008656FA" w:rsidRDefault="003D6019" w:rsidP="008656FA">
      <w:pPr>
        <w:pStyle w:val="Heading7"/>
        <w:spacing w:before="0" w:after="0"/>
        <w:rPr>
          <w:rFonts w:ascii="Arial" w:hAnsi="Arial" w:cs="Arial"/>
          <w:sz w:val="22"/>
          <w:szCs w:val="22"/>
        </w:rPr>
      </w:pPr>
    </w:p>
    <w:p w:rsidR="00550CE7" w:rsidRPr="008656FA" w:rsidRDefault="00550CE7" w:rsidP="008656FA">
      <w:pPr>
        <w:pStyle w:val="Heading7"/>
        <w:spacing w:before="0" w:after="0"/>
        <w:rPr>
          <w:rFonts w:ascii="Arial" w:hAnsi="Arial" w:cs="Arial"/>
          <w:b/>
          <w:color w:val="00B050"/>
          <w:sz w:val="22"/>
          <w:szCs w:val="22"/>
        </w:rPr>
      </w:pPr>
      <w:r w:rsidRPr="008656FA">
        <w:rPr>
          <w:rFonts w:ascii="Arial" w:hAnsi="Arial" w:cs="Arial"/>
          <w:sz w:val="22"/>
          <w:szCs w:val="22"/>
        </w:rPr>
        <w:t xml:space="preserve">To subscribe to </w:t>
      </w:r>
      <w:r w:rsidR="00A2436B" w:rsidRPr="008656FA">
        <w:rPr>
          <w:rFonts w:ascii="Arial" w:hAnsi="Arial" w:cs="Arial"/>
          <w:sz w:val="22"/>
          <w:szCs w:val="22"/>
        </w:rPr>
        <w:t>NWEL</w:t>
      </w:r>
      <w:r w:rsidRPr="008656FA">
        <w:rPr>
          <w:rFonts w:ascii="Arial" w:hAnsi="Arial" w:cs="Arial"/>
          <w:sz w:val="22"/>
          <w:szCs w:val="22"/>
        </w:rPr>
        <w:t xml:space="preserve">’s Bulletin please email </w:t>
      </w:r>
      <w:hyperlink r:id="rId116" w:history="1">
        <w:r w:rsidR="008E0088" w:rsidRPr="008656FA">
          <w:rPr>
            <w:rStyle w:val="Hyperlink"/>
            <w:rFonts w:ascii="Arial" w:hAnsi="Arial" w:cs="Arial"/>
            <w:sz w:val="22"/>
            <w:szCs w:val="22"/>
          </w:rPr>
          <w:t>andyyuille@gmail.com</w:t>
        </w:r>
      </w:hyperlink>
      <w:r w:rsidRPr="008656FA">
        <w:rPr>
          <w:rFonts w:ascii="Arial" w:hAnsi="Arial" w:cs="Arial"/>
          <w:color w:val="660033"/>
          <w:sz w:val="22"/>
          <w:szCs w:val="22"/>
        </w:rPr>
        <w:t xml:space="preserve"> </w:t>
      </w:r>
      <w:r w:rsidRPr="008656FA">
        <w:rPr>
          <w:rFonts w:ascii="Arial" w:hAnsi="Arial" w:cs="Arial"/>
          <w:sz w:val="22"/>
          <w:szCs w:val="22"/>
        </w:rPr>
        <w:t xml:space="preserve">with the subject line: </w:t>
      </w:r>
      <w:r w:rsidRPr="008656FA">
        <w:rPr>
          <w:rFonts w:ascii="Arial" w:hAnsi="Arial" w:cs="Arial"/>
          <w:i/>
          <w:sz w:val="22"/>
          <w:szCs w:val="22"/>
        </w:rPr>
        <w:t xml:space="preserve">“Subscribe to </w:t>
      </w:r>
      <w:r w:rsidR="00A2436B" w:rsidRPr="008656FA">
        <w:rPr>
          <w:rFonts w:ascii="Arial" w:hAnsi="Arial" w:cs="Arial"/>
          <w:i/>
          <w:sz w:val="22"/>
          <w:szCs w:val="22"/>
        </w:rPr>
        <w:t>NWEL</w:t>
      </w:r>
      <w:r w:rsidRPr="008656FA">
        <w:rPr>
          <w:rFonts w:ascii="Arial" w:hAnsi="Arial" w:cs="Arial"/>
          <w:i/>
          <w:sz w:val="22"/>
          <w:szCs w:val="22"/>
        </w:rPr>
        <w:t xml:space="preserve"> Bulletin</w:t>
      </w:r>
      <w:r w:rsidRPr="008656FA">
        <w:rPr>
          <w:rFonts w:ascii="Arial" w:hAnsi="Arial" w:cs="Arial"/>
          <w:sz w:val="22"/>
          <w:szCs w:val="22"/>
        </w:rPr>
        <w:t xml:space="preserve">”. </w:t>
      </w:r>
      <w:r w:rsidR="00114003" w:rsidRPr="008656FA">
        <w:rPr>
          <w:rFonts w:ascii="Arial" w:hAnsi="Arial" w:cs="Arial"/>
          <w:sz w:val="22"/>
          <w:szCs w:val="22"/>
        </w:rPr>
        <w:t xml:space="preserve">Please send items for inclusion </w:t>
      </w:r>
      <w:r w:rsidR="005654F1" w:rsidRPr="008656FA">
        <w:rPr>
          <w:rFonts w:ascii="Arial" w:hAnsi="Arial" w:cs="Arial"/>
          <w:sz w:val="22"/>
          <w:szCs w:val="22"/>
        </w:rPr>
        <w:t xml:space="preserve">in the next Bullet to me </w:t>
      </w:r>
      <w:r w:rsidR="00114003" w:rsidRPr="008656FA">
        <w:rPr>
          <w:rFonts w:ascii="Arial" w:hAnsi="Arial" w:cs="Arial"/>
          <w:sz w:val="22"/>
          <w:szCs w:val="22"/>
        </w:rPr>
        <w:t xml:space="preserve">by </w:t>
      </w:r>
      <w:r w:rsidR="00C47B00" w:rsidRPr="008656FA">
        <w:rPr>
          <w:rFonts w:ascii="Arial" w:hAnsi="Arial" w:cs="Arial"/>
          <w:b/>
          <w:color w:val="00B050"/>
          <w:sz w:val="22"/>
          <w:szCs w:val="22"/>
        </w:rPr>
        <w:t>18</w:t>
      </w:r>
      <w:r w:rsidR="00C47B00" w:rsidRPr="008656FA">
        <w:rPr>
          <w:rFonts w:ascii="Arial" w:hAnsi="Arial" w:cs="Arial"/>
          <w:b/>
          <w:color w:val="00B050"/>
          <w:sz w:val="22"/>
          <w:szCs w:val="22"/>
          <w:vertAlign w:val="superscript"/>
        </w:rPr>
        <w:t>th</w:t>
      </w:r>
      <w:r w:rsidR="00C47B00" w:rsidRPr="008656FA">
        <w:rPr>
          <w:rFonts w:ascii="Arial" w:hAnsi="Arial" w:cs="Arial"/>
          <w:b/>
          <w:color w:val="00B050"/>
          <w:sz w:val="22"/>
          <w:szCs w:val="22"/>
        </w:rPr>
        <w:t xml:space="preserve"> Decem</w:t>
      </w:r>
      <w:r w:rsidR="002B1D10" w:rsidRPr="008656FA">
        <w:rPr>
          <w:rFonts w:ascii="Arial" w:hAnsi="Arial" w:cs="Arial"/>
          <w:b/>
          <w:color w:val="00B050"/>
          <w:sz w:val="22"/>
          <w:szCs w:val="22"/>
        </w:rPr>
        <w:t>ber</w:t>
      </w:r>
      <w:r w:rsidR="000079C9" w:rsidRPr="008656FA">
        <w:rPr>
          <w:rFonts w:ascii="Arial" w:hAnsi="Arial" w:cs="Arial"/>
          <w:b/>
          <w:color w:val="00B050"/>
          <w:sz w:val="22"/>
          <w:szCs w:val="22"/>
        </w:rPr>
        <w:t>.</w:t>
      </w:r>
      <w:r w:rsidR="00B76044" w:rsidRPr="008656FA">
        <w:rPr>
          <w:rFonts w:ascii="Arial" w:hAnsi="Arial" w:cs="Arial"/>
          <w:b/>
          <w:color w:val="00B050"/>
          <w:sz w:val="22"/>
          <w:szCs w:val="22"/>
        </w:rPr>
        <w:t xml:space="preserve"> </w:t>
      </w:r>
    </w:p>
    <w:p w:rsidR="001D4ACE" w:rsidRPr="008656FA" w:rsidRDefault="001D4ACE" w:rsidP="008656FA">
      <w:pPr>
        <w:rPr>
          <w:sz w:val="22"/>
          <w:szCs w:val="22"/>
        </w:rPr>
      </w:pPr>
    </w:p>
    <w:p w:rsidR="009E492B" w:rsidRPr="008656FA" w:rsidRDefault="001D4ACE" w:rsidP="008656FA">
      <w:pPr>
        <w:rPr>
          <w:sz w:val="22"/>
          <w:szCs w:val="22"/>
        </w:rPr>
      </w:pPr>
      <w:r w:rsidRPr="008656FA">
        <w:rPr>
          <w:sz w:val="22"/>
          <w:szCs w:val="22"/>
        </w:rPr>
        <w:t xml:space="preserve">North West Environment Link (NWEL) is a partnership of environmental voluntary sector organisations, representing hundreds of thousands of members in the North West.  </w:t>
      </w:r>
    </w:p>
    <w:p w:rsidR="0045743B" w:rsidRPr="008656FA" w:rsidRDefault="0045743B" w:rsidP="008656FA">
      <w:pPr>
        <w:rPr>
          <w:sz w:val="22"/>
          <w:szCs w:val="22"/>
        </w:rPr>
      </w:pPr>
    </w:p>
    <w:p w:rsidR="0045743B" w:rsidRPr="008656FA" w:rsidRDefault="0045743B" w:rsidP="008656FA">
      <w:pPr>
        <w:rPr>
          <w:color w:val="333333"/>
          <w:sz w:val="22"/>
          <w:szCs w:val="22"/>
        </w:rPr>
      </w:pPr>
      <w:r w:rsidRPr="008656FA">
        <w:rPr>
          <w:rFonts w:eastAsia="Times New Roman"/>
          <w:sz w:val="22"/>
          <w:szCs w:val="22"/>
        </w:rPr>
        <w:t>VSNW is the regional voluntary sector network for the North West, whose purpose is to support a connected and influential voluntary and community sector (VCS).</w:t>
      </w:r>
      <w:r w:rsidRPr="008656FA">
        <w:rPr>
          <w:color w:val="333333"/>
          <w:sz w:val="22"/>
          <w:szCs w:val="22"/>
        </w:rPr>
        <w:t xml:space="preserve"> </w:t>
      </w:r>
    </w:p>
    <w:p w:rsidR="0045743B" w:rsidRPr="008656FA" w:rsidRDefault="0045743B" w:rsidP="008656FA">
      <w:pPr>
        <w:rPr>
          <w:sz w:val="22"/>
          <w:szCs w:val="22"/>
        </w:rPr>
      </w:pPr>
    </w:p>
    <w:p w:rsidR="0045743B" w:rsidRPr="008656FA" w:rsidRDefault="0045743B" w:rsidP="008656FA">
      <w:pPr>
        <w:rPr>
          <w:sz w:val="22"/>
          <w:szCs w:val="22"/>
        </w:rPr>
        <w:sectPr w:rsidR="0045743B" w:rsidRPr="008656FA" w:rsidSect="00412FD8">
          <w:headerReference w:type="default" r:id="rId117"/>
          <w:pgSz w:w="12240" w:h="15840" w:code="1"/>
          <w:pgMar w:top="1560" w:right="1467" w:bottom="1702" w:left="1418" w:header="709" w:footer="709" w:gutter="0"/>
          <w:cols w:space="708"/>
          <w:titlePg/>
          <w:docGrid w:linePitch="360"/>
        </w:sectPr>
      </w:pPr>
    </w:p>
    <w:p w:rsidR="0045743B" w:rsidRPr="008656FA" w:rsidRDefault="0045743B" w:rsidP="008656FA">
      <w:pPr>
        <w:ind w:left="142"/>
        <w:rPr>
          <w:sz w:val="22"/>
          <w:szCs w:val="22"/>
        </w:rPr>
      </w:pPr>
      <w:r w:rsidRPr="008656FA">
        <w:rPr>
          <w:sz w:val="22"/>
          <w:szCs w:val="22"/>
        </w:rPr>
        <w:t>To contribute to the NWEL Bulletin, please contact:</w:t>
      </w:r>
      <w:r w:rsidRPr="008656FA">
        <w:rPr>
          <w:sz w:val="22"/>
          <w:szCs w:val="22"/>
        </w:rPr>
        <w:br/>
        <w:t>Andy Yuille</w:t>
      </w:r>
      <w:r w:rsidRPr="008656FA">
        <w:rPr>
          <w:sz w:val="22"/>
          <w:szCs w:val="22"/>
        </w:rPr>
        <w:br/>
      </w:r>
      <w:hyperlink r:id="rId118" w:history="1">
        <w:r w:rsidRPr="008656FA">
          <w:rPr>
            <w:rStyle w:val="Hyperlink"/>
            <w:sz w:val="22"/>
            <w:szCs w:val="22"/>
          </w:rPr>
          <w:t>andyyuille@gmail.com</w:t>
        </w:r>
      </w:hyperlink>
    </w:p>
    <w:p w:rsidR="00623FD0" w:rsidRPr="008656FA" w:rsidRDefault="0045743B" w:rsidP="008656FA">
      <w:pPr>
        <w:ind w:left="142"/>
        <w:rPr>
          <w:sz w:val="22"/>
          <w:szCs w:val="22"/>
        </w:rPr>
      </w:pPr>
      <w:r w:rsidRPr="008656FA">
        <w:rPr>
          <w:sz w:val="22"/>
          <w:szCs w:val="22"/>
        </w:rPr>
        <w:t>01524 389 915</w:t>
      </w:r>
    </w:p>
    <w:p w:rsidR="0045743B" w:rsidRPr="00A83459" w:rsidRDefault="00623FD0" w:rsidP="008656FA">
      <w:pPr>
        <w:rPr>
          <w:sz w:val="22"/>
          <w:szCs w:val="22"/>
        </w:rPr>
      </w:pPr>
      <w:r w:rsidRPr="008656FA">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19"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BF" w:rsidRDefault="00B02ABF">
      <w:r>
        <w:separator/>
      </w:r>
    </w:p>
  </w:endnote>
  <w:endnote w:type="continuationSeparator" w:id="0">
    <w:p w:rsidR="00B02ABF" w:rsidRDefault="00B0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BF" w:rsidRDefault="00B02ABF">
      <w:r>
        <w:separator/>
      </w:r>
    </w:p>
  </w:footnote>
  <w:footnote w:type="continuationSeparator" w:id="0">
    <w:p w:rsidR="00B02ABF" w:rsidRDefault="00B0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D9" w:rsidRPr="009F3451" w:rsidRDefault="00F930D9"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F930D9" w:rsidRDefault="00F93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D2"/>
    <w:multiLevelType w:val="hybridMultilevel"/>
    <w:tmpl w:val="800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930D5"/>
    <w:multiLevelType w:val="hybridMultilevel"/>
    <w:tmpl w:val="5228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11BC4"/>
    <w:multiLevelType w:val="hybridMultilevel"/>
    <w:tmpl w:val="254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4">
    <w:nsid w:val="04ED2576"/>
    <w:multiLevelType w:val="hybridMultilevel"/>
    <w:tmpl w:val="C2ACD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B05ADD"/>
    <w:multiLevelType w:val="hybridMultilevel"/>
    <w:tmpl w:val="5372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C050CD"/>
    <w:multiLevelType w:val="hybridMultilevel"/>
    <w:tmpl w:val="1522F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37394"/>
    <w:multiLevelType w:val="hybridMultilevel"/>
    <w:tmpl w:val="674C3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D9796B"/>
    <w:multiLevelType w:val="multilevel"/>
    <w:tmpl w:val="8DE27CF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50458E"/>
    <w:multiLevelType w:val="hybridMultilevel"/>
    <w:tmpl w:val="4ED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F17B5"/>
    <w:multiLevelType w:val="hybridMultilevel"/>
    <w:tmpl w:val="5540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E23ED7"/>
    <w:multiLevelType w:val="hybridMultilevel"/>
    <w:tmpl w:val="E156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912B7D"/>
    <w:multiLevelType w:val="multilevel"/>
    <w:tmpl w:val="37BE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44AA4"/>
    <w:multiLevelType w:val="multilevel"/>
    <w:tmpl w:val="90E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CD1"/>
    <w:multiLevelType w:val="hybridMultilevel"/>
    <w:tmpl w:val="BADE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A96367"/>
    <w:multiLevelType w:val="multilevel"/>
    <w:tmpl w:val="5A7A9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4E86ACD"/>
    <w:multiLevelType w:val="hybridMultilevel"/>
    <w:tmpl w:val="10A8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E36325"/>
    <w:multiLevelType w:val="hybridMultilevel"/>
    <w:tmpl w:val="80C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5235B"/>
    <w:multiLevelType w:val="hybridMultilevel"/>
    <w:tmpl w:val="4BCE9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3B36DC"/>
    <w:multiLevelType w:val="hybridMultilevel"/>
    <w:tmpl w:val="C4DCA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C069B0"/>
    <w:multiLevelType w:val="hybridMultilevel"/>
    <w:tmpl w:val="C9B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CE766F"/>
    <w:multiLevelType w:val="hybridMultilevel"/>
    <w:tmpl w:val="4B3A5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FC486B"/>
    <w:multiLevelType w:val="hybridMultilevel"/>
    <w:tmpl w:val="D07A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B77FD"/>
    <w:multiLevelType w:val="multilevel"/>
    <w:tmpl w:val="D33A07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6AE1245"/>
    <w:multiLevelType w:val="hybridMultilevel"/>
    <w:tmpl w:val="0378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2423B98"/>
    <w:multiLevelType w:val="hybridMultilevel"/>
    <w:tmpl w:val="887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8F429C"/>
    <w:multiLevelType w:val="multilevel"/>
    <w:tmpl w:val="1688A0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F60B5F"/>
    <w:multiLevelType w:val="hybridMultilevel"/>
    <w:tmpl w:val="E7FC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1A1BF6"/>
    <w:multiLevelType w:val="hybridMultilevel"/>
    <w:tmpl w:val="52EA7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FC6DD7"/>
    <w:multiLevelType w:val="multilevel"/>
    <w:tmpl w:val="20CA5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0250320"/>
    <w:multiLevelType w:val="hybridMultilevel"/>
    <w:tmpl w:val="0FF2F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59A74A3"/>
    <w:multiLevelType w:val="hybridMultilevel"/>
    <w:tmpl w:val="C100A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3"/>
  </w:num>
  <w:num w:numId="4">
    <w:abstractNumId w:val="27"/>
  </w:num>
  <w:num w:numId="5">
    <w:abstractNumId w:val="4"/>
  </w:num>
  <w:num w:numId="6">
    <w:abstractNumId w:val="24"/>
  </w:num>
  <w:num w:numId="7">
    <w:abstractNumId w:val="13"/>
  </w:num>
  <w:num w:numId="8">
    <w:abstractNumId w:val="10"/>
  </w:num>
  <w:num w:numId="9">
    <w:abstractNumId w:val="26"/>
  </w:num>
  <w:num w:numId="10">
    <w:abstractNumId w:val="17"/>
  </w:num>
  <w:num w:numId="11">
    <w:abstractNumId w:val="5"/>
  </w:num>
  <w:num w:numId="12">
    <w:abstractNumId w:val="6"/>
  </w:num>
  <w:num w:numId="13">
    <w:abstractNumId w:val="0"/>
  </w:num>
  <w:num w:numId="14">
    <w:abstractNumId w:val="31"/>
  </w:num>
  <w:num w:numId="15">
    <w:abstractNumId w:val="18"/>
  </w:num>
  <w:num w:numId="16">
    <w:abstractNumId w:val="15"/>
  </w:num>
  <w:num w:numId="17">
    <w:abstractNumId w:val="8"/>
  </w:num>
  <w:num w:numId="18">
    <w:abstractNumId w:val="33"/>
  </w:num>
  <w:num w:numId="19">
    <w:abstractNumId w:val="11"/>
  </w:num>
  <w:num w:numId="20">
    <w:abstractNumId w:val="34"/>
  </w:num>
  <w:num w:numId="21">
    <w:abstractNumId w:val="1"/>
  </w:num>
  <w:num w:numId="22">
    <w:abstractNumId w:val="2"/>
  </w:num>
  <w:num w:numId="23">
    <w:abstractNumId w:val="21"/>
  </w:num>
  <w:num w:numId="24">
    <w:abstractNumId w:val="28"/>
  </w:num>
  <w:num w:numId="25">
    <w:abstractNumId w:val="20"/>
  </w:num>
  <w:num w:numId="26">
    <w:abstractNumId w:val="12"/>
  </w:num>
  <w:num w:numId="27">
    <w:abstractNumId w:val="22"/>
  </w:num>
  <w:num w:numId="28">
    <w:abstractNumId w:val="19"/>
  </w:num>
  <w:num w:numId="29">
    <w:abstractNumId w:val="29"/>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9"/>
    <w:lvlOverride w:ilvl="0">
      <w:startOverride w:val="12"/>
      <w:lvl w:ilvl="0">
        <w:start w:val="1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4"/>
  </w:num>
  <w:num w:numId="3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17574"/>
    <w:rsid w:val="000210C4"/>
    <w:rsid w:val="00021CF7"/>
    <w:rsid w:val="00023110"/>
    <w:rsid w:val="00023C79"/>
    <w:rsid w:val="000249DB"/>
    <w:rsid w:val="000253F7"/>
    <w:rsid w:val="00025957"/>
    <w:rsid w:val="00025BC2"/>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4337"/>
    <w:rsid w:val="0008486F"/>
    <w:rsid w:val="00086490"/>
    <w:rsid w:val="00086980"/>
    <w:rsid w:val="00086A4F"/>
    <w:rsid w:val="000908DC"/>
    <w:rsid w:val="000909BC"/>
    <w:rsid w:val="00090B3D"/>
    <w:rsid w:val="00091746"/>
    <w:rsid w:val="000917E7"/>
    <w:rsid w:val="00091B0A"/>
    <w:rsid w:val="000924F3"/>
    <w:rsid w:val="000949FE"/>
    <w:rsid w:val="00094BC0"/>
    <w:rsid w:val="000958AF"/>
    <w:rsid w:val="00096FC5"/>
    <w:rsid w:val="000A05FC"/>
    <w:rsid w:val="000A0D2D"/>
    <w:rsid w:val="000A1477"/>
    <w:rsid w:val="000A1684"/>
    <w:rsid w:val="000A2245"/>
    <w:rsid w:val="000A2D8A"/>
    <w:rsid w:val="000A339E"/>
    <w:rsid w:val="000A39AD"/>
    <w:rsid w:val="000A3D64"/>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43DB"/>
    <w:rsid w:val="000C50C8"/>
    <w:rsid w:val="000C56FF"/>
    <w:rsid w:val="000C5D7C"/>
    <w:rsid w:val="000C6072"/>
    <w:rsid w:val="000C6310"/>
    <w:rsid w:val="000C661C"/>
    <w:rsid w:val="000D0F0E"/>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754"/>
    <w:rsid w:val="000F7C54"/>
    <w:rsid w:val="0010096A"/>
    <w:rsid w:val="00100AEC"/>
    <w:rsid w:val="00100C5B"/>
    <w:rsid w:val="00100E7B"/>
    <w:rsid w:val="00101EEE"/>
    <w:rsid w:val="00103895"/>
    <w:rsid w:val="001039D1"/>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94D"/>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0845"/>
    <w:rsid w:val="002012A0"/>
    <w:rsid w:val="00201494"/>
    <w:rsid w:val="00204C32"/>
    <w:rsid w:val="00204DAA"/>
    <w:rsid w:val="00205318"/>
    <w:rsid w:val="00206841"/>
    <w:rsid w:val="0020773A"/>
    <w:rsid w:val="00211651"/>
    <w:rsid w:val="00212043"/>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69C7"/>
    <w:rsid w:val="00277964"/>
    <w:rsid w:val="00283310"/>
    <w:rsid w:val="00283352"/>
    <w:rsid w:val="0028371D"/>
    <w:rsid w:val="00284BEF"/>
    <w:rsid w:val="0028597F"/>
    <w:rsid w:val="00287559"/>
    <w:rsid w:val="00291F6B"/>
    <w:rsid w:val="00292EA1"/>
    <w:rsid w:val="00293649"/>
    <w:rsid w:val="00293C2B"/>
    <w:rsid w:val="002949C4"/>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06AA"/>
    <w:rsid w:val="002E1E74"/>
    <w:rsid w:val="002E20E8"/>
    <w:rsid w:val="002E300A"/>
    <w:rsid w:val="002E3BE7"/>
    <w:rsid w:val="002E43A4"/>
    <w:rsid w:val="002E65E5"/>
    <w:rsid w:val="002E77C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56C"/>
    <w:rsid w:val="003308FE"/>
    <w:rsid w:val="00330D26"/>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06BA"/>
    <w:rsid w:val="0037212B"/>
    <w:rsid w:val="00372984"/>
    <w:rsid w:val="00372A14"/>
    <w:rsid w:val="00372AD9"/>
    <w:rsid w:val="00373341"/>
    <w:rsid w:val="00374064"/>
    <w:rsid w:val="003745C1"/>
    <w:rsid w:val="00374792"/>
    <w:rsid w:val="00374C23"/>
    <w:rsid w:val="00374C31"/>
    <w:rsid w:val="0037531D"/>
    <w:rsid w:val="00375A5E"/>
    <w:rsid w:val="00377937"/>
    <w:rsid w:val="00377B1D"/>
    <w:rsid w:val="00377F5C"/>
    <w:rsid w:val="00380624"/>
    <w:rsid w:val="00381304"/>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B35"/>
    <w:rsid w:val="003A1760"/>
    <w:rsid w:val="003A1E7E"/>
    <w:rsid w:val="003A2200"/>
    <w:rsid w:val="003A2B62"/>
    <w:rsid w:val="003A3540"/>
    <w:rsid w:val="003A63F2"/>
    <w:rsid w:val="003A7262"/>
    <w:rsid w:val="003A7AAC"/>
    <w:rsid w:val="003B082B"/>
    <w:rsid w:val="003B0DAB"/>
    <w:rsid w:val="003B212A"/>
    <w:rsid w:val="003B3B23"/>
    <w:rsid w:val="003B4C23"/>
    <w:rsid w:val="003B5FD8"/>
    <w:rsid w:val="003B6C81"/>
    <w:rsid w:val="003B72F3"/>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6E36"/>
    <w:rsid w:val="003D7AEA"/>
    <w:rsid w:val="003E0206"/>
    <w:rsid w:val="003E079D"/>
    <w:rsid w:val="003E17AD"/>
    <w:rsid w:val="003E198B"/>
    <w:rsid w:val="003E1CB9"/>
    <w:rsid w:val="003E2086"/>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0796F"/>
    <w:rsid w:val="00412DF2"/>
    <w:rsid w:val="00412FD8"/>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4644"/>
    <w:rsid w:val="00435993"/>
    <w:rsid w:val="0043610F"/>
    <w:rsid w:val="0043720D"/>
    <w:rsid w:val="0043771B"/>
    <w:rsid w:val="00441C0D"/>
    <w:rsid w:val="004442EB"/>
    <w:rsid w:val="00446918"/>
    <w:rsid w:val="00446DF3"/>
    <w:rsid w:val="00451778"/>
    <w:rsid w:val="00452917"/>
    <w:rsid w:val="00452BF7"/>
    <w:rsid w:val="00452FC1"/>
    <w:rsid w:val="004555F6"/>
    <w:rsid w:val="00455F7E"/>
    <w:rsid w:val="00457294"/>
    <w:rsid w:val="0045743B"/>
    <w:rsid w:val="00463647"/>
    <w:rsid w:val="00463978"/>
    <w:rsid w:val="00463D15"/>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84517"/>
    <w:rsid w:val="00486EB3"/>
    <w:rsid w:val="0049291F"/>
    <w:rsid w:val="00493F42"/>
    <w:rsid w:val="004940CB"/>
    <w:rsid w:val="004961E2"/>
    <w:rsid w:val="004A013C"/>
    <w:rsid w:val="004A1994"/>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2131"/>
    <w:rsid w:val="004C2716"/>
    <w:rsid w:val="004C3BE9"/>
    <w:rsid w:val="004C423D"/>
    <w:rsid w:val="004C4CCF"/>
    <w:rsid w:val="004C4E52"/>
    <w:rsid w:val="004C6FE9"/>
    <w:rsid w:val="004C7DC7"/>
    <w:rsid w:val="004D1D2D"/>
    <w:rsid w:val="004D1E0F"/>
    <w:rsid w:val="004D36B2"/>
    <w:rsid w:val="004D3E3F"/>
    <w:rsid w:val="004D49DD"/>
    <w:rsid w:val="004D519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706D"/>
    <w:rsid w:val="005771A3"/>
    <w:rsid w:val="00577681"/>
    <w:rsid w:val="005779E4"/>
    <w:rsid w:val="00580553"/>
    <w:rsid w:val="00581BDC"/>
    <w:rsid w:val="005829F7"/>
    <w:rsid w:val="00582C22"/>
    <w:rsid w:val="00583DBD"/>
    <w:rsid w:val="0058554C"/>
    <w:rsid w:val="00585B18"/>
    <w:rsid w:val="0059170F"/>
    <w:rsid w:val="005919D4"/>
    <w:rsid w:val="00591BC5"/>
    <w:rsid w:val="005927FC"/>
    <w:rsid w:val="00595239"/>
    <w:rsid w:val="00595AB6"/>
    <w:rsid w:val="0059610C"/>
    <w:rsid w:val="00597FFD"/>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3006"/>
    <w:rsid w:val="005D3C17"/>
    <w:rsid w:val="005D53DA"/>
    <w:rsid w:val="005D5BD0"/>
    <w:rsid w:val="005E0D0C"/>
    <w:rsid w:val="005E1036"/>
    <w:rsid w:val="005E234F"/>
    <w:rsid w:val="005E2DCA"/>
    <w:rsid w:val="005E4660"/>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A31"/>
    <w:rsid w:val="00630F67"/>
    <w:rsid w:val="00631860"/>
    <w:rsid w:val="006324DB"/>
    <w:rsid w:val="006329DB"/>
    <w:rsid w:val="00633089"/>
    <w:rsid w:val="0063333B"/>
    <w:rsid w:val="0063346F"/>
    <w:rsid w:val="00634EBA"/>
    <w:rsid w:val="006365C4"/>
    <w:rsid w:val="006373A8"/>
    <w:rsid w:val="006412D8"/>
    <w:rsid w:val="00641458"/>
    <w:rsid w:val="00643555"/>
    <w:rsid w:val="00644A30"/>
    <w:rsid w:val="00645055"/>
    <w:rsid w:val="0064506D"/>
    <w:rsid w:val="00645094"/>
    <w:rsid w:val="00646B3C"/>
    <w:rsid w:val="00647D9F"/>
    <w:rsid w:val="0065130B"/>
    <w:rsid w:val="00654073"/>
    <w:rsid w:val="00654351"/>
    <w:rsid w:val="00654395"/>
    <w:rsid w:val="00656FCF"/>
    <w:rsid w:val="00657D32"/>
    <w:rsid w:val="00660849"/>
    <w:rsid w:val="00662100"/>
    <w:rsid w:val="006630B9"/>
    <w:rsid w:val="00664CF8"/>
    <w:rsid w:val="00665F71"/>
    <w:rsid w:val="00666691"/>
    <w:rsid w:val="00667962"/>
    <w:rsid w:val="00667A98"/>
    <w:rsid w:val="0067062A"/>
    <w:rsid w:val="00671370"/>
    <w:rsid w:val="006715E3"/>
    <w:rsid w:val="006722A1"/>
    <w:rsid w:val="00674EDB"/>
    <w:rsid w:val="0067586C"/>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7424"/>
    <w:rsid w:val="006D7F56"/>
    <w:rsid w:val="006E12D2"/>
    <w:rsid w:val="006E1983"/>
    <w:rsid w:val="006E1CDA"/>
    <w:rsid w:val="006E2864"/>
    <w:rsid w:val="006E2E3A"/>
    <w:rsid w:val="006E4A6A"/>
    <w:rsid w:val="006E6E46"/>
    <w:rsid w:val="006E783C"/>
    <w:rsid w:val="006E7F4F"/>
    <w:rsid w:val="006F5F38"/>
    <w:rsid w:val="006F7C6B"/>
    <w:rsid w:val="0070042B"/>
    <w:rsid w:val="00701B84"/>
    <w:rsid w:val="00704305"/>
    <w:rsid w:val="007047DE"/>
    <w:rsid w:val="0070646A"/>
    <w:rsid w:val="0070663E"/>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42518"/>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DEA"/>
    <w:rsid w:val="00770D52"/>
    <w:rsid w:val="007711A6"/>
    <w:rsid w:val="00771947"/>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1246"/>
    <w:rsid w:val="00791A0D"/>
    <w:rsid w:val="00791A65"/>
    <w:rsid w:val="00795E16"/>
    <w:rsid w:val="007A0249"/>
    <w:rsid w:val="007A11B9"/>
    <w:rsid w:val="007A2CAC"/>
    <w:rsid w:val="007A3375"/>
    <w:rsid w:val="007A3625"/>
    <w:rsid w:val="007A39C3"/>
    <w:rsid w:val="007A3D6C"/>
    <w:rsid w:val="007A3DEE"/>
    <w:rsid w:val="007A4178"/>
    <w:rsid w:val="007A68B9"/>
    <w:rsid w:val="007A6D04"/>
    <w:rsid w:val="007A7954"/>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C96"/>
    <w:rsid w:val="007D51A8"/>
    <w:rsid w:val="007D63C1"/>
    <w:rsid w:val="007E0255"/>
    <w:rsid w:val="007E3D2D"/>
    <w:rsid w:val="007E4BB0"/>
    <w:rsid w:val="007E535D"/>
    <w:rsid w:val="007E547A"/>
    <w:rsid w:val="007E6CA6"/>
    <w:rsid w:val="007E7B88"/>
    <w:rsid w:val="007F0625"/>
    <w:rsid w:val="007F1797"/>
    <w:rsid w:val="007F4873"/>
    <w:rsid w:val="007F4A63"/>
    <w:rsid w:val="007F6009"/>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48BF"/>
    <w:rsid w:val="00816E49"/>
    <w:rsid w:val="00817315"/>
    <w:rsid w:val="0081793D"/>
    <w:rsid w:val="00817F82"/>
    <w:rsid w:val="00820BB2"/>
    <w:rsid w:val="00822338"/>
    <w:rsid w:val="00822C7E"/>
    <w:rsid w:val="00823850"/>
    <w:rsid w:val="00824880"/>
    <w:rsid w:val="00824BF3"/>
    <w:rsid w:val="00824D8D"/>
    <w:rsid w:val="008262AC"/>
    <w:rsid w:val="008305C1"/>
    <w:rsid w:val="00830621"/>
    <w:rsid w:val="00831868"/>
    <w:rsid w:val="00831AEB"/>
    <w:rsid w:val="00832D3C"/>
    <w:rsid w:val="0083351D"/>
    <w:rsid w:val="00833A84"/>
    <w:rsid w:val="00833D4E"/>
    <w:rsid w:val="008342B3"/>
    <w:rsid w:val="00834378"/>
    <w:rsid w:val="00834EFB"/>
    <w:rsid w:val="00835383"/>
    <w:rsid w:val="00835B9A"/>
    <w:rsid w:val="00836B97"/>
    <w:rsid w:val="00836EED"/>
    <w:rsid w:val="00837A48"/>
    <w:rsid w:val="00841272"/>
    <w:rsid w:val="00841FFA"/>
    <w:rsid w:val="00844B28"/>
    <w:rsid w:val="00844E63"/>
    <w:rsid w:val="00845297"/>
    <w:rsid w:val="00845C6A"/>
    <w:rsid w:val="008478CF"/>
    <w:rsid w:val="00850608"/>
    <w:rsid w:val="00850C38"/>
    <w:rsid w:val="008511F6"/>
    <w:rsid w:val="008514F9"/>
    <w:rsid w:val="0085261C"/>
    <w:rsid w:val="00853CD3"/>
    <w:rsid w:val="0085418D"/>
    <w:rsid w:val="00855430"/>
    <w:rsid w:val="00855CDD"/>
    <w:rsid w:val="00855EBF"/>
    <w:rsid w:val="00856B0F"/>
    <w:rsid w:val="00856B1D"/>
    <w:rsid w:val="00856B95"/>
    <w:rsid w:val="00860637"/>
    <w:rsid w:val="00861DE6"/>
    <w:rsid w:val="008621B5"/>
    <w:rsid w:val="008626B5"/>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00C"/>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218B"/>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400D"/>
    <w:rsid w:val="008D4502"/>
    <w:rsid w:val="008D7B97"/>
    <w:rsid w:val="008E0088"/>
    <w:rsid w:val="008E23BA"/>
    <w:rsid w:val="008E3590"/>
    <w:rsid w:val="008E361A"/>
    <w:rsid w:val="008E3C05"/>
    <w:rsid w:val="008E4D7B"/>
    <w:rsid w:val="008E5203"/>
    <w:rsid w:val="008E5337"/>
    <w:rsid w:val="008E621D"/>
    <w:rsid w:val="008E63FB"/>
    <w:rsid w:val="008E7950"/>
    <w:rsid w:val="008F115C"/>
    <w:rsid w:val="008F244C"/>
    <w:rsid w:val="008F3DCC"/>
    <w:rsid w:val="008F3E6C"/>
    <w:rsid w:val="008F4C05"/>
    <w:rsid w:val="008F5B78"/>
    <w:rsid w:val="008F5CFA"/>
    <w:rsid w:val="008F62CE"/>
    <w:rsid w:val="008F6389"/>
    <w:rsid w:val="008F645D"/>
    <w:rsid w:val="008F7EEB"/>
    <w:rsid w:val="0090207F"/>
    <w:rsid w:val="00905C9A"/>
    <w:rsid w:val="0090671C"/>
    <w:rsid w:val="00906D38"/>
    <w:rsid w:val="009075C7"/>
    <w:rsid w:val="00907610"/>
    <w:rsid w:val="00911571"/>
    <w:rsid w:val="00912509"/>
    <w:rsid w:val="00912E37"/>
    <w:rsid w:val="009133F2"/>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402E"/>
    <w:rsid w:val="009771F2"/>
    <w:rsid w:val="00977BE1"/>
    <w:rsid w:val="00981E31"/>
    <w:rsid w:val="00981E3F"/>
    <w:rsid w:val="009826B6"/>
    <w:rsid w:val="00983820"/>
    <w:rsid w:val="0099050C"/>
    <w:rsid w:val="0099091A"/>
    <w:rsid w:val="00991DCC"/>
    <w:rsid w:val="009933CF"/>
    <w:rsid w:val="009942EF"/>
    <w:rsid w:val="009943AC"/>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6E6"/>
    <w:rsid w:val="009F7B08"/>
    <w:rsid w:val="00A018AF"/>
    <w:rsid w:val="00A039F2"/>
    <w:rsid w:val="00A03DE3"/>
    <w:rsid w:val="00A03E91"/>
    <w:rsid w:val="00A05450"/>
    <w:rsid w:val="00A06B9E"/>
    <w:rsid w:val="00A071C0"/>
    <w:rsid w:val="00A07416"/>
    <w:rsid w:val="00A12C97"/>
    <w:rsid w:val="00A13112"/>
    <w:rsid w:val="00A16574"/>
    <w:rsid w:val="00A167F1"/>
    <w:rsid w:val="00A16F11"/>
    <w:rsid w:val="00A17D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FA2"/>
    <w:rsid w:val="00A37075"/>
    <w:rsid w:val="00A3765A"/>
    <w:rsid w:val="00A40145"/>
    <w:rsid w:val="00A40923"/>
    <w:rsid w:val="00A4106F"/>
    <w:rsid w:val="00A41751"/>
    <w:rsid w:val="00A42AC1"/>
    <w:rsid w:val="00A4382D"/>
    <w:rsid w:val="00A43A6D"/>
    <w:rsid w:val="00A43B3E"/>
    <w:rsid w:val="00A510DF"/>
    <w:rsid w:val="00A514D7"/>
    <w:rsid w:val="00A51AAA"/>
    <w:rsid w:val="00A51B35"/>
    <w:rsid w:val="00A54083"/>
    <w:rsid w:val="00A54641"/>
    <w:rsid w:val="00A54A92"/>
    <w:rsid w:val="00A55227"/>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10A8"/>
    <w:rsid w:val="00A924FC"/>
    <w:rsid w:val="00A92CE0"/>
    <w:rsid w:val="00A93477"/>
    <w:rsid w:val="00A93960"/>
    <w:rsid w:val="00A96393"/>
    <w:rsid w:val="00A9676C"/>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1A6D"/>
    <w:rsid w:val="00AF20B7"/>
    <w:rsid w:val="00AF3CAC"/>
    <w:rsid w:val="00AF494D"/>
    <w:rsid w:val="00AF5BC1"/>
    <w:rsid w:val="00B00383"/>
    <w:rsid w:val="00B01045"/>
    <w:rsid w:val="00B01699"/>
    <w:rsid w:val="00B017AC"/>
    <w:rsid w:val="00B02232"/>
    <w:rsid w:val="00B02ABF"/>
    <w:rsid w:val="00B03D8D"/>
    <w:rsid w:val="00B03F3D"/>
    <w:rsid w:val="00B04045"/>
    <w:rsid w:val="00B06024"/>
    <w:rsid w:val="00B06343"/>
    <w:rsid w:val="00B06F06"/>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E29"/>
    <w:rsid w:val="00B41156"/>
    <w:rsid w:val="00B41F22"/>
    <w:rsid w:val="00B425F6"/>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ADD"/>
    <w:rsid w:val="00B57FAE"/>
    <w:rsid w:val="00B60CC1"/>
    <w:rsid w:val="00B61C47"/>
    <w:rsid w:val="00B62C58"/>
    <w:rsid w:val="00B634F9"/>
    <w:rsid w:val="00B673A0"/>
    <w:rsid w:val="00B678F7"/>
    <w:rsid w:val="00B67C13"/>
    <w:rsid w:val="00B67F6D"/>
    <w:rsid w:val="00B700FC"/>
    <w:rsid w:val="00B7332F"/>
    <w:rsid w:val="00B73805"/>
    <w:rsid w:val="00B740FB"/>
    <w:rsid w:val="00B74462"/>
    <w:rsid w:val="00B747EA"/>
    <w:rsid w:val="00B74DBE"/>
    <w:rsid w:val="00B76044"/>
    <w:rsid w:val="00B778E7"/>
    <w:rsid w:val="00B77BDB"/>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5986"/>
    <w:rsid w:val="00BC67DA"/>
    <w:rsid w:val="00BC6821"/>
    <w:rsid w:val="00BC74DD"/>
    <w:rsid w:val="00BD003F"/>
    <w:rsid w:val="00BD01AE"/>
    <w:rsid w:val="00BD1107"/>
    <w:rsid w:val="00BD1C08"/>
    <w:rsid w:val="00BD2BC0"/>
    <w:rsid w:val="00BD3EEB"/>
    <w:rsid w:val="00BD40CA"/>
    <w:rsid w:val="00BD4A97"/>
    <w:rsid w:val="00BD6B60"/>
    <w:rsid w:val="00BD6DE7"/>
    <w:rsid w:val="00BE05E8"/>
    <w:rsid w:val="00BE128A"/>
    <w:rsid w:val="00BE1C44"/>
    <w:rsid w:val="00BE2233"/>
    <w:rsid w:val="00BE3BBE"/>
    <w:rsid w:val="00BE3D57"/>
    <w:rsid w:val="00BE68BF"/>
    <w:rsid w:val="00BF005A"/>
    <w:rsid w:val="00BF0CF4"/>
    <w:rsid w:val="00BF2F52"/>
    <w:rsid w:val="00BF48CF"/>
    <w:rsid w:val="00BF5249"/>
    <w:rsid w:val="00BF54D3"/>
    <w:rsid w:val="00BF6F28"/>
    <w:rsid w:val="00BF7E06"/>
    <w:rsid w:val="00BF7E09"/>
    <w:rsid w:val="00C029AB"/>
    <w:rsid w:val="00C02A18"/>
    <w:rsid w:val="00C03251"/>
    <w:rsid w:val="00C046BD"/>
    <w:rsid w:val="00C04908"/>
    <w:rsid w:val="00C04ED4"/>
    <w:rsid w:val="00C07036"/>
    <w:rsid w:val="00C07A3E"/>
    <w:rsid w:val="00C100E8"/>
    <w:rsid w:val="00C105A5"/>
    <w:rsid w:val="00C1188D"/>
    <w:rsid w:val="00C1216F"/>
    <w:rsid w:val="00C123A6"/>
    <w:rsid w:val="00C13EC6"/>
    <w:rsid w:val="00C14078"/>
    <w:rsid w:val="00C14991"/>
    <w:rsid w:val="00C17415"/>
    <w:rsid w:val="00C17FFB"/>
    <w:rsid w:val="00C2068C"/>
    <w:rsid w:val="00C218EB"/>
    <w:rsid w:val="00C23955"/>
    <w:rsid w:val="00C2545A"/>
    <w:rsid w:val="00C25BB1"/>
    <w:rsid w:val="00C2709B"/>
    <w:rsid w:val="00C2791A"/>
    <w:rsid w:val="00C27F9A"/>
    <w:rsid w:val="00C3112F"/>
    <w:rsid w:val="00C31AC9"/>
    <w:rsid w:val="00C33825"/>
    <w:rsid w:val="00C33B73"/>
    <w:rsid w:val="00C359E3"/>
    <w:rsid w:val="00C36601"/>
    <w:rsid w:val="00C3785C"/>
    <w:rsid w:val="00C37FAD"/>
    <w:rsid w:val="00C40224"/>
    <w:rsid w:val="00C4094F"/>
    <w:rsid w:val="00C410C8"/>
    <w:rsid w:val="00C4172C"/>
    <w:rsid w:val="00C41A54"/>
    <w:rsid w:val="00C43E91"/>
    <w:rsid w:val="00C44EE6"/>
    <w:rsid w:val="00C4559C"/>
    <w:rsid w:val="00C4699C"/>
    <w:rsid w:val="00C46E0D"/>
    <w:rsid w:val="00C47350"/>
    <w:rsid w:val="00C474AE"/>
    <w:rsid w:val="00C478F4"/>
    <w:rsid w:val="00C47B00"/>
    <w:rsid w:val="00C5055C"/>
    <w:rsid w:val="00C5074F"/>
    <w:rsid w:val="00C519F6"/>
    <w:rsid w:val="00C56C70"/>
    <w:rsid w:val="00C57355"/>
    <w:rsid w:val="00C57CC9"/>
    <w:rsid w:val="00C61D1C"/>
    <w:rsid w:val="00C622BC"/>
    <w:rsid w:val="00C637A5"/>
    <w:rsid w:val="00C63F5E"/>
    <w:rsid w:val="00C641EC"/>
    <w:rsid w:val="00C64BCB"/>
    <w:rsid w:val="00C6568C"/>
    <w:rsid w:val="00C65CB2"/>
    <w:rsid w:val="00C6640B"/>
    <w:rsid w:val="00C66B80"/>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444"/>
    <w:rsid w:val="00CD057D"/>
    <w:rsid w:val="00CD1E0D"/>
    <w:rsid w:val="00CD2705"/>
    <w:rsid w:val="00CD3198"/>
    <w:rsid w:val="00CD3291"/>
    <w:rsid w:val="00CD393B"/>
    <w:rsid w:val="00CD44D0"/>
    <w:rsid w:val="00CD4AB0"/>
    <w:rsid w:val="00CD4AB9"/>
    <w:rsid w:val="00CD4F44"/>
    <w:rsid w:val="00CD589B"/>
    <w:rsid w:val="00CE0BF2"/>
    <w:rsid w:val="00CE25CF"/>
    <w:rsid w:val="00CE2917"/>
    <w:rsid w:val="00CE3CCF"/>
    <w:rsid w:val="00CE3E96"/>
    <w:rsid w:val="00CE4E12"/>
    <w:rsid w:val="00CE648F"/>
    <w:rsid w:val="00CF0E1E"/>
    <w:rsid w:val="00CF12CB"/>
    <w:rsid w:val="00CF3BE6"/>
    <w:rsid w:val="00CF5070"/>
    <w:rsid w:val="00CF61A0"/>
    <w:rsid w:val="00CF656F"/>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146"/>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64BE"/>
    <w:rsid w:val="00DA650A"/>
    <w:rsid w:val="00DA6CDE"/>
    <w:rsid w:val="00DA72EB"/>
    <w:rsid w:val="00DB06C3"/>
    <w:rsid w:val="00DB0BBA"/>
    <w:rsid w:val="00DB0E51"/>
    <w:rsid w:val="00DB2B52"/>
    <w:rsid w:val="00DB2B5D"/>
    <w:rsid w:val="00DB448F"/>
    <w:rsid w:val="00DB4E91"/>
    <w:rsid w:val="00DB71FC"/>
    <w:rsid w:val="00DB7E2C"/>
    <w:rsid w:val="00DC1283"/>
    <w:rsid w:val="00DC17C0"/>
    <w:rsid w:val="00DC4F6D"/>
    <w:rsid w:val="00DC560A"/>
    <w:rsid w:val="00DC6FF5"/>
    <w:rsid w:val="00DC7614"/>
    <w:rsid w:val="00DC7C68"/>
    <w:rsid w:val="00DD0738"/>
    <w:rsid w:val="00DD12F1"/>
    <w:rsid w:val="00DD1EB9"/>
    <w:rsid w:val="00DD3055"/>
    <w:rsid w:val="00DD343C"/>
    <w:rsid w:val="00DD38BE"/>
    <w:rsid w:val="00DD39E3"/>
    <w:rsid w:val="00DD3C36"/>
    <w:rsid w:val="00DD4DDF"/>
    <w:rsid w:val="00DD51B8"/>
    <w:rsid w:val="00DD52A8"/>
    <w:rsid w:val="00DD6BF3"/>
    <w:rsid w:val="00DD726C"/>
    <w:rsid w:val="00DD7291"/>
    <w:rsid w:val="00DD73E0"/>
    <w:rsid w:val="00DE08AB"/>
    <w:rsid w:val="00DE1147"/>
    <w:rsid w:val="00DE1194"/>
    <w:rsid w:val="00DE195E"/>
    <w:rsid w:val="00DE1F5F"/>
    <w:rsid w:val="00DE3E70"/>
    <w:rsid w:val="00DE473D"/>
    <w:rsid w:val="00DE7469"/>
    <w:rsid w:val="00DF00CD"/>
    <w:rsid w:val="00DF0D4B"/>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5C81"/>
    <w:rsid w:val="00E36E80"/>
    <w:rsid w:val="00E402D3"/>
    <w:rsid w:val="00E4060E"/>
    <w:rsid w:val="00E4131A"/>
    <w:rsid w:val="00E43221"/>
    <w:rsid w:val="00E43319"/>
    <w:rsid w:val="00E43E16"/>
    <w:rsid w:val="00E45FAA"/>
    <w:rsid w:val="00E46FA0"/>
    <w:rsid w:val="00E4714F"/>
    <w:rsid w:val="00E502F8"/>
    <w:rsid w:val="00E514EC"/>
    <w:rsid w:val="00E52557"/>
    <w:rsid w:val="00E52BDC"/>
    <w:rsid w:val="00E54C0A"/>
    <w:rsid w:val="00E5633E"/>
    <w:rsid w:val="00E57569"/>
    <w:rsid w:val="00E60AD8"/>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450C"/>
    <w:rsid w:val="00E84CC1"/>
    <w:rsid w:val="00E8739B"/>
    <w:rsid w:val="00E90741"/>
    <w:rsid w:val="00E91ACC"/>
    <w:rsid w:val="00E91B6F"/>
    <w:rsid w:val="00E93259"/>
    <w:rsid w:val="00E93F3E"/>
    <w:rsid w:val="00E941E3"/>
    <w:rsid w:val="00E94840"/>
    <w:rsid w:val="00E94F0D"/>
    <w:rsid w:val="00E96C94"/>
    <w:rsid w:val="00EA091C"/>
    <w:rsid w:val="00EA0F68"/>
    <w:rsid w:val="00EA1ACD"/>
    <w:rsid w:val="00EA1D1F"/>
    <w:rsid w:val="00EA1EB7"/>
    <w:rsid w:val="00EA1EB8"/>
    <w:rsid w:val="00EA2B49"/>
    <w:rsid w:val="00EA5428"/>
    <w:rsid w:val="00EB07F5"/>
    <w:rsid w:val="00EB0CBC"/>
    <w:rsid w:val="00EB29D6"/>
    <w:rsid w:val="00EB655E"/>
    <w:rsid w:val="00EC03B8"/>
    <w:rsid w:val="00EC1DB0"/>
    <w:rsid w:val="00EC2012"/>
    <w:rsid w:val="00EC35F8"/>
    <w:rsid w:val="00EC44C7"/>
    <w:rsid w:val="00EC5B6E"/>
    <w:rsid w:val="00EC6DF4"/>
    <w:rsid w:val="00EC76E4"/>
    <w:rsid w:val="00ED0F23"/>
    <w:rsid w:val="00ED1F1A"/>
    <w:rsid w:val="00ED2390"/>
    <w:rsid w:val="00ED23D1"/>
    <w:rsid w:val="00ED2EBC"/>
    <w:rsid w:val="00ED3E35"/>
    <w:rsid w:val="00ED5547"/>
    <w:rsid w:val="00ED614C"/>
    <w:rsid w:val="00ED6BF1"/>
    <w:rsid w:val="00ED7364"/>
    <w:rsid w:val="00EE18A3"/>
    <w:rsid w:val="00EE1A89"/>
    <w:rsid w:val="00EE1CA8"/>
    <w:rsid w:val="00EE36B2"/>
    <w:rsid w:val="00EE3F9D"/>
    <w:rsid w:val="00EE478C"/>
    <w:rsid w:val="00EE49B3"/>
    <w:rsid w:val="00EE6377"/>
    <w:rsid w:val="00EE7FF0"/>
    <w:rsid w:val="00EF2182"/>
    <w:rsid w:val="00EF3540"/>
    <w:rsid w:val="00EF3D8F"/>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4E2"/>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3270"/>
    <w:rsid w:val="00F54179"/>
    <w:rsid w:val="00F556A3"/>
    <w:rsid w:val="00F56981"/>
    <w:rsid w:val="00F6037A"/>
    <w:rsid w:val="00F60915"/>
    <w:rsid w:val="00F62157"/>
    <w:rsid w:val="00F623B3"/>
    <w:rsid w:val="00F63283"/>
    <w:rsid w:val="00F63F45"/>
    <w:rsid w:val="00F63F8C"/>
    <w:rsid w:val="00F64DF9"/>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30D9"/>
    <w:rsid w:val="00F94D56"/>
    <w:rsid w:val="00F95D61"/>
    <w:rsid w:val="00F95D7D"/>
    <w:rsid w:val="00F97E65"/>
    <w:rsid w:val="00FA009F"/>
    <w:rsid w:val="00FA0CD9"/>
    <w:rsid w:val="00FA2027"/>
    <w:rsid w:val="00FA24C1"/>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65E2"/>
    <w:rsid w:val="00FD09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5B12"/>
    <w:rsid w:val="00FE6BD3"/>
    <w:rsid w:val="00FE6C7B"/>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ewildingbritain.org.uk/magazine/scientific-evidence-proves-the-value-of-british-beavers" TargetMode="External"/><Relationship Id="rId117" Type="http://schemas.openxmlformats.org/officeDocument/2006/relationships/header" Target="header1.xml"/><Relationship Id="rId21" Type="http://schemas.openxmlformats.org/officeDocument/2006/relationships/hyperlink" Target="http://researchbriefings.parliament.uk/ResearchBriefing/Summary/SN03950" TargetMode="External"/><Relationship Id="rId42" Type="http://schemas.openxmlformats.org/officeDocument/2006/relationships/hyperlink" Target="http://www.edie.net/news/5/Brexit-concerns-for-water-and-waste-industries/?utm_source=dailynewsletter,%20edie%20daily%20newsletter&amp;utm_medium=email,%20email&amp;utm_content=news&amp;utm_campaign=dailynewsletter,%2095716986a0-dailynewsletter" TargetMode="External"/><Relationship Id="rId47" Type="http://schemas.openxmlformats.org/officeDocument/2006/relationships/hyperlink" Target="https://www.planningportal.co.uk/news/article/460/autumn_statement_promises_funds_to_boost_housebuilding?utm_source=PPQ+Newsletter&amp;utm_campaign=64de967b77-Newsletter_24112016_HTML&amp;utm_medium=email&amp;utm_term=0_734e0b63a9-64de967b77-6976173" TargetMode="External"/><Relationship Id="rId63" Type="http://schemas.openxmlformats.org/officeDocument/2006/relationships/hyperlink" Target="https://www.gov.uk/government/publications/recovered-appeal-land-west-of-hamble-lane-hample-hampshire-s031-4bt-ref-2228566-9-november-2016" TargetMode="External"/><Relationship Id="rId68" Type="http://schemas.openxmlformats.org/officeDocument/2006/relationships/hyperlink" Target="https://www.gov.uk/government/uploads/system/uploads/attachment_data/file/569867/Cambridge-Milton_Keynes-Oxford_interim_report.pdf" TargetMode="External"/><Relationship Id="rId84" Type="http://schemas.openxmlformats.org/officeDocument/2006/relationships/hyperlink" Target="https://www.gov.uk/government/news/britain-building-again-as-new-homes-rise-by-highest-level-in-8-years" TargetMode="External"/><Relationship Id="rId89" Type="http://schemas.openxmlformats.org/officeDocument/2006/relationships/hyperlink" Target="http://feedingmanchester.org.uk/civicrm/event/info?reset=1&amp;id=3870" TargetMode="External"/><Relationship Id="rId112" Type="http://schemas.openxmlformats.org/officeDocument/2006/relationships/hyperlink" Target="http://www.bigpotential.org.uk/lexicon/7" TargetMode="External"/><Relationship Id="rId16" Type="http://schemas.openxmlformats.org/officeDocument/2006/relationships/hyperlink" Target="http://unfccc.int/files/focus/long-term_strategies/application/pdf/mid_century_strategy_report-final_red.pdf" TargetMode="External"/><Relationship Id="rId107" Type="http://schemas.openxmlformats.org/officeDocument/2006/relationships/hyperlink" Target="http://www.cprelancashire.org.uk" TargetMode="External"/><Relationship Id="rId11" Type="http://schemas.openxmlformats.org/officeDocument/2006/relationships/hyperlink" Target="http://www.vsnw.org.uk/publications/nwel-green-bullet" TargetMode="External"/><Relationship Id="rId32" Type="http://schemas.openxmlformats.org/officeDocument/2006/relationships/hyperlink" Target="https://www.foe.co.uk/page/great-british-bee-count-results?utm_source=Friends+of+the+Earth+Communications&amp;utm_campaign=620e7f9000-LM1611117&amp;utm_medium=email&amp;utm_term=0_383af65c6b-620e7f9000-20757677" TargetMode="External"/><Relationship Id="rId37" Type="http://schemas.openxmlformats.org/officeDocument/2006/relationships/hyperlink" Target="http://www.wcl.org.uk/we-cannot-risk-the-long-term-survival-of-uk-birds.asp" TargetMode="External"/><Relationship Id="rId53" Type="http://schemas.openxmlformats.org/officeDocument/2006/relationships/hyperlink" Target="https://www.gov.uk/government/publications/recovered-appeal-land-at-new-fen-dike-spalding-lincolnshire-ref-3138266-1-november-2016" TargetMode="External"/><Relationship Id="rId58" Type="http://schemas.openxmlformats.org/officeDocument/2006/relationships/hyperlink" Target="https://www.gov.uk/government/publications/national-infrastructure-assessment-consultation-response" TargetMode="External"/><Relationship Id="rId74" Type="http://schemas.openxmlformats.org/officeDocument/2006/relationships/hyperlink" Target="https://www.parliament.uk/business/committees/committees-a-z/commons-select/environment-food-and-rural-affairs-committee/news-parliament-2015/future-flood-prevention-report-published-16-17/" TargetMode="External"/><Relationship Id="rId79" Type="http://schemas.openxmlformats.org/officeDocument/2006/relationships/hyperlink" Target="http://www.bbc.co.uk/news/science-environment-38126030" TargetMode="External"/><Relationship Id="rId102" Type="http://schemas.openxmlformats.org/officeDocument/2006/relationships/hyperlink" Target="http://www.merseyforest.org.uk/our-work/health/natural-health-service-next-steps/" TargetMode="External"/><Relationship Id="rId5" Type="http://schemas.openxmlformats.org/officeDocument/2006/relationships/webSettings" Target="webSettings.xml"/><Relationship Id="rId61" Type="http://schemas.openxmlformats.org/officeDocument/2006/relationships/hyperlink" Target="https://www.gov.uk/government/publications/recovered-appeal-land-off-london-road-holmes-chapel-cheshire-ref-3100555-31-october-2016" TargetMode="External"/><Relationship Id="rId82" Type="http://schemas.openxmlformats.org/officeDocument/2006/relationships/hyperlink" Target="http://jncc.defra.gov.uk/page-7290" TargetMode="External"/><Relationship Id="rId90" Type="http://schemas.openxmlformats.org/officeDocument/2006/relationships/hyperlink" Target="http://mycommunity.org.uk/funding-options/media-marketing-savvy-training/" TargetMode="External"/><Relationship Id="rId95" Type="http://schemas.openxmlformats.org/officeDocument/2006/relationships/hyperlink" Target="https://www.gov.uk/government/news/fundraising-training-opens-for-small-local-charities" TargetMode="External"/><Relationship Id="rId19" Type="http://schemas.openxmlformats.org/officeDocument/2006/relationships/hyperlink" Target="https://www.iea.org/newsroom/news/2016/november/world-energy-outlook-2016.html" TargetMode="External"/><Relationship Id="rId14" Type="http://schemas.openxmlformats.org/officeDocument/2006/relationships/hyperlink" Target="http://www.cop22-morocco.com/" TargetMode="External"/><Relationship Id="rId22" Type="http://schemas.openxmlformats.org/officeDocument/2006/relationships/hyperlink" Target="https://sandbag.org.uk/blog/2016/nov/2/uks-carbon-price-under-threat/" TargetMode="External"/><Relationship Id="rId27" Type="http://schemas.openxmlformats.org/officeDocument/2006/relationships/hyperlink" Target="http://www.clientearth.org/major-victory-health-uk-high-court-government-inaction-air-pollution/" TargetMode="External"/><Relationship Id="rId30" Type="http://schemas.openxmlformats.org/officeDocument/2006/relationships/hyperlink" Target="http://ec.europa.eu/environment/integration/research/newsalert/pdf/car_free_cities_healthier_citizens_476na1_en.pdf" TargetMode="External"/><Relationship Id="rId35" Type="http://schemas.openxmlformats.org/officeDocument/2006/relationships/hyperlink" Target="http://www.wcl.org.uk/environmental-law-endangered.asp" TargetMode="External"/><Relationship Id="rId43" Type="http://schemas.openxmlformats.org/officeDocument/2006/relationships/hyperlink" Target="http://www.parliament.uk/business/committees/committees-a-z/commons-select/business-energy-industrial-strategy/inquiries/parliament-2015/brexit-energy-climate-change-inquiry-16-17/" TargetMode="External"/><Relationship Id="rId48" Type="http://schemas.openxmlformats.org/officeDocument/2006/relationships/hyperlink" Target="http://www.huffingtonpost.co.uk/entry/brexit-bill-migrants-16bn-autumn-statement-2016-obr_uk_5835c11ce4b0207d191712c3" TargetMode="External"/><Relationship Id="rId56" Type="http://schemas.openxmlformats.org/officeDocument/2006/relationships/hyperlink" Target="http://www.theplanner.co.uk/news/high-court-ruling-influences-reading-of-presumption-in-favour-of-sustainable-development" TargetMode="External"/><Relationship Id="rId64" Type="http://schemas.openxmlformats.org/officeDocument/2006/relationships/hyperlink" Target="https://www.thebureauinvestigates.com/2016/11/27/uk-housing-crisis-house-prices/" TargetMode="External"/><Relationship Id="rId69" Type="http://schemas.openxmlformats.org/officeDocument/2006/relationships/hyperlink" Target="http://www.telegraph.co.uk/news/2016/11/26/housing-crisis-ministers-urge-councils-build-green-belt-land/" TargetMode="External"/><Relationship Id="rId77" Type="http://schemas.openxmlformats.org/officeDocument/2006/relationships/hyperlink" Target="http://www.waterbriefing.org/home/flooding/item/13239-government-to-invest-%C2%A315m-in-natural-flood-management" TargetMode="External"/><Relationship Id="rId100" Type="http://schemas.openxmlformats.org/officeDocument/2006/relationships/hyperlink" Target="http://ecosystemsknowledge.net/resources/tools-guidelines/health" TargetMode="External"/><Relationship Id="rId105" Type="http://schemas.openxmlformats.org/officeDocument/2006/relationships/hyperlink" Target="https://www.greatermanchester-ca.gov.uk/info/20081/draft_plan" TargetMode="External"/><Relationship Id="rId113" Type="http://schemas.openxmlformats.org/officeDocument/2006/relationships/hyperlink" Target="http://www.bigpotential.org.uk/lexicon/7" TargetMode="External"/><Relationship Id="rId118" Type="http://schemas.openxmlformats.org/officeDocument/2006/relationships/hyperlink" Target="mailto:andyyuille@gmail.com" TargetMode="External"/><Relationship Id="rId8" Type="http://schemas.openxmlformats.org/officeDocument/2006/relationships/image" Target="media/image1.jpeg"/><Relationship Id="rId51" Type="http://schemas.openxmlformats.org/officeDocument/2006/relationships/hyperlink" Target="https://www.gov.uk/government/publications/recovered-appeal-land-at-wilton-farm-herodsfoot-liskeard-cornwall-ref-3097706-27-october-2016" TargetMode="External"/><Relationship Id="rId72" Type="http://schemas.openxmlformats.org/officeDocument/2006/relationships/hyperlink" Target="https://www.gov.uk/government/consultations/hs2-crewe-to-manchester-west-midlands-to-leeds-route-refinement-consultation-2016" TargetMode="External"/><Relationship Id="rId80" Type="http://schemas.openxmlformats.org/officeDocument/2006/relationships/hyperlink" Target="http://www.cpre.org.uk/media-centre/latest-news-releases/item/4414-more-than-a-million-homes-possible-on-suitable-brownfield-land" TargetMode="External"/><Relationship Id="rId85" Type="http://schemas.openxmlformats.org/officeDocument/2006/relationships/hyperlink" Target="http://www.cpre.org.uk/media-centre/latest-news-releases/item/4429-landowners-can-help-solve-the-rural-housing-crisis" TargetMode="External"/><Relationship Id="rId93" Type="http://schemas.openxmlformats.org/officeDocument/2006/relationships/hyperlink" Target="http://dcmsblog.uk/wp-content/uploads/2016/11/LocalCharitiesDay2016.pdf" TargetMode="External"/><Relationship Id="rId98" Type="http://schemas.openxmlformats.org/officeDocument/2006/relationships/hyperlink" Target="https://www.e-activist.com/ea-action/broadcast.record.message.click.do?ea.url.id=768387&amp;ea.campaigner.email=9fvwWIaMrZEXbizhjQl4ulESkN1MQhKC&amp;ea.campaigner.id=BdU2tw7NTCmZkArzVWMSmA==&amp;ea_broadcast_target_id=0"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edie.net/news/9/Paris-Agreement-enters-into-force--What-happens-next/?utm_source=dailynewsletter,%20edie%20daily%20newsletter&amp;utm_medium=email,%20email&amp;utm_content=news&amp;utm_campaign=dailynewsletter,%2095716986a0-dailynewsletter" TargetMode="External"/><Relationship Id="rId17" Type="http://schemas.openxmlformats.org/officeDocument/2006/relationships/hyperlink" Target="http://web.unep.org/emissionsgap/overview" TargetMode="External"/><Relationship Id="rId25" Type="http://schemas.openxmlformats.org/officeDocument/2006/relationships/hyperlink" Target="http://www.rewildingbritain.org.uk/magazine/scotland-beavers-saved" TargetMode="External"/><Relationship Id="rId33" Type="http://schemas.openxmlformats.org/officeDocument/2006/relationships/hyperlink" Target="https://www.foe.co.uk/page/the-bee-cause-act" TargetMode="External"/><Relationship Id="rId38" Type="http://schemas.openxmlformats.org/officeDocument/2006/relationships/hyperlink" Target="http://www.wcl.org.uk/control-toxic-chemicals-and-make-brexit-safe.asp" TargetMode="External"/><Relationship Id="rId46" Type="http://schemas.openxmlformats.org/officeDocument/2006/relationships/hyperlink" Target="https://www.theguardian.com/environment/damian-carrington-blog/2016/nov/23/drive-baby-drive-hammonds-autumn-statement-is-more-grey-than-green" TargetMode="External"/><Relationship Id="rId59" Type="http://schemas.openxmlformats.org/officeDocument/2006/relationships/hyperlink" Target="https://www.gov.uk/government/publications/neighbourhood-planning-bill-policy-factsheets" TargetMode="External"/><Relationship Id="rId67" Type="http://schemas.openxmlformats.org/officeDocument/2006/relationships/hyperlink" Target="https://www.gov.uk/government/publications/local-plans-expert-group-report-to-the-secretary-of-state" TargetMode="External"/><Relationship Id="rId103" Type="http://schemas.openxmlformats.org/officeDocument/2006/relationships/hyperlink" Target="http://www.climatejust.org.uk/map" TargetMode="External"/><Relationship Id="rId108" Type="http://schemas.openxmlformats.org/officeDocument/2006/relationships/hyperlink" Target="https://www.eventbrite.co.uk/e/greater-manchester-spatial-framework-meeting-tickets-29605004365?ref=ebtnebregn" TargetMode="External"/><Relationship Id="rId116" Type="http://schemas.openxmlformats.org/officeDocument/2006/relationships/hyperlink" Target="mailto:andyyuille@gmail.com" TargetMode="External"/><Relationship Id="rId20" Type="http://schemas.openxmlformats.org/officeDocument/2006/relationships/hyperlink" Target="https://www.uea.ac.uk/about/-/low-growth-in-global-carbon-emissions-continues-for-third-successive-year" TargetMode="External"/><Relationship Id="rId41" Type="http://schemas.openxmlformats.org/officeDocument/2006/relationships/hyperlink" Target="http://www.wcl.org.uk/keeping-the-25-year-plan-alive-for-25-years.asp" TargetMode="External"/><Relationship Id="rId54" Type="http://schemas.openxmlformats.org/officeDocument/2006/relationships/hyperlink" Target="http://www.edie.net/news/11/Government-unveils-support-for-renewables--pledges-to-phase-out-coal-power-generation/?utm_source=dailynewsletter,%20edie%20daily%20newsletter&amp;utm_medium=email,%20email&amp;utm_content=news&amp;utm_campaign=dailynewsletter,%205ceb8d3145-dailynewsletter" TargetMode="External"/><Relationship Id="rId62" Type="http://schemas.openxmlformats.org/officeDocument/2006/relationships/hyperlink" Target="https://www.gov.uk/government/publications/recovered-appeal-land-to-the-rear-of-park-lane-and-crewe-road-sandbach-cheshire-ref-3129235-31-october-2016" TargetMode="External"/><Relationship Id="rId70" Type="http://schemas.openxmlformats.org/officeDocument/2006/relationships/hyperlink" Target="http://www.rtpi.org.uk/briefing-room/news-releases/2016/november/rtpi-fresh-approach-needed-for-housing-location/" TargetMode="External"/><Relationship Id="rId75" Type="http://schemas.openxmlformats.org/officeDocument/2006/relationships/hyperlink" Target="http://www.edie.net/news/9/-UK-government-not-funding-natural-flood-prevention-methods/?utm_source=dailynewsletter,%20edie%20daily%20newsletter&amp;utm_medium=email,%20email&amp;utm_content=news&amp;utm_campaign=dailynewsletter,%20e8c0edd7b0-dailynewsletter" TargetMode="External"/><Relationship Id="rId83" Type="http://schemas.openxmlformats.org/officeDocument/2006/relationships/hyperlink" Target="https://brownfieldbriefing.com/51149/affordable-housing-is-down-52-says-dclg" TargetMode="External"/><Relationship Id="rId88" Type="http://schemas.openxmlformats.org/officeDocument/2006/relationships/hyperlink" Target="file:///C:\Users\mzdiwgm2\AppData\Local\Temp\naturalcapitalgroupconference.eventbrite.co.uk" TargetMode="External"/><Relationship Id="rId91" Type="http://schemas.openxmlformats.org/officeDocument/2006/relationships/hyperlink" Target="http://dcmsblog.uk/wp-content/uploads/2016/11/LocalCharitiesDay2016.pdf" TargetMode="External"/><Relationship Id="rId96" Type="http://schemas.openxmlformats.org/officeDocument/2006/relationships/hyperlink" Target="http://localcharitiesday.localgiving.org/" TargetMode="External"/><Relationship Id="rId111" Type="http://schemas.openxmlformats.org/officeDocument/2006/relationships/hyperlink" Target="http://www.bigpotential.org.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thinkprogress.org/trump-climate-change-bunk-28c5c44cee" TargetMode="External"/><Relationship Id="rId23" Type="http://schemas.openxmlformats.org/officeDocument/2006/relationships/hyperlink" Target="https://www.theguardian.com/environment/2016/nov/03/environmental-activist-gears-up-for-6000-mile-bamboo-bike-ride" TargetMode="External"/><Relationship Id="rId28" Type="http://schemas.openxmlformats.org/officeDocument/2006/relationships/hyperlink" Target="http://www.clientearth.org/high-court-gives-uk-government-8-months-draw-fresh-air-quality-plan/" TargetMode="External"/><Relationship Id="rId36" Type="http://schemas.openxmlformats.org/officeDocument/2006/relationships/hyperlink" Target="http://www.wcl.org.uk/five-fights-that-still-need-to-be-won.asp" TargetMode="External"/><Relationship Id="rId49" Type="http://schemas.openxmlformats.org/officeDocument/2006/relationships/hyperlink" Target="http://energydesk.greenpeace.org/2016/11/25/fracking-report-andrea-leadsom-lancashire/" TargetMode="External"/><Relationship Id="rId57" Type="http://schemas.openxmlformats.org/officeDocument/2006/relationships/hyperlink" Target="http://www.bailii.org/ew/cases/EWCA/Civ/2016/1146.html" TargetMode="External"/><Relationship Id="rId106" Type="http://schemas.openxmlformats.org/officeDocument/2006/relationships/hyperlink" Target="http://gmsf-consult.objective.co.uk/portal" TargetMode="External"/><Relationship Id="rId114" Type="http://schemas.openxmlformats.org/officeDocument/2006/relationships/hyperlink" Target="http://www.cuf.org.uk/near-neighbours" TargetMode="External"/><Relationship Id="rId119" Type="http://schemas.openxmlformats.org/officeDocument/2006/relationships/hyperlink" Target="mailto:warren.escadale@vsnw.org.uk" TargetMode="External"/><Relationship Id="rId10" Type="http://schemas.openxmlformats.org/officeDocument/2006/relationships/hyperlink" Target="mailto:andyyuille@gmail.com" TargetMode="External"/><Relationship Id="rId31" Type="http://schemas.openxmlformats.org/officeDocument/2006/relationships/hyperlink" Target="http://liverpoolfoe.org.uk/air-quality-in-liverpool/" TargetMode="External"/><Relationship Id="rId44" Type="http://schemas.openxmlformats.org/officeDocument/2006/relationships/hyperlink" Target="http://www.green-alliance.org.uk/pledge_for_the_environment.php" TargetMode="External"/><Relationship Id="rId52" Type="http://schemas.openxmlformats.org/officeDocument/2006/relationships/hyperlink" Target="https://www.gov.uk/government/publications/called-in-decision-land-south-of-three-houses-lane-codicote-herts-ref-3131943-31-october-2016" TargetMode="External"/><Relationship Id="rId60" Type="http://schemas.openxmlformats.org/officeDocument/2006/relationships/hyperlink" Target="https://www.gov.uk/government/publications/recovered-appeal-land-off-abbey-road-sandbach-cheshire-ref-3128707-31-october-2016" TargetMode="External"/><Relationship Id="rId65" Type="http://schemas.openxmlformats.org/officeDocument/2006/relationships/hyperlink" Target="http://localgovernmentlawyer.co.uk/index.php?option=com_content&amp;view=article&amp;id=28824%3Adeveloper-fails-in-high-court-challenge-to-neighbourhood-plan&amp;catid=63&amp;Itemid=31" TargetMode="External"/><Relationship Id="rId73" Type="http://schemas.openxmlformats.org/officeDocument/2006/relationships/hyperlink" Target="https://www.gov.uk/government/news/charities-act-2016-new-fundraising-rules" TargetMode="External"/><Relationship Id="rId78" Type="http://schemas.openxmlformats.org/officeDocument/2006/relationships/hyperlink" Target="http://www.green-alliance.org.uk/smarter_flood_risk_management_england.php" TargetMode="External"/><Relationship Id="rId81" Type="http://schemas.openxmlformats.org/officeDocument/2006/relationships/hyperlink" Target="http://www.parliament.uk/business/committees/committees-a-z/commons-select/environmental-audit-committee/news-parliament-2015/sustainability-treasury-report-published-16-17/" TargetMode="External"/><Relationship Id="rId86" Type="http://schemas.openxmlformats.org/officeDocument/2006/relationships/hyperlink" Target="http://www.cprelancashire.org.uk" TargetMode="External"/><Relationship Id="rId94" Type="http://schemas.openxmlformats.org/officeDocument/2006/relationships/hyperlink" Target="http://dcmsblog.uk/wp-content/uploads/2016/11/Local-Charities-Day-toolkit-accessible-version.docx" TargetMode="External"/><Relationship Id="rId99" Type="http://schemas.openxmlformats.org/officeDocument/2006/relationships/hyperlink" Target="http://researchbriefings.parliament.uk/ResearchBriefing/Summary/POST-PN-0538" TargetMode="External"/><Relationship Id="rId101" Type="http://schemas.openxmlformats.org/officeDocument/2006/relationships/hyperlink" Target="http://naturalhealthservice.org.uk/wordpres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edie.net/news/9/COP22-round-up/?utm_source=dailynewsletter,%20edie%20daily%20newsletter&amp;utm_medium=email,%20email&amp;utm_content=news&amp;utm_campaign=dailynewsletter,%205c304b74ef-dailynewsletter" TargetMode="External"/><Relationship Id="rId18" Type="http://schemas.openxmlformats.org/officeDocument/2006/relationships/hyperlink" Target="http://www.unep.org/newscentre/Default.aspx?DocumentID=27088&amp;ArticleID=36295" TargetMode="External"/><Relationship Id="rId39" Type="http://schemas.openxmlformats.org/officeDocument/2006/relationships/hyperlink" Target="http://www.wcl.org.uk/money-spent-on-upland-farming-is-money-well-spent.asp" TargetMode="External"/><Relationship Id="rId109" Type="http://schemas.openxmlformats.org/officeDocument/2006/relationships/hyperlink" Target="http://www.northwestcoastconnections.com/" TargetMode="External"/><Relationship Id="rId34" Type="http://schemas.openxmlformats.org/officeDocument/2006/relationships/hyperlink" Target="http://www.rapeseedoilguide.com/?utm_source=Friends+of+the+Earth+Communications&amp;utm_campaign=65c3649e68-LM1611128&amp;utm_medium=email&amp;utm_term=0_383af65c6b-65c3649e68-20757677" TargetMode="External"/><Relationship Id="rId50" Type="http://schemas.openxmlformats.org/officeDocument/2006/relationships/hyperlink" Target="https://www.gov.uk/government/publications/recovered-appeal-land-at-green-holes-farm-coal-gate-lane-soyland-halifax-ref-3134617-27-october-2016" TargetMode="External"/><Relationship Id="rId55" Type="http://schemas.openxmlformats.org/officeDocument/2006/relationships/hyperlink" Target="http://www.bailii.org/cgi-bin/lucy_search_1.cgi?query=CO%2F2856%2F2016&amp;results=50&amp;submit=Search&amp;rank=on&amp;callback=on&amp;mask_path=ew%2Fcases%2FEWHC%2FAdmin" TargetMode="External"/><Relationship Id="rId76" Type="http://schemas.openxmlformats.org/officeDocument/2006/relationships/hyperlink" Target="http://www.rewildingbritain.org.uk/magazine/govt-to-fund-rewilding" TargetMode="External"/><Relationship Id="rId97" Type="http://schemas.openxmlformats.org/officeDocument/2006/relationships/hyperlink" Target="mailto:nwwm@forestry.gsi.gov.uk?subject=NW%20Tree%20Health%20Event%20&amp;Body=First%20Name%3A%0ASurname%3A%0AOrganisation%3A%0AEmail%3A%0APhone%3A" TargetMode="External"/><Relationship Id="rId104" Type="http://schemas.openxmlformats.org/officeDocument/2006/relationships/hyperlink" Target="https://findingnature.org.uk/2016/11/01/3-good-things-in-nature/"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overnment/uploads/system/uploads/attachment_data/file/568208/high-speed-two-crewe-manchester-west-midlands-leeds-web-version.pdf" TargetMode="External"/><Relationship Id="rId92" Type="http://schemas.openxmlformats.org/officeDocument/2006/relationships/hyperlink" Target="http://dcmsblog.uk/2016/11/marking-month-localcharitiesday/" TargetMode="External"/><Relationship Id="rId2" Type="http://schemas.openxmlformats.org/officeDocument/2006/relationships/styles" Target="styles.xml"/><Relationship Id="rId29" Type="http://schemas.openxmlformats.org/officeDocument/2006/relationships/hyperlink" Target="http://www.airqualitynews.com/2016/11/24/9204/" TargetMode="External"/><Relationship Id="rId24" Type="http://schemas.openxmlformats.org/officeDocument/2006/relationships/hyperlink" Target="http://www.outdoorphilosophy.co.uk/life-cycle/" TargetMode="External"/><Relationship Id="rId40" Type="http://schemas.openxmlformats.org/officeDocument/2006/relationships/hyperlink" Target="http://www.wcl.org.uk/farms-can-be-vibrant-businesses-with-thriving-wildlife.asp" TargetMode="External"/><Relationship Id="rId45" Type="http://schemas.openxmlformats.org/officeDocument/2006/relationships/hyperlink" Target="https://www.gov.uk/government/topical-events/autumn-statement-2016" TargetMode="External"/><Relationship Id="rId66" Type="http://schemas.openxmlformats.org/officeDocument/2006/relationships/hyperlink" Target="http://www.bbc.co.uk/news/uk-england-cornwall-37938885" TargetMode="External"/><Relationship Id="rId87" Type="http://schemas.openxmlformats.org/officeDocument/2006/relationships/hyperlink" Target="https://www.eventbrite.co.uk/e/greater-manchester-spatial-framework-meeting-tickets-29605004365?ref=ebtnebregn" TargetMode="External"/><Relationship Id="rId110" Type="http://schemas.openxmlformats.org/officeDocument/2006/relationships/hyperlink" Target="http://www.friendsofthelakedistrict.org.uk/Pages/News/Site/say-no-to-pylons-in-the-lake-district-setting/Category/campaign-overview-nwcc" TargetMode="External"/><Relationship Id="rId115" Type="http://schemas.openxmlformats.org/officeDocument/2006/relationships/hyperlink" Target="http://www.cprelancashire.org.uk/news/current-news/item/2387-urban-pilot-project-branch-hiring-for-two-new-posi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0</TotalTime>
  <Pages>3</Pages>
  <Words>5129</Words>
  <Characters>29236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34297</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Graeme Moore</cp:lastModifiedBy>
  <cp:revision>2</cp:revision>
  <cp:lastPrinted>2009-07-28T11:55:00Z</cp:lastPrinted>
  <dcterms:created xsi:type="dcterms:W3CDTF">2016-11-30T13:01:00Z</dcterms:created>
  <dcterms:modified xsi:type="dcterms:W3CDTF">2016-11-30T13:01:00Z</dcterms:modified>
</cp:coreProperties>
</file>