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CE3CCF">
      <w:pPr>
        <w:spacing w:line="276" w:lineRule="auto"/>
        <w:rPr>
          <w:b/>
          <w:sz w:val="22"/>
          <w:szCs w:val="22"/>
        </w:rPr>
      </w:pPr>
      <w:bookmarkStart w:id="0" w:name="_GoBack"/>
      <w:bookmarkEnd w:id="0"/>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CE3CCF">
      <w:pPr>
        <w:spacing w:line="276" w:lineRule="auto"/>
        <w:rPr>
          <w:b/>
          <w:sz w:val="22"/>
          <w:szCs w:val="22"/>
        </w:rPr>
      </w:pPr>
    </w:p>
    <w:p w:rsidR="00A2436B" w:rsidRPr="00E84CC1" w:rsidRDefault="00A2436B" w:rsidP="00CE3CCF">
      <w:pPr>
        <w:spacing w:line="276" w:lineRule="auto"/>
        <w:rPr>
          <w:b/>
          <w:sz w:val="22"/>
          <w:szCs w:val="22"/>
        </w:rPr>
      </w:pPr>
    </w:p>
    <w:p w:rsidR="00C1188D" w:rsidRDefault="00C1188D" w:rsidP="00CE3CCF">
      <w:pPr>
        <w:spacing w:line="276" w:lineRule="auto"/>
        <w:rPr>
          <w:b/>
          <w:color w:val="00B050"/>
          <w:sz w:val="22"/>
          <w:szCs w:val="22"/>
        </w:rPr>
      </w:pPr>
    </w:p>
    <w:p w:rsidR="00633089" w:rsidRDefault="00633089" w:rsidP="00633089">
      <w:pPr>
        <w:spacing w:line="276" w:lineRule="auto"/>
        <w:rPr>
          <w:rFonts w:ascii="Stencil" w:hAnsi="Stencil"/>
          <w:b/>
          <w:color w:val="00B050"/>
          <w:sz w:val="72"/>
          <w:szCs w:val="72"/>
        </w:rPr>
      </w:pPr>
    </w:p>
    <w:p w:rsidR="00C1188D" w:rsidRPr="00633089" w:rsidRDefault="00633089" w:rsidP="00633089">
      <w:pPr>
        <w:pStyle w:val="ListParagraph"/>
        <w:numPr>
          <w:ilvl w:val="0"/>
          <w:numId w:val="40"/>
        </w:numPr>
        <w:spacing w:line="276" w:lineRule="auto"/>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4E512C" w:rsidRDefault="005A583A" w:rsidP="008262AC">
      <w:pPr>
        <w:rPr>
          <w:b/>
          <w:color w:val="00B050"/>
          <w:sz w:val="22"/>
          <w:szCs w:val="22"/>
        </w:rPr>
      </w:pPr>
      <w:r w:rsidRPr="004E512C">
        <w:rPr>
          <w:sz w:val="22"/>
          <w:szCs w:val="22"/>
        </w:rPr>
        <w:t>21</w:t>
      </w:r>
      <w:r w:rsidRPr="004E512C">
        <w:rPr>
          <w:sz w:val="22"/>
          <w:szCs w:val="22"/>
          <w:vertAlign w:val="superscript"/>
        </w:rPr>
        <w:t>st</w:t>
      </w:r>
      <w:r w:rsidRPr="004E512C">
        <w:rPr>
          <w:sz w:val="22"/>
          <w:szCs w:val="22"/>
        </w:rPr>
        <w:t xml:space="preserve"> December</w:t>
      </w:r>
      <w:r w:rsidR="006D7F56" w:rsidRPr="004E512C">
        <w:rPr>
          <w:sz w:val="22"/>
          <w:szCs w:val="22"/>
        </w:rPr>
        <w:t xml:space="preserve"> 2015</w:t>
      </w:r>
      <w:r w:rsidR="00B25D7F" w:rsidRPr="004E512C">
        <w:rPr>
          <w:sz w:val="22"/>
          <w:szCs w:val="22"/>
        </w:rPr>
        <w:tab/>
      </w:r>
    </w:p>
    <w:p w:rsidR="00550CE7" w:rsidRPr="004E512C" w:rsidRDefault="00550CE7" w:rsidP="008262AC">
      <w:pPr>
        <w:rPr>
          <w:sz w:val="22"/>
          <w:szCs w:val="22"/>
        </w:rPr>
      </w:pPr>
    </w:p>
    <w:p w:rsidR="001D4ACE" w:rsidRPr="004E512C" w:rsidRDefault="001D4ACE" w:rsidP="008262AC">
      <w:pPr>
        <w:rPr>
          <w:sz w:val="22"/>
          <w:szCs w:val="22"/>
        </w:rPr>
      </w:pPr>
      <w:r w:rsidRPr="004E512C">
        <w:rPr>
          <w:sz w:val="22"/>
          <w:szCs w:val="22"/>
        </w:rPr>
        <w:t xml:space="preserve">North West Environment Link (NWEL) is a partnership of environmental voluntary sector organisations, representing hundreds of thousands of members in the North West.  </w:t>
      </w:r>
    </w:p>
    <w:p w:rsidR="001D4ACE" w:rsidRPr="004E512C" w:rsidRDefault="001D4ACE" w:rsidP="008262AC">
      <w:pPr>
        <w:rPr>
          <w:sz w:val="22"/>
          <w:szCs w:val="22"/>
        </w:rPr>
      </w:pPr>
      <w:r w:rsidRPr="004E512C">
        <w:rPr>
          <w:sz w:val="22"/>
          <w:szCs w:val="22"/>
        </w:rPr>
        <w:t>We are members of VSNW, the regional voluntary sector network for the North West</w:t>
      </w:r>
      <w:r w:rsidR="00CA282A" w:rsidRPr="004E512C">
        <w:rPr>
          <w:sz w:val="22"/>
          <w:szCs w:val="22"/>
        </w:rPr>
        <w:t>, whose</w:t>
      </w:r>
      <w:r w:rsidRPr="004E512C">
        <w:rPr>
          <w:sz w:val="22"/>
          <w:szCs w:val="22"/>
        </w:rPr>
        <w:t xml:space="preserve"> purpose is to support a connected and influential voluntary and community sector (VCS). </w:t>
      </w:r>
    </w:p>
    <w:p w:rsidR="001D4ACE" w:rsidRPr="004E512C" w:rsidRDefault="001D4ACE" w:rsidP="008262AC">
      <w:pPr>
        <w:rPr>
          <w:sz w:val="22"/>
          <w:szCs w:val="22"/>
        </w:rPr>
      </w:pPr>
    </w:p>
    <w:p w:rsidR="00550CE7" w:rsidRPr="004E512C" w:rsidRDefault="00191193" w:rsidP="008262AC">
      <w:pPr>
        <w:rPr>
          <w:sz w:val="22"/>
          <w:szCs w:val="22"/>
        </w:rPr>
      </w:pPr>
      <w:r w:rsidRPr="004E512C">
        <w:rPr>
          <w:sz w:val="22"/>
          <w:szCs w:val="22"/>
        </w:rPr>
        <w:t>This bulletin</w:t>
      </w:r>
      <w:r w:rsidR="00550CE7" w:rsidRPr="004E512C">
        <w:rPr>
          <w:sz w:val="22"/>
          <w:szCs w:val="22"/>
        </w:rPr>
        <w:t xml:space="preserve"> is</w:t>
      </w:r>
      <w:r w:rsidRPr="004E512C">
        <w:rPr>
          <w:sz w:val="22"/>
          <w:szCs w:val="22"/>
        </w:rPr>
        <w:t xml:space="preserve"> intended</w:t>
      </w:r>
      <w:r w:rsidR="00550CE7" w:rsidRPr="004E512C">
        <w:rPr>
          <w:sz w:val="22"/>
          <w:szCs w:val="22"/>
        </w:rPr>
        <w:t xml:space="preserve"> to </w:t>
      </w:r>
      <w:r w:rsidR="00A2436B" w:rsidRPr="004E512C">
        <w:rPr>
          <w:sz w:val="22"/>
          <w:szCs w:val="22"/>
        </w:rPr>
        <w:t xml:space="preserve">keep NWEL members and wider networks up to date on events and issues that will be of interest to environmental voluntary </w:t>
      </w:r>
      <w:r w:rsidR="00F64DF9" w:rsidRPr="004E512C">
        <w:rPr>
          <w:sz w:val="22"/>
          <w:szCs w:val="22"/>
        </w:rPr>
        <w:t>and community sector</w:t>
      </w:r>
      <w:r w:rsidR="00A2436B" w:rsidRPr="004E512C">
        <w:rPr>
          <w:sz w:val="22"/>
          <w:szCs w:val="22"/>
        </w:rPr>
        <w:t xml:space="preserve"> organisations in the North West.</w:t>
      </w:r>
      <w:r w:rsidR="00F64DF9" w:rsidRPr="004E512C">
        <w:rPr>
          <w:sz w:val="22"/>
          <w:szCs w:val="22"/>
        </w:rPr>
        <w:t xml:space="preserve"> </w:t>
      </w:r>
      <w:r w:rsidR="00341C31" w:rsidRPr="004E512C">
        <w:rPr>
          <w:sz w:val="22"/>
          <w:szCs w:val="22"/>
        </w:rPr>
        <w:t>Please</w:t>
      </w:r>
      <w:r w:rsidR="00A2436B" w:rsidRPr="004E512C">
        <w:rPr>
          <w:sz w:val="22"/>
          <w:szCs w:val="22"/>
        </w:rPr>
        <w:t xml:space="preserve"> send any items for inclusion in the next bulletin to </w:t>
      </w:r>
      <w:hyperlink r:id="rId9" w:history="1">
        <w:r w:rsidR="00FE0483" w:rsidRPr="004E512C">
          <w:rPr>
            <w:rStyle w:val="Hyperlink"/>
            <w:sz w:val="22"/>
            <w:szCs w:val="22"/>
          </w:rPr>
          <w:t>andyyuille@gmail.com</w:t>
        </w:r>
      </w:hyperlink>
      <w:r w:rsidRPr="004E512C">
        <w:rPr>
          <w:sz w:val="22"/>
          <w:szCs w:val="22"/>
        </w:rPr>
        <w:t xml:space="preserve"> -</w:t>
      </w:r>
      <w:r w:rsidR="00FE0483" w:rsidRPr="004E512C">
        <w:rPr>
          <w:sz w:val="22"/>
          <w:szCs w:val="22"/>
        </w:rPr>
        <w:t xml:space="preserve"> </w:t>
      </w:r>
      <w:r w:rsidR="00A2436B" w:rsidRPr="004E512C">
        <w:rPr>
          <w:sz w:val="22"/>
          <w:szCs w:val="22"/>
        </w:rPr>
        <w:t xml:space="preserve">and </w:t>
      </w:r>
      <w:r w:rsidR="00F3264C" w:rsidRPr="004E512C">
        <w:rPr>
          <w:sz w:val="22"/>
          <w:szCs w:val="22"/>
        </w:rPr>
        <w:t>feel free to</w:t>
      </w:r>
      <w:r w:rsidR="00A2436B" w:rsidRPr="004E512C">
        <w:rPr>
          <w:sz w:val="22"/>
          <w:szCs w:val="22"/>
        </w:rPr>
        <w:t xml:space="preserve"> forward</w:t>
      </w:r>
      <w:r w:rsidR="00341C31" w:rsidRPr="004E512C">
        <w:rPr>
          <w:sz w:val="22"/>
          <w:szCs w:val="22"/>
        </w:rPr>
        <w:t xml:space="preserve"> all or parts of</w:t>
      </w:r>
      <w:r w:rsidR="00A2436B" w:rsidRPr="004E512C">
        <w:rPr>
          <w:sz w:val="22"/>
          <w:szCs w:val="22"/>
        </w:rPr>
        <w:t xml:space="preserve"> these bulletins throughout </w:t>
      </w:r>
      <w:r w:rsidR="00341C31" w:rsidRPr="004E512C">
        <w:rPr>
          <w:sz w:val="22"/>
          <w:szCs w:val="22"/>
        </w:rPr>
        <w:t>your</w:t>
      </w:r>
      <w:r w:rsidR="00A2436B" w:rsidRPr="004E512C">
        <w:rPr>
          <w:sz w:val="22"/>
          <w:szCs w:val="22"/>
        </w:rPr>
        <w:t xml:space="preserve"> own networks to </w:t>
      </w:r>
      <w:r w:rsidR="00F64DF9" w:rsidRPr="004E512C">
        <w:rPr>
          <w:sz w:val="22"/>
          <w:szCs w:val="22"/>
        </w:rPr>
        <w:t>help spread the word!</w:t>
      </w:r>
    </w:p>
    <w:p w:rsidR="00E81C88" w:rsidRPr="004E512C" w:rsidRDefault="00E81C88" w:rsidP="008262AC">
      <w:pPr>
        <w:rPr>
          <w:sz w:val="22"/>
          <w:szCs w:val="22"/>
        </w:rPr>
      </w:pPr>
    </w:p>
    <w:p w:rsidR="00E81C88" w:rsidRPr="004E512C" w:rsidRDefault="00E81C88" w:rsidP="008262AC">
      <w:pPr>
        <w:rPr>
          <w:sz w:val="22"/>
          <w:szCs w:val="22"/>
        </w:rPr>
      </w:pPr>
      <w:r w:rsidRPr="004E512C">
        <w:rPr>
          <w:sz w:val="22"/>
          <w:szCs w:val="22"/>
        </w:rPr>
        <w:t xml:space="preserve">The Green Bullet is also available to download from the </w:t>
      </w:r>
      <w:hyperlink r:id="rId10" w:history="1">
        <w:r w:rsidRPr="004E512C">
          <w:rPr>
            <w:rStyle w:val="Hyperlink"/>
            <w:sz w:val="22"/>
            <w:szCs w:val="22"/>
          </w:rPr>
          <w:t>VSNW</w:t>
        </w:r>
      </w:hyperlink>
      <w:r w:rsidRPr="004E512C">
        <w:rPr>
          <w:sz w:val="22"/>
          <w:szCs w:val="22"/>
        </w:rPr>
        <w:t xml:space="preserve"> </w:t>
      </w:r>
      <w:r w:rsidR="00365C6C" w:rsidRPr="004E512C">
        <w:rPr>
          <w:sz w:val="22"/>
          <w:szCs w:val="22"/>
        </w:rPr>
        <w:t>website</w:t>
      </w:r>
      <w:r w:rsidRPr="004E512C">
        <w:rPr>
          <w:sz w:val="22"/>
          <w:szCs w:val="22"/>
        </w:rPr>
        <w:t>.</w:t>
      </w:r>
    </w:p>
    <w:p w:rsidR="00FB44FF" w:rsidRPr="004E512C" w:rsidRDefault="00FB44FF" w:rsidP="008262AC">
      <w:pPr>
        <w:rPr>
          <w:sz w:val="22"/>
          <w:szCs w:val="22"/>
        </w:rPr>
      </w:pPr>
    </w:p>
    <w:p w:rsidR="00FB44FF" w:rsidRPr="004E512C" w:rsidRDefault="00FB44FF" w:rsidP="008262AC">
      <w:pPr>
        <w:jc w:val="center"/>
        <w:rPr>
          <w:b/>
          <w:sz w:val="22"/>
          <w:szCs w:val="22"/>
        </w:rPr>
      </w:pPr>
      <w:r w:rsidRPr="004E512C">
        <w:rPr>
          <w:b/>
          <w:sz w:val="22"/>
          <w:szCs w:val="22"/>
        </w:rPr>
        <w:t xml:space="preserve">CPRE North West have kindly agreed to </w:t>
      </w:r>
      <w:r w:rsidR="00BC4C39" w:rsidRPr="004E512C">
        <w:rPr>
          <w:b/>
          <w:sz w:val="22"/>
          <w:szCs w:val="22"/>
        </w:rPr>
        <w:t xml:space="preserve">continue their </w:t>
      </w:r>
      <w:r w:rsidRPr="004E512C">
        <w:rPr>
          <w:b/>
          <w:sz w:val="22"/>
          <w:szCs w:val="22"/>
        </w:rPr>
        <w:t xml:space="preserve">support </w:t>
      </w:r>
      <w:r w:rsidR="00BC4C39" w:rsidRPr="004E512C">
        <w:rPr>
          <w:b/>
          <w:sz w:val="22"/>
          <w:szCs w:val="22"/>
        </w:rPr>
        <w:t>to enable</w:t>
      </w:r>
      <w:r w:rsidRPr="004E512C">
        <w:rPr>
          <w:b/>
          <w:sz w:val="22"/>
          <w:szCs w:val="22"/>
        </w:rPr>
        <w:t xml:space="preserve"> the Green Bullet </w:t>
      </w:r>
      <w:r w:rsidR="007C0493" w:rsidRPr="004E512C">
        <w:rPr>
          <w:b/>
          <w:sz w:val="22"/>
          <w:szCs w:val="22"/>
        </w:rPr>
        <w:t>to be produced throughout 2015</w:t>
      </w:r>
      <w:r w:rsidR="00BC4C39" w:rsidRPr="004E512C">
        <w:rPr>
          <w:b/>
          <w:sz w:val="22"/>
          <w:szCs w:val="22"/>
        </w:rPr>
        <w:t xml:space="preserve"> – very many thanks!</w:t>
      </w:r>
    </w:p>
    <w:p w:rsidR="00AB67BC" w:rsidRPr="004E512C" w:rsidRDefault="00AB67BC" w:rsidP="008262AC">
      <w:pPr>
        <w:rPr>
          <w:sz w:val="22"/>
          <w:szCs w:val="22"/>
        </w:rPr>
      </w:pPr>
    </w:p>
    <w:p w:rsidR="00550CE7" w:rsidRPr="004E512C" w:rsidRDefault="00550CE7" w:rsidP="008262AC">
      <w:pPr>
        <w:pStyle w:val="Heading7"/>
        <w:spacing w:before="0" w:after="0"/>
        <w:rPr>
          <w:rFonts w:ascii="Arial" w:hAnsi="Arial" w:cs="Arial"/>
          <w:sz w:val="22"/>
          <w:szCs w:val="22"/>
          <w:lang w:val="en-US"/>
        </w:rPr>
      </w:pPr>
      <w:r w:rsidRPr="004E512C">
        <w:rPr>
          <w:rFonts w:ascii="Arial" w:hAnsi="Arial" w:cs="Arial"/>
          <w:sz w:val="22"/>
          <w:szCs w:val="22"/>
          <w:lang w:val="en-US"/>
        </w:rPr>
        <w:t>CONTENTS</w:t>
      </w:r>
    </w:p>
    <w:p w:rsidR="00AB67BC" w:rsidRPr="004E512C" w:rsidRDefault="00AB67BC" w:rsidP="008262AC">
      <w:pPr>
        <w:rPr>
          <w:sz w:val="22"/>
          <w:szCs w:val="22"/>
          <w:lang w:val="en-US"/>
        </w:rPr>
      </w:pPr>
    </w:p>
    <w:p w:rsidR="00BB6198" w:rsidRPr="00BB6198" w:rsidRDefault="00BB6198" w:rsidP="008262AC">
      <w:pPr>
        <w:numPr>
          <w:ilvl w:val="0"/>
          <w:numId w:val="2"/>
        </w:numPr>
        <w:rPr>
          <w:rFonts w:eastAsia="Times New Roman"/>
          <w:b/>
          <w:color w:val="000000"/>
          <w:sz w:val="22"/>
          <w:szCs w:val="22"/>
        </w:rPr>
      </w:pPr>
      <w:r>
        <w:rPr>
          <w:sz w:val="22"/>
          <w:szCs w:val="22"/>
          <w:lang w:val="en-US"/>
        </w:rPr>
        <w:t>Climate change – the Paris agreement</w:t>
      </w:r>
    </w:p>
    <w:p w:rsidR="00C861B5" w:rsidRPr="004E512C" w:rsidRDefault="00745EDD" w:rsidP="008262AC">
      <w:pPr>
        <w:numPr>
          <w:ilvl w:val="0"/>
          <w:numId w:val="2"/>
        </w:numPr>
        <w:rPr>
          <w:rFonts w:eastAsia="Times New Roman"/>
          <w:b/>
          <w:color w:val="000000"/>
          <w:sz w:val="22"/>
          <w:szCs w:val="22"/>
        </w:rPr>
      </w:pPr>
      <w:r w:rsidRPr="004E512C">
        <w:rPr>
          <w:sz w:val="22"/>
          <w:szCs w:val="22"/>
          <w:lang w:val="en-US"/>
        </w:rPr>
        <w:t xml:space="preserve">Campaigns </w:t>
      </w:r>
      <w:r w:rsidR="00E17B40" w:rsidRPr="004E512C">
        <w:rPr>
          <w:sz w:val="22"/>
          <w:szCs w:val="22"/>
          <w:lang w:val="en-US"/>
        </w:rPr>
        <w:t>–</w:t>
      </w:r>
      <w:r w:rsidR="009D45B4" w:rsidRPr="004E512C">
        <w:rPr>
          <w:sz w:val="22"/>
          <w:szCs w:val="22"/>
          <w:lang w:val="en-US"/>
        </w:rPr>
        <w:t xml:space="preserve"> </w:t>
      </w:r>
      <w:r w:rsidR="00BB6198">
        <w:rPr>
          <w:sz w:val="22"/>
          <w:szCs w:val="22"/>
          <w:lang w:val="en-US"/>
        </w:rPr>
        <w:t>Defending nature, invasive species, Storm Desmond</w:t>
      </w:r>
    </w:p>
    <w:p w:rsidR="00D84146" w:rsidRPr="004E512C" w:rsidRDefault="005349CF" w:rsidP="008262AC">
      <w:pPr>
        <w:numPr>
          <w:ilvl w:val="0"/>
          <w:numId w:val="2"/>
        </w:numPr>
        <w:rPr>
          <w:rFonts w:eastAsia="Times New Roman"/>
          <w:b/>
          <w:color w:val="000000"/>
          <w:sz w:val="22"/>
          <w:szCs w:val="22"/>
        </w:rPr>
      </w:pPr>
      <w:r w:rsidRPr="004E512C">
        <w:rPr>
          <w:sz w:val="22"/>
          <w:szCs w:val="22"/>
          <w:lang w:val="en-US"/>
        </w:rPr>
        <w:t>Information update –</w:t>
      </w:r>
      <w:r w:rsidR="006A33BC" w:rsidRPr="004E512C">
        <w:rPr>
          <w:sz w:val="22"/>
          <w:szCs w:val="22"/>
          <w:lang w:val="en-US"/>
        </w:rPr>
        <w:t xml:space="preserve"> </w:t>
      </w:r>
      <w:r w:rsidR="00BB6198">
        <w:rPr>
          <w:sz w:val="22"/>
          <w:szCs w:val="22"/>
          <w:lang w:val="en-US"/>
        </w:rPr>
        <w:t>Energy, transport</w:t>
      </w:r>
    </w:p>
    <w:p w:rsidR="007C0493" w:rsidRPr="004E512C" w:rsidRDefault="00595239" w:rsidP="008262AC">
      <w:pPr>
        <w:numPr>
          <w:ilvl w:val="0"/>
          <w:numId w:val="2"/>
        </w:numPr>
        <w:rPr>
          <w:rFonts w:eastAsia="Times New Roman"/>
          <w:b/>
          <w:color w:val="000000"/>
          <w:sz w:val="22"/>
          <w:szCs w:val="22"/>
        </w:rPr>
      </w:pPr>
      <w:r w:rsidRPr="004E512C">
        <w:rPr>
          <w:sz w:val="22"/>
          <w:szCs w:val="22"/>
          <w:lang w:val="en-US"/>
        </w:rPr>
        <w:t>Publications –</w:t>
      </w:r>
      <w:r w:rsidR="007C0493" w:rsidRPr="004E512C">
        <w:rPr>
          <w:sz w:val="22"/>
          <w:szCs w:val="22"/>
          <w:lang w:val="en-US"/>
        </w:rPr>
        <w:t xml:space="preserve"> </w:t>
      </w:r>
      <w:r w:rsidR="00BB6198">
        <w:rPr>
          <w:sz w:val="22"/>
          <w:szCs w:val="22"/>
          <w:lang w:val="en-US"/>
        </w:rPr>
        <w:t>Air pollution, NIMBYs, butterflies</w:t>
      </w:r>
    </w:p>
    <w:p w:rsidR="005E6E9D" w:rsidRPr="004E512C" w:rsidRDefault="005E6E9D" w:rsidP="008262AC">
      <w:pPr>
        <w:numPr>
          <w:ilvl w:val="0"/>
          <w:numId w:val="2"/>
        </w:numPr>
        <w:rPr>
          <w:rFonts w:eastAsia="Times New Roman"/>
          <w:b/>
          <w:color w:val="000000"/>
          <w:sz w:val="22"/>
          <w:szCs w:val="22"/>
        </w:rPr>
      </w:pPr>
      <w:r w:rsidRPr="004E512C">
        <w:rPr>
          <w:sz w:val="22"/>
          <w:szCs w:val="22"/>
          <w:lang w:val="en-US"/>
        </w:rPr>
        <w:t xml:space="preserve">Resources – </w:t>
      </w:r>
      <w:r w:rsidR="00BB6198">
        <w:rPr>
          <w:sz w:val="22"/>
          <w:szCs w:val="22"/>
          <w:lang w:val="en-US"/>
        </w:rPr>
        <w:t>Ecosystem services, engagement with nature, CPRE maps</w:t>
      </w:r>
    </w:p>
    <w:p w:rsidR="00717B05" w:rsidRPr="004E512C" w:rsidRDefault="00717B05" w:rsidP="008262AC">
      <w:pPr>
        <w:numPr>
          <w:ilvl w:val="0"/>
          <w:numId w:val="2"/>
        </w:numPr>
        <w:rPr>
          <w:rFonts w:eastAsia="Times New Roman"/>
          <w:b/>
          <w:color w:val="000000"/>
          <w:sz w:val="22"/>
          <w:szCs w:val="22"/>
        </w:rPr>
      </w:pPr>
      <w:r w:rsidRPr="004E512C">
        <w:rPr>
          <w:sz w:val="22"/>
          <w:szCs w:val="22"/>
          <w:lang w:val="en-US"/>
        </w:rPr>
        <w:t xml:space="preserve">Consultations – </w:t>
      </w:r>
      <w:r w:rsidR="00BB6198">
        <w:rPr>
          <w:sz w:val="22"/>
          <w:szCs w:val="22"/>
          <w:lang w:val="en-US"/>
        </w:rPr>
        <w:t>Changes to national planning policy, housebuilding, community benefits from development, fundraising reforms</w:t>
      </w:r>
    </w:p>
    <w:p w:rsidR="0034365A" w:rsidRPr="004E512C" w:rsidRDefault="00BB6198" w:rsidP="008262AC">
      <w:pPr>
        <w:numPr>
          <w:ilvl w:val="0"/>
          <w:numId w:val="2"/>
        </w:numPr>
        <w:rPr>
          <w:rFonts w:eastAsia="Times New Roman"/>
          <w:b/>
          <w:color w:val="000000"/>
          <w:sz w:val="22"/>
          <w:szCs w:val="22"/>
        </w:rPr>
      </w:pPr>
      <w:r>
        <w:rPr>
          <w:sz w:val="22"/>
          <w:szCs w:val="22"/>
          <w:lang w:val="en-US"/>
        </w:rPr>
        <w:t>Opportunities – help develop principles for the economic valuation of nature</w:t>
      </w:r>
    </w:p>
    <w:p w:rsidR="00C83AFD" w:rsidRPr="004E512C" w:rsidRDefault="00C83AFD" w:rsidP="008262AC">
      <w:pPr>
        <w:ind w:left="360"/>
        <w:rPr>
          <w:sz w:val="22"/>
          <w:szCs w:val="22"/>
          <w:lang w:val="en-US"/>
        </w:rPr>
      </w:pPr>
    </w:p>
    <w:p w:rsidR="005A583A" w:rsidRPr="004E512C" w:rsidRDefault="005A583A" w:rsidP="005A583A">
      <w:pPr>
        <w:rPr>
          <w:b/>
          <w:i/>
          <w:sz w:val="22"/>
          <w:szCs w:val="22"/>
          <w:u w:val="dash"/>
        </w:rPr>
      </w:pPr>
      <w:r w:rsidRPr="004E512C">
        <w:rPr>
          <w:b/>
          <w:i/>
          <w:sz w:val="22"/>
          <w:szCs w:val="22"/>
          <w:u w:val="dash"/>
        </w:rPr>
        <w:t>Climate change – Paris agreement</w:t>
      </w:r>
    </w:p>
    <w:p w:rsidR="005A583A" w:rsidRPr="004E512C" w:rsidRDefault="005A583A" w:rsidP="005A583A">
      <w:pPr>
        <w:rPr>
          <w:sz w:val="22"/>
          <w:szCs w:val="22"/>
        </w:rPr>
      </w:pPr>
    </w:p>
    <w:p w:rsidR="005A583A" w:rsidRDefault="005A583A" w:rsidP="005A583A">
      <w:pPr>
        <w:rPr>
          <w:sz w:val="22"/>
          <w:szCs w:val="22"/>
        </w:rPr>
      </w:pPr>
      <w:r w:rsidRPr="004E512C">
        <w:rPr>
          <w:sz w:val="22"/>
          <w:szCs w:val="22"/>
        </w:rPr>
        <w:t>You may have noticed there was a little shindig in Paris this month on this theme. Reports of the outcomes are mixed, to say the least, and it would be impossible to summarise all the column inches given over to it, but a few key points, with links, are given below (NB very few sites or organisations deal with just one of the points below, so many links point to stories that cover the agreement as a whole, but I’ve tried to make them specific where possible. This has been easier from the critical perspective).</w:t>
      </w:r>
    </w:p>
    <w:p w:rsidR="00BB6198" w:rsidRPr="004E512C" w:rsidRDefault="00BB6198" w:rsidP="005A583A">
      <w:pPr>
        <w:rPr>
          <w:sz w:val="22"/>
          <w:szCs w:val="22"/>
        </w:rPr>
      </w:pPr>
    </w:p>
    <w:p w:rsidR="005A583A" w:rsidRPr="004E512C" w:rsidRDefault="005A583A" w:rsidP="005A583A">
      <w:pPr>
        <w:rPr>
          <w:sz w:val="22"/>
          <w:szCs w:val="22"/>
        </w:rPr>
      </w:pPr>
    </w:p>
    <w:p w:rsidR="005A583A" w:rsidRPr="004E512C" w:rsidRDefault="005852F2" w:rsidP="005A583A">
      <w:pPr>
        <w:rPr>
          <w:sz w:val="22"/>
          <w:szCs w:val="22"/>
        </w:rPr>
      </w:pPr>
      <w:hyperlink r:id="rId11" w:history="1">
        <w:r w:rsidR="005A583A" w:rsidRPr="004E512C">
          <w:rPr>
            <w:rStyle w:val="Hyperlink"/>
            <w:sz w:val="22"/>
            <w:szCs w:val="22"/>
          </w:rPr>
          <w:t>Ambitious and historic</w:t>
        </w:r>
      </w:hyperlink>
      <w:r w:rsidR="005A583A" w:rsidRPr="004E512C">
        <w:rPr>
          <w:sz w:val="22"/>
          <w:szCs w:val="22"/>
        </w:rPr>
        <w:t>?</w:t>
      </w:r>
    </w:p>
    <w:p w:rsidR="005A583A" w:rsidRPr="004E512C" w:rsidRDefault="005A583A" w:rsidP="005A583A">
      <w:pPr>
        <w:rPr>
          <w:sz w:val="22"/>
          <w:szCs w:val="22"/>
        </w:rPr>
      </w:pPr>
    </w:p>
    <w:p w:rsidR="005A583A" w:rsidRPr="004E512C" w:rsidRDefault="005A583A" w:rsidP="005A583A">
      <w:pPr>
        <w:pStyle w:val="ListParagraph"/>
        <w:numPr>
          <w:ilvl w:val="0"/>
          <w:numId w:val="41"/>
        </w:numPr>
        <w:contextualSpacing/>
        <w:rPr>
          <w:sz w:val="22"/>
          <w:szCs w:val="22"/>
        </w:rPr>
      </w:pPr>
      <w:r w:rsidRPr="004E512C">
        <w:rPr>
          <w:sz w:val="22"/>
          <w:szCs w:val="22"/>
        </w:rPr>
        <w:t>For the first time in history, all</w:t>
      </w:r>
      <w:hyperlink r:id="rId12" w:history="1">
        <w:r w:rsidRPr="004E512C">
          <w:rPr>
            <w:rStyle w:val="Hyperlink"/>
            <w:sz w:val="22"/>
            <w:szCs w:val="22"/>
          </w:rPr>
          <w:t xml:space="preserve"> 195 nations have agreed to drastically reduce greenhouse gas emissions</w:t>
        </w:r>
      </w:hyperlink>
      <w:r w:rsidRPr="004E512C">
        <w:rPr>
          <w:sz w:val="22"/>
          <w:szCs w:val="22"/>
        </w:rPr>
        <w:t xml:space="preserve">, with </w:t>
      </w:r>
      <w:hyperlink r:id="rId13" w:history="1">
        <w:r w:rsidRPr="004E512C">
          <w:rPr>
            <w:rStyle w:val="Hyperlink"/>
            <w:sz w:val="22"/>
            <w:szCs w:val="22"/>
          </w:rPr>
          <w:t>zero net emissions</w:t>
        </w:r>
      </w:hyperlink>
      <w:r w:rsidRPr="004E512C">
        <w:rPr>
          <w:sz w:val="22"/>
          <w:szCs w:val="22"/>
        </w:rPr>
        <w:t xml:space="preserve"> by the end of the century. </w:t>
      </w:r>
    </w:p>
    <w:p w:rsidR="005A583A" w:rsidRPr="004E512C" w:rsidRDefault="005A583A" w:rsidP="005A583A">
      <w:pPr>
        <w:pStyle w:val="ListParagraph"/>
        <w:numPr>
          <w:ilvl w:val="0"/>
          <w:numId w:val="41"/>
        </w:numPr>
        <w:contextualSpacing/>
        <w:rPr>
          <w:sz w:val="22"/>
          <w:szCs w:val="22"/>
        </w:rPr>
      </w:pPr>
      <w:r w:rsidRPr="004E512C">
        <w:rPr>
          <w:sz w:val="22"/>
          <w:szCs w:val="22"/>
        </w:rPr>
        <w:t xml:space="preserve">They committed to </w:t>
      </w:r>
      <w:hyperlink r:id="rId14" w:history="1">
        <w:r w:rsidRPr="004E512C">
          <w:rPr>
            <w:rStyle w:val="Hyperlink"/>
            <w:sz w:val="22"/>
            <w:szCs w:val="22"/>
          </w:rPr>
          <w:t>keeping temperature rises well below 2C</w:t>
        </w:r>
      </w:hyperlink>
      <w:r w:rsidRPr="004E512C">
        <w:rPr>
          <w:sz w:val="22"/>
          <w:szCs w:val="22"/>
        </w:rPr>
        <w:t>, with an ambition to limit rises to 1.5C</w:t>
      </w:r>
    </w:p>
    <w:p w:rsidR="005A583A" w:rsidRPr="004E512C" w:rsidRDefault="005A583A" w:rsidP="005A583A">
      <w:pPr>
        <w:pStyle w:val="ListParagraph"/>
        <w:numPr>
          <w:ilvl w:val="0"/>
          <w:numId w:val="41"/>
        </w:numPr>
        <w:contextualSpacing/>
        <w:rPr>
          <w:sz w:val="22"/>
          <w:szCs w:val="22"/>
        </w:rPr>
      </w:pPr>
      <w:r w:rsidRPr="004E512C">
        <w:rPr>
          <w:sz w:val="22"/>
          <w:szCs w:val="22"/>
        </w:rPr>
        <w:t xml:space="preserve">Progress will be </w:t>
      </w:r>
      <w:hyperlink r:id="rId15" w:history="1">
        <w:r w:rsidRPr="004E512C">
          <w:rPr>
            <w:rStyle w:val="Hyperlink"/>
            <w:sz w:val="22"/>
            <w:szCs w:val="22"/>
          </w:rPr>
          <w:t>reviewed every five years</w:t>
        </w:r>
      </w:hyperlink>
      <w:r w:rsidRPr="004E512C">
        <w:rPr>
          <w:sz w:val="22"/>
          <w:szCs w:val="22"/>
        </w:rPr>
        <w:t>, with post-2030 targets to reduce emissions every five years to be agreed from 2025</w:t>
      </w:r>
    </w:p>
    <w:p w:rsidR="005A583A" w:rsidRPr="004E512C" w:rsidRDefault="005A583A" w:rsidP="005A583A">
      <w:pPr>
        <w:pStyle w:val="ListParagraph"/>
        <w:numPr>
          <w:ilvl w:val="0"/>
          <w:numId w:val="41"/>
        </w:numPr>
        <w:contextualSpacing/>
        <w:rPr>
          <w:sz w:val="22"/>
          <w:szCs w:val="22"/>
        </w:rPr>
      </w:pPr>
      <w:r w:rsidRPr="004E512C">
        <w:rPr>
          <w:sz w:val="22"/>
          <w:szCs w:val="22"/>
        </w:rPr>
        <w:t xml:space="preserve">Developed countries will collectively </w:t>
      </w:r>
      <w:hyperlink r:id="rId16" w:history="1">
        <w:r w:rsidRPr="004E512C">
          <w:rPr>
            <w:rStyle w:val="Hyperlink"/>
            <w:sz w:val="22"/>
            <w:szCs w:val="22"/>
          </w:rPr>
          <w:t>“mobilise” $100 billion per year</w:t>
        </w:r>
      </w:hyperlink>
      <w:r w:rsidRPr="004E512C">
        <w:rPr>
          <w:sz w:val="22"/>
          <w:szCs w:val="22"/>
        </w:rPr>
        <w:t xml:space="preserve"> from the public and private sectors, to help the poorest and most vulnerable countries take action</w:t>
      </w:r>
    </w:p>
    <w:p w:rsidR="005A583A" w:rsidRPr="004E512C" w:rsidRDefault="005A583A" w:rsidP="005A583A">
      <w:pPr>
        <w:pStyle w:val="ListParagraph"/>
        <w:numPr>
          <w:ilvl w:val="0"/>
          <w:numId w:val="41"/>
        </w:numPr>
        <w:contextualSpacing/>
        <w:rPr>
          <w:sz w:val="22"/>
          <w:szCs w:val="22"/>
        </w:rPr>
      </w:pPr>
      <w:r w:rsidRPr="004E512C">
        <w:rPr>
          <w:sz w:val="22"/>
          <w:szCs w:val="22"/>
        </w:rPr>
        <w:t xml:space="preserve">The pledges and promises made can provide great </w:t>
      </w:r>
      <w:hyperlink r:id="rId17" w:history="1">
        <w:r w:rsidRPr="004E512C">
          <w:rPr>
            <w:rStyle w:val="Hyperlink"/>
            <w:sz w:val="22"/>
            <w:szCs w:val="22"/>
          </w:rPr>
          <w:t>opportunities for campaigning</w:t>
        </w:r>
      </w:hyperlink>
      <w:r w:rsidRPr="004E512C">
        <w:rPr>
          <w:sz w:val="22"/>
          <w:szCs w:val="22"/>
        </w:rPr>
        <w:t xml:space="preserve"> for deeper and further change, and</w:t>
      </w:r>
    </w:p>
    <w:p w:rsidR="005A583A" w:rsidRPr="004E512C" w:rsidRDefault="005A583A" w:rsidP="005A583A">
      <w:pPr>
        <w:rPr>
          <w:sz w:val="22"/>
          <w:szCs w:val="22"/>
        </w:rPr>
      </w:pPr>
    </w:p>
    <w:p w:rsidR="005A583A" w:rsidRPr="004E512C" w:rsidRDefault="005852F2" w:rsidP="005A583A">
      <w:pPr>
        <w:rPr>
          <w:sz w:val="22"/>
          <w:szCs w:val="22"/>
        </w:rPr>
      </w:pPr>
      <w:hyperlink r:id="rId18" w:history="1">
        <w:r w:rsidR="005A583A" w:rsidRPr="004E512C">
          <w:rPr>
            <w:rStyle w:val="Hyperlink"/>
            <w:sz w:val="22"/>
            <w:szCs w:val="22"/>
          </w:rPr>
          <w:t>Or failing humanity</w:t>
        </w:r>
      </w:hyperlink>
      <w:r w:rsidR="005A583A" w:rsidRPr="004E512C">
        <w:rPr>
          <w:sz w:val="22"/>
          <w:szCs w:val="22"/>
        </w:rPr>
        <w:t>?</w:t>
      </w:r>
    </w:p>
    <w:p w:rsidR="005A583A" w:rsidRPr="004E512C" w:rsidRDefault="005A583A" w:rsidP="005A583A">
      <w:pPr>
        <w:rPr>
          <w:sz w:val="22"/>
          <w:szCs w:val="22"/>
        </w:rPr>
      </w:pPr>
    </w:p>
    <w:p w:rsidR="005A583A" w:rsidRPr="004E512C" w:rsidRDefault="005852F2" w:rsidP="005A583A">
      <w:pPr>
        <w:pStyle w:val="ListParagraph"/>
        <w:numPr>
          <w:ilvl w:val="0"/>
          <w:numId w:val="42"/>
        </w:numPr>
        <w:contextualSpacing/>
        <w:rPr>
          <w:sz w:val="22"/>
          <w:szCs w:val="22"/>
        </w:rPr>
      </w:pPr>
      <w:hyperlink r:id="rId19" w:history="1">
        <w:r w:rsidR="005A583A" w:rsidRPr="004E512C">
          <w:rPr>
            <w:rStyle w:val="Hyperlink"/>
            <w:sz w:val="22"/>
            <w:szCs w:val="22"/>
          </w:rPr>
          <w:t>No concrete actions have been agreed</w:t>
        </w:r>
      </w:hyperlink>
      <w:r w:rsidR="005A583A" w:rsidRPr="004E512C">
        <w:rPr>
          <w:sz w:val="22"/>
          <w:szCs w:val="22"/>
        </w:rPr>
        <w:t>, it’s not legally binding, and there’s no way to enforce any of it</w:t>
      </w:r>
    </w:p>
    <w:p w:rsidR="005A583A" w:rsidRPr="004E512C" w:rsidRDefault="005A583A" w:rsidP="005A583A">
      <w:pPr>
        <w:pStyle w:val="ListParagraph"/>
        <w:numPr>
          <w:ilvl w:val="0"/>
          <w:numId w:val="42"/>
        </w:numPr>
        <w:contextualSpacing/>
        <w:rPr>
          <w:sz w:val="22"/>
          <w:szCs w:val="22"/>
        </w:rPr>
      </w:pPr>
      <w:r w:rsidRPr="004E512C">
        <w:rPr>
          <w:sz w:val="22"/>
          <w:szCs w:val="22"/>
        </w:rPr>
        <w:t xml:space="preserve">Even if all the unsubstantiated pledges made in Paris are achieved to their fullest extent, that still actually leaves us on course for a </w:t>
      </w:r>
      <w:hyperlink r:id="rId20" w:history="1">
        <w:r w:rsidRPr="004E512C">
          <w:rPr>
            <w:rStyle w:val="Hyperlink"/>
            <w:sz w:val="22"/>
            <w:szCs w:val="22"/>
          </w:rPr>
          <w:t>temperature rise of at least 2.7C</w:t>
        </w:r>
      </w:hyperlink>
    </w:p>
    <w:p w:rsidR="005A583A" w:rsidRPr="004E512C" w:rsidRDefault="005A583A" w:rsidP="005A583A">
      <w:pPr>
        <w:pStyle w:val="ListParagraph"/>
        <w:numPr>
          <w:ilvl w:val="0"/>
          <w:numId w:val="42"/>
        </w:numPr>
        <w:contextualSpacing/>
        <w:rPr>
          <w:sz w:val="22"/>
          <w:szCs w:val="22"/>
        </w:rPr>
      </w:pPr>
      <w:r w:rsidRPr="004E512C">
        <w:rPr>
          <w:sz w:val="22"/>
          <w:szCs w:val="22"/>
        </w:rPr>
        <w:t xml:space="preserve">The pledges are in reality no more than nations pursuing their own </w:t>
      </w:r>
      <w:hyperlink r:id="rId21" w:history="1">
        <w:r w:rsidRPr="004E512C">
          <w:rPr>
            <w:rStyle w:val="Hyperlink"/>
            <w:sz w:val="22"/>
            <w:szCs w:val="22"/>
          </w:rPr>
          <w:t>narrow economic interests</w:t>
        </w:r>
      </w:hyperlink>
      <w:r w:rsidRPr="004E512C">
        <w:rPr>
          <w:sz w:val="22"/>
          <w:szCs w:val="22"/>
        </w:rPr>
        <w:t xml:space="preserve"> – and if these interests change, the pledges will fall by the wayside</w:t>
      </w:r>
    </w:p>
    <w:p w:rsidR="005A583A" w:rsidRPr="004E512C" w:rsidRDefault="005A583A" w:rsidP="005A583A">
      <w:pPr>
        <w:pStyle w:val="ListParagraph"/>
        <w:numPr>
          <w:ilvl w:val="0"/>
          <w:numId w:val="42"/>
        </w:numPr>
        <w:contextualSpacing/>
        <w:rPr>
          <w:sz w:val="22"/>
          <w:szCs w:val="22"/>
        </w:rPr>
      </w:pPr>
      <w:r w:rsidRPr="004E512C">
        <w:rPr>
          <w:sz w:val="22"/>
          <w:szCs w:val="22"/>
        </w:rPr>
        <w:t xml:space="preserve">The $100 billion annual pledge from all developed nations collectively pales into almost non-existent insignificance next to the current </w:t>
      </w:r>
      <w:hyperlink r:id="rId22" w:history="1">
        <w:r w:rsidRPr="004E512C">
          <w:rPr>
            <w:rStyle w:val="Hyperlink"/>
            <w:sz w:val="22"/>
            <w:szCs w:val="22"/>
          </w:rPr>
          <w:t>$5,300 billion annual (direct and indirect) cost of international fossil fuel subsidies</w:t>
        </w:r>
      </w:hyperlink>
    </w:p>
    <w:p w:rsidR="005A583A" w:rsidRPr="004E512C" w:rsidRDefault="005A583A" w:rsidP="005A583A">
      <w:pPr>
        <w:pStyle w:val="ListParagraph"/>
        <w:numPr>
          <w:ilvl w:val="0"/>
          <w:numId w:val="42"/>
        </w:numPr>
        <w:contextualSpacing/>
        <w:rPr>
          <w:sz w:val="22"/>
          <w:szCs w:val="22"/>
        </w:rPr>
      </w:pPr>
      <w:r w:rsidRPr="004E512C">
        <w:rPr>
          <w:sz w:val="22"/>
          <w:szCs w:val="22"/>
        </w:rPr>
        <w:t xml:space="preserve">It </w:t>
      </w:r>
      <w:hyperlink r:id="rId23" w:history="1">
        <w:r w:rsidRPr="004E512C">
          <w:rPr>
            <w:rStyle w:val="Hyperlink"/>
            <w:sz w:val="22"/>
            <w:szCs w:val="22"/>
          </w:rPr>
          <w:t>fails to meet the needs of the most vulnerable people</w:t>
        </w:r>
      </w:hyperlink>
      <w:r w:rsidRPr="004E512C">
        <w:rPr>
          <w:sz w:val="22"/>
          <w:szCs w:val="22"/>
        </w:rPr>
        <w:t xml:space="preserve"> and nations, and is no advance on the situation in 1992.</w:t>
      </w:r>
    </w:p>
    <w:p w:rsidR="005A583A" w:rsidRPr="004E512C" w:rsidRDefault="005A583A" w:rsidP="005A583A">
      <w:pPr>
        <w:pStyle w:val="ListParagraph"/>
        <w:numPr>
          <w:ilvl w:val="0"/>
          <w:numId w:val="42"/>
        </w:numPr>
        <w:contextualSpacing/>
        <w:rPr>
          <w:sz w:val="22"/>
          <w:szCs w:val="22"/>
        </w:rPr>
      </w:pPr>
      <w:r w:rsidRPr="004E512C">
        <w:rPr>
          <w:sz w:val="22"/>
          <w:szCs w:val="22"/>
        </w:rPr>
        <w:t xml:space="preserve">It </w:t>
      </w:r>
      <w:hyperlink r:id="rId24" w:history="1">
        <w:r w:rsidRPr="004E512C">
          <w:rPr>
            <w:rStyle w:val="Hyperlink"/>
            <w:sz w:val="22"/>
            <w:szCs w:val="22"/>
          </w:rPr>
          <w:t>fails to take account of the greater burden of responsibility of ‘developed’ countries</w:t>
        </w:r>
      </w:hyperlink>
      <w:r w:rsidRPr="004E512C">
        <w:rPr>
          <w:sz w:val="22"/>
          <w:szCs w:val="22"/>
        </w:rPr>
        <w:t xml:space="preserve"> that have got rich by burning fossil fuels, and penalises ‘developing’ countries unfairly</w:t>
      </w:r>
    </w:p>
    <w:p w:rsidR="005A583A" w:rsidRPr="004E512C" w:rsidRDefault="005A583A" w:rsidP="005A583A">
      <w:pPr>
        <w:rPr>
          <w:sz w:val="22"/>
          <w:szCs w:val="22"/>
        </w:rPr>
      </w:pPr>
    </w:p>
    <w:p w:rsidR="005A583A" w:rsidRDefault="005A583A" w:rsidP="005A583A">
      <w:pPr>
        <w:rPr>
          <w:sz w:val="22"/>
          <w:szCs w:val="22"/>
        </w:rPr>
      </w:pPr>
      <w:r w:rsidRPr="004E512C">
        <w:rPr>
          <w:sz w:val="22"/>
          <w:szCs w:val="22"/>
        </w:rPr>
        <w:t xml:space="preserve">Whether you’re celebrating or despairing, there’s no doubt that the hard work still has to be done. This graph from </w:t>
      </w:r>
      <w:hyperlink r:id="rId25" w:history="1">
        <w:r w:rsidRPr="004E512C">
          <w:rPr>
            <w:rStyle w:val="Hyperlink"/>
            <w:sz w:val="22"/>
            <w:szCs w:val="22"/>
          </w:rPr>
          <w:t>http://climateparis.org/</w:t>
        </w:r>
      </w:hyperlink>
      <w:r w:rsidRPr="004E512C">
        <w:rPr>
          <w:sz w:val="22"/>
          <w:szCs w:val="22"/>
        </w:rPr>
        <w:t xml:space="preserve"> perhaps gives the best indication of the task ahead – and while I suspect the article that it is taken from deliberately misinterprets the words of Christina Figueres, the UN climate chief, this picture speaks a thousand words.</w:t>
      </w:r>
    </w:p>
    <w:p w:rsidR="00BB6198" w:rsidRPr="004E512C" w:rsidRDefault="00BB6198" w:rsidP="005A583A">
      <w:pPr>
        <w:rPr>
          <w:sz w:val="22"/>
          <w:szCs w:val="22"/>
        </w:rPr>
      </w:pPr>
    </w:p>
    <w:p w:rsidR="005A583A" w:rsidRPr="004E512C" w:rsidRDefault="005A583A" w:rsidP="00BB6198">
      <w:pPr>
        <w:ind w:left="709"/>
        <w:rPr>
          <w:sz w:val="22"/>
          <w:szCs w:val="22"/>
        </w:rPr>
      </w:pPr>
      <w:r w:rsidRPr="004E512C">
        <w:rPr>
          <w:noProof/>
          <w:sz w:val="22"/>
          <w:szCs w:val="22"/>
        </w:rPr>
        <w:drawing>
          <wp:inline distT="0" distB="0" distL="0" distR="0">
            <wp:extent cx="4914900" cy="2459673"/>
            <wp:effectExtent l="0" t="0" r="0" b="0"/>
            <wp:docPr id="1" name="Picture 1" descr="COP21 Paris Blocks 2C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21 Paris Blocks 2C Go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5982" cy="2470223"/>
                    </a:xfrm>
                    <a:prstGeom prst="rect">
                      <a:avLst/>
                    </a:prstGeom>
                    <a:noFill/>
                    <a:ln>
                      <a:noFill/>
                    </a:ln>
                  </pic:spPr>
                </pic:pic>
              </a:graphicData>
            </a:graphic>
          </wp:inline>
        </w:drawing>
      </w:r>
    </w:p>
    <w:p w:rsidR="005A583A" w:rsidRPr="004E512C" w:rsidRDefault="005A583A" w:rsidP="005A583A">
      <w:pPr>
        <w:rPr>
          <w:sz w:val="22"/>
          <w:szCs w:val="22"/>
        </w:rPr>
      </w:pPr>
    </w:p>
    <w:p w:rsidR="005A583A" w:rsidRPr="004E512C" w:rsidRDefault="005A583A" w:rsidP="005A583A">
      <w:pPr>
        <w:rPr>
          <w:sz w:val="22"/>
          <w:szCs w:val="22"/>
        </w:rPr>
      </w:pPr>
    </w:p>
    <w:p w:rsidR="005A583A" w:rsidRPr="004E512C" w:rsidRDefault="005A583A" w:rsidP="005A583A">
      <w:pPr>
        <w:rPr>
          <w:sz w:val="22"/>
          <w:szCs w:val="22"/>
        </w:rPr>
      </w:pPr>
      <w:r w:rsidRPr="004E512C">
        <w:rPr>
          <w:sz w:val="22"/>
          <w:szCs w:val="22"/>
        </w:rPr>
        <w:lastRenderedPageBreak/>
        <w:t xml:space="preserve">However, more locally, the Greater Manchester Combined Authority has joined a worldwide coalition of city leaders to tackle climate change – the </w:t>
      </w:r>
      <w:hyperlink r:id="rId27" w:history="1">
        <w:r w:rsidRPr="004E512C">
          <w:rPr>
            <w:rStyle w:val="Hyperlink"/>
            <w:sz w:val="22"/>
            <w:szCs w:val="22"/>
          </w:rPr>
          <w:t>Compact of Mayors</w:t>
        </w:r>
      </w:hyperlink>
      <w:r w:rsidRPr="004E512C">
        <w:rPr>
          <w:sz w:val="22"/>
          <w:szCs w:val="22"/>
        </w:rPr>
        <w:t xml:space="preserve">. Friends of the Earth are organising a </w:t>
      </w:r>
      <w:hyperlink r:id="rId28" w:history="1">
        <w:r w:rsidRPr="004E512C">
          <w:rPr>
            <w:rStyle w:val="Hyperlink"/>
            <w:sz w:val="22"/>
            <w:szCs w:val="22"/>
          </w:rPr>
          <w:t>Climate Rising event</w:t>
        </w:r>
      </w:hyperlink>
      <w:r w:rsidRPr="004E512C">
        <w:rPr>
          <w:sz w:val="22"/>
          <w:szCs w:val="22"/>
        </w:rPr>
        <w:t xml:space="preserve"> in January to keep up the momentum – the pressure and organisation from civic society and the voluntary sector has been incredible!</w:t>
      </w:r>
    </w:p>
    <w:p w:rsidR="005A583A" w:rsidRPr="004E512C" w:rsidRDefault="005A583A" w:rsidP="005A583A">
      <w:pPr>
        <w:rPr>
          <w:sz w:val="22"/>
          <w:szCs w:val="22"/>
        </w:rPr>
      </w:pPr>
    </w:p>
    <w:p w:rsidR="005A583A" w:rsidRPr="004E512C" w:rsidRDefault="005A583A" w:rsidP="005A583A">
      <w:pPr>
        <w:rPr>
          <w:sz w:val="22"/>
          <w:szCs w:val="22"/>
        </w:rPr>
      </w:pPr>
      <w:r w:rsidRPr="004E512C">
        <w:rPr>
          <w:sz w:val="22"/>
          <w:szCs w:val="22"/>
        </w:rPr>
        <w:t xml:space="preserve">But on the bright side, we did get to hear </w:t>
      </w:r>
      <w:hyperlink r:id="rId29" w:history="1">
        <w:r w:rsidRPr="004E512C">
          <w:rPr>
            <w:rStyle w:val="Hyperlink"/>
            <w:sz w:val="22"/>
            <w:szCs w:val="22"/>
          </w:rPr>
          <w:t>the Terminator telling us to cut down on eating meat</w:t>
        </w:r>
      </w:hyperlink>
      <w:r w:rsidRPr="004E512C">
        <w:rPr>
          <w:sz w:val="22"/>
          <w:szCs w:val="22"/>
        </w:rPr>
        <w:t xml:space="preserve">! And he’s </w:t>
      </w:r>
      <w:hyperlink r:id="rId30" w:history="1">
        <w:r w:rsidRPr="004E512C">
          <w:rPr>
            <w:rStyle w:val="Hyperlink"/>
            <w:sz w:val="22"/>
            <w:szCs w:val="22"/>
          </w:rPr>
          <w:t>not the only one</w:t>
        </w:r>
      </w:hyperlink>
      <w:r w:rsidRPr="004E512C">
        <w:rPr>
          <w:sz w:val="22"/>
          <w:szCs w:val="22"/>
        </w:rPr>
        <w:t xml:space="preserve"> to point out that the meat industry is responsible for higher levels of emissions than all global transport.</w:t>
      </w:r>
    </w:p>
    <w:p w:rsidR="005A583A" w:rsidRPr="004E512C" w:rsidRDefault="005A583A" w:rsidP="005A583A">
      <w:pPr>
        <w:rPr>
          <w:sz w:val="22"/>
          <w:szCs w:val="22"/>
        </w:rPr>
      </w:pPr>
    </w:p>
    <w:p w:rsidR="005A583A" w:rsidRPr="004E512C" w:rsidRDefault="005A583A" w:rsidP="005A583A">
      <w:pPr>
        <w:rPr>
          <w:b/>
          <w:i/>
          <w:sz w:val="22"/>
          <w:szCs w:val="22"/>
          <w:u w:val="dash"/>
        </w:rPr>
      </w:pPr>
      <w:r w:rsidRPr="004E512C">
        <w:rPr>
          <w:b/>
          <w:i/>
          <w:sz w:val="22"/>
          <w:szCs w:val="22"/>
          <w:u w:val="dash"/>
        </w:rPr>
        <w:t>Campaigns</w:t>
      </w:r>
    </w:p>
    <w:p w:rsidR="005A583A" w:rsidRPr="004E512C" w:rsidRDefault="005A583A" w:rsidP="005A583A">
      <w:pPr>
        <w:rPr>
          <w:b/>
          <w:sz w:val="22"/>
          <w:szCs w:val="22"/>
        </w:rPr>
      </w:pPr>
    </w:p>
    <w:p w:rsidR="005A583A" w:rsidRPr="004E512C" w:rsidRDefault="005A583A" w:rsidP="005A583A">
      <w:pPr>
        <w:rPr>
          <w:b/>
          <w:sz w:val="22"/>
          <w:szCs w:val="22"/>
        </w:rPr>
      </w:pPr>
      <w:r w:rsidRPr="004E512C">
        <w:rPr>
          <w:b/>
          <w:sz w:val="22"/>
          <w:szCs w:val="22"/>
        </w:rPr>
        <w:t>Defending nature</w:t>
      </w:r>
    </w:p>
    <w:p w:rsidR="005A583A" w:rsidRPr="004E512C" w:rsidRDefault="005A583A" w:rsidP="005A583A">
      <w:pPr>
        <w:rPr>
          <w:sz w:val="22"/>
          <w:szCs w:val="22"/>
        </w:rPr>
      </w:pPr>
      <w:r w:rsidRPr="004E512C">
        <w:rPr>
          <w:sz w:val="22"/>
          <w:szCs w:val="22"/>
        </w:rPr>
        <w:t xml:space="preserve">The Government, in the form of Environment Minister Rory Stewart, has </w:t>
      </w:r>
      <w:hyperlink r:id="rId31" w:history="1">
        <w:r w:rsidRPr="004E512C">
          <w:rPr>
            <w:rStyle w:val="Hyperlink"/>
            <w:sz w:val="22"/>
            <w:szCs w:val="22"/>
          </w:rPr>
          <w:t>come out in defence of nature</w:t>
        </w:r>
      </w:hyperlink>
      <w:r w:rsidRPr="004E512C">
        <w:rPr>
          <w:sz w:val="22"/>
          <w:szCs w:val="22"/>
        </w:rPr>
        <w:t xml:space="preserve"> and said that the UK is not in favour of the threatened watering down of EU Nature Directives, but rather to improve their implementation, joining the nine other countries who have been </w:t>
      </w:r>
      <w:hyperlink r:id="rId32" w:history="1">
        <w:r w:rsidRPr="004E512C">
          <w:rPr>
            <w:rStyle w:val="Hyperlink"/>
            <w:sz w:val="22"/>
            <w:szCs w:val="22"/>
          </w:rPr>
          <w:t>standing up for environmental protection in Europe</w:t>
        </w:r>
      </w:hyperlink>
      <w:r w:rsidRPr="004E512C">
        <w:rPr>
          <w:sz w:val="22"/>
          <w:szCs w:val="22"/>
        </w:rPr>
        <w:t xml:space="preserve"> since this most recent threat was announced.</w:t>
      </w:r>
    </w:p>
    <w:p w:rsidR="005A583A" w:rsidRPr="004E512C" w:rsidRDefault="005A583A" w:rsidP="005A583A">
      <w:pPr>
        <w:rPr>
          <w:sz w:val="22"/>
          <w:szCs w:val="22"/>
        </w:rPr>
      </w:pPr>
    </w:p>
    <w:p w:rsidR="005A583A" w:rsidRPr="004E512C" w:rsidRDefault="005A583A" w:rsidP="005A583A">
      <w:pPr>
        <w:rPr>
          <w:b/>
          <w:sz w:val="22"/>
          <w:szCs w:val="22"/>
        </w:rPr>
      </w:pPr>
      <w:r w:rsidRPr="004E512C">
        <w:rPr>
          <w:b/>
          <w:sz w:val="22"/>
          <w:szCs w:val="22"/>
        </w:rPr>
        <w:t>Alien invasion!</w:t>
      </w:r>
    </w:p>
    <w:p w:rsidR="005A583A" w:rsidRPr="004E512C" w:rsidRDefault="005852F2" w:rsidP="005A583A">
      <w:pPr>
        <w:pStyle w:val="NormalWeb"/>
        <w:shd w:val="clear" w:color="auto" w:fill="FFFFFF"/>
        <w:spacing w:before="0" w:after="0"/>
        <w:rPr>
          <w:rFonts w:ascii="Arial" w:hAnsi="Arial" w:cs="Arial"/>
          <w:color w:val="000000"/>
          <w:sz w:val="22"/>
          <w:szCs w:val="22"/>
        </w:rPr>
      </w:pPr>
      <w:hyperlink r:id="rId33" w:history="1">
        <w:r w:rsidR="005A583A" w:rsidRPr="004E512C">
          <w:rPr>
            <w:rStyle w:val="Hyperlink"/>
            <w:rFonts w:ascii="Arial" w:hAnsi="Arial" w:cs="Arial"/>
            <w:sz w:val="22"/>
            <w:szCs w:val="22"/>
          </w:rPr>
          <w:t>Alien Futures</w:t>
        </w:r>
      </w:hyperlink>
      <w:r w:rsidR="005A583A" w:rsidRPr="004E512C">
        <w:rPr>
          <w:rFonts w:ascii="Arial" w:hAnsi="Arial" w:cs="Arial"/>
          <w:color w:val="000000"/>
          <w:sz w:val="22"/>
          <w:szCs w:val="22"/>
        </w:rPr>
        <w:t xml:space="preserve"> is a new research project collecting and examining issues that may affect the future global and local management of biological invasions. This project aims to complement these existing activities by exploring the wider environmental, social and technological issues external to invasion ecology that may have implications for the future management of invasive species. The project coordinators are inviting people working with or interested in biological invasions to share and fill in a survey on their website. </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pStyle w:val="NormalWeb"/>
        <w:shd w:val="clear" w:color="auto" w:fill="FFFFFF"/>
        <w:spacing w:before="0" w:after="0"/>
        <w:rPr>
          <w:rFonts w:ascii="Arial" w:hAnsi="Arial" w:cs="Arial"/>
          <w:b/>
          <w:color w:val="000000"/>
          <w:sz w:val="22"/>
          <w:szCs w:val="22"/>
        </w:rPr>
      </w:pPr>
      <w:r w:rsidRPr="004E512C">
        <w:rPr>
          <w:rFonts w:ascii="Arial" w:hAnsi="Arial" w:cs="Arial"/>
          <w:b/>
          <w:color w:val="000000"/>
          <w:sz w:val="22"/>
          <w:szCs w:val="22"/>
        </w:rPr>
        <w:t>Storm Desmond</w:t>
      </w:r>
    </w:p>
    <w:p w:rsidR="005A583A" w:rsidRPr="004E512C" w:rsidRDefault="005A583A" w:rsidP="005A583A">
      <w:pPr>
        <w:pStyle w:val="NormalWeb"/>
        <w:shd w:val="clear" w:color="auto" w:fill="FFFFFF"/>
        <w:spacing w:before="0" w:after="0"/>
        <w:rPr>
          <w:rFonts w:ascii="Arial" w:hAnsi="Arial" w:cs="Arial"/>
          <w:color w:val="000000"/>
          <w:sz w:val="22"/>
          <w:szCs w:val="22"/>
        </w:rPr>
      </w:pPr>
      <w:r w:rsidRPr="004E512C">
        <w:rPr>
          <w:rFonts w:ascii="Arial" w:hAnsi="Arial" w:cs="Arial"/>
          <w:color w:val="000000"/>
          <w:sz w:val="22"/>
          <w:szCs w:val="22"/>
        </w:rPr>
        <w:t xml:space="preserve">Storm Desmond hit Cumbria and North Lancashire particularly hard, flooding thousands of houses and businesses and leaving tens of thousands more without power for days at a time. It also had a big impact on landscapes and habitats. If you want to help with the recovery effort, Friends of the Lake District have launched a </w:t>
      </w:r>
      <w:hyperlink r:id="rId34" w:history="1">
        <w:r w:rsidRPr="004E512C">
          <w:rPr>
            <w:rStyle w:val="Hyperlink"/>
            <w:rFonts w:ascii="Arial" w:hAnsi="Arial" w:cs="Arial"/>
            <w:sz w:val="22"/>
            <w:szCs w:val="22"/>
          </w:rPr>
          <w:t>Landscape Flood Appeal</w:t>
        </w:r>
      </w:hyperlink>
      <w:r w:rsidRPr="004E512C">
        <w:rPr>
          <w:rFonts w:ascii="Arial" w:hAnsi="Arial" w:cs="Arial"/>
          <w:color w:val="000000"/>
          <w:sz w:val="22"/>
          <w:szCs w:val="22"/>
        </w:rPr>
        <w:t xml:space="preserve"> to help with their restoration work. The Cumbria Community Foundation is raising funds to support the </w:t>
      </w:r>
      <w:hyperlink r:id="rId35" w:history="1">
        <w:r w:rsidRPr="004E512C">
          <w:rPr>
            <w:rStyle w:val="Hyperlink"/>
            <w:rFonts w:ascii="Arial" w:hAnsi="Arial" w:cs="Arial"/>
            <w:sz w:val="22"/>
            <w:szCs w:val="22"/>
          </w:rPr>
          <w:t>individuals and communities</w:t>
        </w:r>
      </w:hyperlink>
      <w:r w:rsidRPr="004E512C">
        <w:rPr>
          <w:rFonts w:ascii="Arial" w:hAnsi="Arial" w:cs="Arial"/>
          <w:color w:val="000000"/>
          <w:sz w:val="22"/>
          <w:szCs w:val="22"/>
        </w:rPr>
        <w:t xml:space="preserve"> devastated by the storm. The Cumbria Wildlife Trust is calling on Government to support more nature-based flood prevention schemes like their </w:t>
      </w:r>
      <w:hyperlink r:id="rId36" w:history="1">
        <w:r w:rsidRPr="004E512C">
          <w:rPr>
            <w:rStyle w:val="Hyperlink"/>
            <w:rFonts w:ascii="Arial" w:hAnsi="Arial" w:cs="Arial"/>
            <w:sz w:val="22"/>
            <w:szCs w:val="22"/>
          </w:rPr>
          <w:t>Slow the Flow partnership</w:t>
        </w:r>
      </w:hyperlink>
      <w:r w:rsidRPr="004E512C">
        <w:rPr>
          <w:rFonts w:ascii="Arial" w:hAnsi="Arial" w:cs="Arial"/>
          <w:color w:val="000000"/>
          <w:sz w:val="22"/>
          <w:szCs w:val="22"/>
        </w:rPr>
        <w:t>.</w:t>
      </w:r>
    </w:p>
    <w:p w:rsidR="004E512C" w:rsidRPr="004E512C" w:rsidRDefault="004E512C"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rPr>
          <w:b/>
          <w:i/>
          <w:sz w:val="22"/>
          <w:szCs w:val="22"/>
          <w:u w:val="dash"/>
        </w:rPr>
      </w:pPr>
      <w:r w:rsidRPr="004E512C">
        <w:rPr>
          <w:b/>
          <w:i/>
          <w:sz w:val="22"/>
          <w:szCs w:val="22"/>
          <w:u w:val="dash"/>
        </w:rPr>
        <w:t>Information update</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pStyle w:val="NormalWeb"/>
        <w:shd w:val="clear" w:color="auto" w:fill="FFFFFF"/>
        <w:spacing w:before="0" w:after="0"/>
        <w:rPr>
          <w:rFonts w:ascii="Arial" w:hAnsi="Arial" w:cs="Arial"/>
          <w:b/>
          <w:color w:val="000000"/>
          <w:sz w:val="22"/>
          <w:szCs w:val="22"/>
        </w:rPr>
      </w:pPr>
      <w:r w:rsidRPr="004E512C">
        <w:rPr>
          <w:rFonts w:ascii="Arial" w:hAnsi="Arial" w:cs="Arial"/>
          <w:b/>
          <w:color w:val="000000"/>
          <w:sz w:val="22"/>
          <w:szCs w:val="22"/>
        </w:rPr>
        <w:t>Energy</w:t>
      </w:r>
    </w:p>
    <w:p w:rsidR="005A583A" w:rsidRPr="004E512C" w:rsidRDefault="005A583A" w:rsidP="005A583A">
      <w:pPr>
        <w:pStyle w:val="NormalWeb"/>
        <w:shd w:val="clear" w:color="auto" w:fill="FFFFFF"/>
        <w:spacing w:before="0" w:after="0"/>
        <w:rPr>
          <w:rFonts w:ascii="Arial" w:hAnsi="Arial" w:cs="Arial"/>
          <w:color w:val="141823"/>
          <w:sz w:val="22"/>
          <w:szCs w:val="22"/>
          <w:shd w:val="clear" w:color="auto" w:fill="FFFFFF"/>
        </w:rPr>
      </w:pPr>
      <w:r w:rsidRPr="004E512C">
        <w:rPr>
          <w:rFonts w:ascii="Arial" w:hAnsi="Arial" w:cs="Arial"/>
          <w:color w:val="000000"/>
          <w:sz w:val="22"/>
          <w:szCs w:val="22"/>
        </w:rPr>
        <w:t xml:space="preserve">Secretary of State Greg Clark has called in a group of four controversial appeals related to fracking in Lancashire to decide himself. Cuadrilla appealed after Lancashire County Council rejected the applications. However, </w:t>
      </w:r>
      <w:hyperlink r:id="rId37" w:history="1">
        <w:r w:rsidRPr="004E512C">
          <w:rPr>
            <w:rStyle w:val="Hyperlink"/>
            <w:rFonts w:ascii="Arial" w:hAnsi="Arial" w:cs="Arial"/>
            <w:sz w:val="22"/>
            <w:szCs w:val="22"/>
          </w:rPr>
          <w:t>the Council has passed a motion</w:t>
        </w:r>
      </w:hyperlink>
      <w:r w:rsidRPr="004E512C">
        <w:rPr>
          <w:rFonts w:ascii="Arial" w:hAnsi="Arial" w:cs="Arial"/>
          <w:color w:val="000000"/>
          <w:sz w:val="22"/>
          <w:szCs w:val="22"/>
        </w:rPr>
        <w:t xml:space="preserve"> asking that Greg Clark does not make the decision, stating that “</w:t>
      </w:r>
      <w:r w:rsidRPr="004E512C">
        <w:rPr>
          <w:rFonts w:ascii="Arial" w:hAnsi="Arial" w:cs="Arial"/>
          <w:color w:val="141823"/>
          <w:sz w:val="22"/>
          <w:szCs w:val="22"/>
          <w:shd w:val="clear" w:color="auto" w:fill="FFFFFF"/>
        </w:rPr>
        <w:t xml:space="preserve">as the Secretary of </w:t>
      </w:r>
      <w:r w:rsidRPr="004E512C">
        <w:rPr>
          <w:rFonts w:ascii="Arial" w:hAnsi="Arial" w:cs="Arial"/>
          <w:sz w:val="22"/>
          <w:szCs w:val="22"/>
          <w:shd w:val="clear" w:color="auto" w:fill="FFFFFF"/>
        </w:rPr>
        <w:t xml:space="preserve">State is a member of the cabinet with a clear policy in favour of fracking and has made statements in favour of fracking, it is therefore inappropriate for him to determine the planning appeals in Lancashire because of clear evidence of 'predetermination’.” (ie he knows what he’s going to decide before hearing the evidence, grounds for barring councillors from making planning decisions) Watch this space! In the meantime, he has </w:t>
      </w:r>
      <w:hyperlink r:id="rId38" w:history="1">
        <w:r w:rsidRPr="004E512C">
          <w:rPr>
            <w:rStyle w:val="Hyperlink"/>
            <w:rFonts w:ascii="Arial" w:hAnsi="Arial" w:cs="Arial"/>
            <w:sz w:val="22"/>
            <w:szCs w:val="22"/>
            <w:shd w:val="clear" w:color="auto" w:fill="FFFFFF"/>
          </w:rPr>
          <w:t>refused permission for another solar farm</w:t>
        </w:r>
      </w:hyperlink>
      <w:r w:rsidRPr="004E512C">
        <w:rPr>
          <w:rFonts w:ascii="Arial" w:hAnsi="Arial" w:cs="Arial"/>
          <w:color w:val="141823"/>
          <w:sz w:val="22"/>
          <w:szCs w:val="22"/>
          <w:shd w:val="clear" w:color="auto" w:fill="FFFFFF"/>
        </w:rPr>
        <w:t xml:space="preserve">, based on use of best &amp; most versatile agricultural land, harm to the setting of a listed building, and harm to the Green Belt, </w:t>
      </w:r>
      <w:hyperlink r:id="rId39" w:history="1">
        <w:r w:rsidRPr="004E512C">
          <w:rPr>
            <w:rStyle w:val="Hyperlink"/>
            <w:rFonts w:ascii="Arial" w:hAnsi="Arial" w:cs="Arial"/>
            <w:sz w:val="22"/>
            <w:szCs w:val="22"/>
            <w:shd w:val="clear" w:color="auto" w:fill="FFFFFF"/>
          </w:rPr>
          <w:t>refused permission for an anaerobic digestion plant</w:t>
        </w:r>
      </w:hyperlink>
      <w:r w:rsidRPr="004E512C">
        <w:rPr>
          <w:rFonts w:ascii="Arial" w:hAnsi="Arial" w:cs="Arial"/>
          <w:color w:val="141823"/>
          <w:sz w:val="22"/>
          <w:szCs w:val="22"/>
          <w:shd w:val="clear" w:color="auto" w:fill="FFFFFF"/>
        </w:rPr>
        <w:t xml:space="preserve"> in a quarry in the Green Belt in Greater Manchester, and </w:t>
      </w:r>
      <w:hyperlink r:id="rId40" w:history="1">
        <w:r w:rsidRPr="004E512C">
          <w:rPr>
            <w:rStyle w:val="Hyperlink"/>
            <w:rFonts w:ascii="Arial" w:hAnsi="Arial" w:cs="Arial"/>
            <w:sz w:val="22"/>
            <w:szCs w:val="22"/>
            <w:shd w:val="clear" w:color="auto" w:fill="FFFFFF"/>
          </w:rPr>
          <w:t>called in the decisions</w:t>
        </w:r>
      </w:hyperlink>
      <w:r w:rsidRPr="004E512C">
        <w:rPr>
          <w:rFonts w:ascii="Arial" w:hAnsi="Arial" w:cs="Arial"/>
          <w:color w:val="141823"/>
          <w:sz w:val="22"/>
          <w:szCs w:val="22"/>
          <w:shd w:val="clear" w:color="auto" w:fill="FFFFFF"/>
        </w:rPr>
        <w:t xml:space="preserve"> by Rossendale and Rochdale councils to permit the expansion of the </w:t>
      </w:r>
      <w:hyperlink r:id="rId41" w:history="1">
        <w:r w:rsidRPr="004E512C">
          <w:rPr>
            <w:rStyle w:val="Hyperlink"/>
            <w:rFonts w:ascii="Arial" w:hAnsi="Arial" w:cs="Arial"/>
            <w:sz w:val="22"/>
            <w:szCs w:val="22"/>
            <w:shd w:val="clear" w:color="auto" w:fill="FFFFFF"/>
          </w:rPr>
          <w:t>Scout Moor</w:t>
        </w:r>
      </w:hyperlink>
      <w:r w:rsidRPr="004E512C">
        <w:rPr>
          <w:rFonts w:ascii="Arial" w:hAnsi="Arial" w:cs="Arial"/>
          <w:color w:val="141823"/>
          <w:sz w:val="22"/>
          <w:szCs w:val="22"/>
          <w:shd w:val="clear" w:color="auto" w:fill="FFFFFF"/>
        </w:rPr>
        <w:t xml:space="preserve"> windfarm. On the last day of parliament, </w:t>
      </w:r>
      <w:r w:rsidRPr="004E512C">
        <w:rPr>
          <w:rFonts w:ascii="Arial" w:hAnsi="Arial" w:cs="Arial"/>
          <w:sz w:val="22"/>
          <w:szCs w:val="22"/>
        </w:rPr>
        <w:t xml:space="preserve">the </w:t>
      </w:r>
      <w:r w:rsidRPr="004E512C">
        <w:rPr>
          <w:rFonts w:ascii="Arial" w:hAnsi="Arial" w:cs="Arial"/>
          <w:sz w:val="22"/>
          <w:szCs w:val="22"/>
        </w:rPr>
        <w:lastRenderedPageBreak/>
        <w:t xml:space="preserve">Government announced that they are </w:t>
      </w:r>
      <w:hyperlink r:id="rId42" w:anchor=".qhvOOmbx5" w:history="1">
        <w:r w:rsidRPr="004E512C">
          <w:rPr>
            <w:rStyle w:val="Hyperlink"/>
            <w:rFonts w:ascii="Arial" w:hAnsi="Arial" w:cs="Arial"/>
            <w:sz w:val="22"/>
            <w:szCs w:val="22"/>
          </w:rPr>
          <w:t>cutting solar subsidies by 2/3 and granting significant new licences for onshore oil and gas</w:t>
        </w:r>
      </w:hyperlink>
      <w:r w:rsidRPr="004E512C">
        <w:rPr>
          <w:rFonts w:ascii="Arial" w:hAnsi="Arial" w:cs="Arial"/>
          <w:sz w:val="22"/>
          <w:szCs w:val="22"/>
        </w:rPr>
        <w:t xml:space="preserve">, including to </w:t>
      </w:r>
      <w:hyperlink r:id="rId43" w:history="1">
        <w:r w:rsidRPr="004E512C">
          <w:rPr>
            <w:rStyle w:val="Hyperlink"/>
            <w:rFonts w:ascii="Arial" w:hAnsi="Arial" w:cs="Arial"/>
            <w:sz w:val="22"/>
            <w:szCs w:val="22"/>
          </w:rPr>
          <w:t>frack under AONBs and National Parks</w:t>
        </w:r>
      </w:hyperlink>
      <w:r w:rsidRPr="004E512C">
        <w:rPr>
          <w:rFonts w:ascii="Arial" w:hAnsi="Arial" w:cs="Arial"/>
          <w:sz w:val="22"/>
          <w:szCs w:val="22"/>
        </w:rPr>
        <w:t xml:space="preserve">. </w:t>
      </w:r>
      <w:r w:rsidRPr="004E512C">
        <w:rPr>
          <w:rFonts w:ascii="Arial" w:hAnsi="Arial" w:cs="Arial"/>
          <w:color w:val="141823"/>
          <w:sz w:val="22"/>
          <w:szCs w:val="22"/>
          <w:shd w:val="clear" w:color="auto" w:fill="FFFFFF"/>
        </w:rPr>
        <w:t xml:space="preserve">A House of Commons briefing paper has been released which deals with the </w:t>
      </w:r>
      <w:hyperlink r:id="rId44" w:history="1">
        <w:r w:rsidRPr="004E512C">
          <w:rPr>
            <w:rStyle w:val="Hyperlink"/>
            <w:rFonts w:ascii="Arial" w:hAnsi="Arial" w:cs="Arial"/>
            <w:sz w:val="22"/>
            <w:szCs w:val="22"/>
            <w:shd w:val="clear" w:color="auto" w:fill="FFFFFF"/>
          </w:rPr>
          <w:t>funding, planning and impacts of solar farms</w:t>
        </w:r>
      </w:hyperlink>
      <w:r w:rsidRPr="004E512C">
        <w:rPr>
          <w:rFonts w:ascii="Arial" w:hAnsi="Arial" w:cs="Arial"/>
          <w:color w:val="141823"/>
          <w:sz w:val="22"/>
          <w:szCs w:val="22"/>
          <w:shd w:val="clear" w:color="auto" w:fill="FFFFFF"/>
        </w:rPr>
        <w:t>.</w:t>
      </w:r>
    </w:p>
    <w:p w:rsidR="005A583A" w:rsidRPr="004E512C" w:rsidRDefault="005A583A" w:rsidP="005A583A">
      <w:pPr>
        <w:pStyle w:val="NormalWeb"/>
        <w:shd w:val="clear" w:color="auto" w:fill="FFFFFF"/>
        <w:spacing w:before="0" w:after="0"/>
        <w:rPr>
          <w:rFonts w:ascii="Arial" w:hAnsi="Arial" w:cs="Arial"/>
          <w:color w:val="141823"/>
          <w:sz w:val="22"/>
          <w:szCs w:val="22"/>
          <w:shd w:val="clear" w:color="auto" w:fill="FFFFFF"/>
        </w:rPr>
      </w:pPr>
    </w:p>
    <w:p w:rsidR="005A583A" w:rsidRPr="004E512C" w:rsidRDefault="005A583A" w:rsidP="005A583A">
      <w:pPr>
        <w:pStyle w:val="NormalWeb"/>
        <w:shd w:val="clear" w:color="auto" w:fill="FFFFFF"/>
        <w:spacing w:before="0" w:after="0"/>
        <w:rPr>
          <w:rFonts w:ascii="Arial" w:hAnsi="Arial" w:cs="Arial"/>
          <w:b/>
          <w:color w:val="141823"/>
          <w:sz w:val="22"/>
          <w:szCs w:val="22"/>
          <w:shd w:val="clear" w:color="auto" w:fill="FFFFFF"/>
        </w:rPr>
      </w:pPr>
      <w:r w:rsidRPr="004E512C">
        <w:rPr>
          <w:rFonts w:ascii="Arial" w:hAnsi="Arial" w:cs="Arial"/>
          <w:b/>
          <w:color w:val="141823"/>
          <w:sz w:val="22"/>
          <w:szCs w:val="22"/>
          <w:shd w:val="clear" w:color="auto" w:fill="FFFFFF"/>
        </w:rPr>
        <w:t>Transport</w:t>
      </w:r>
    </w:p>
    <w:p w:rsidR="005A583A" w:rsidRPr="004E512C" w:rsidRDefault="005A583A" w:rsidP="005A583A">
      <w:pPr>
        <w:pStyle w:val="NormalWeb"/>
        <w:shd w:val="clear" w:color="auto" w:fill="FFFFFF"/>
        <w:spacing w:before="0" w:after="0"/>
        <w:rPr>
          <w:rFonts w:ascii="Arial" w:hAnsi="Arial" w:cs="Arial"/>
          <w:sz w:val="22"/>
          <w:szCs w:val="22"/>
        </w:rPr>
      </w:pPr>
      <w:r w:rsidRPr="004E512C">
        <w:rPr>
          <w:rFonts w:ascii="Arial" w:hAnsi="Arial" w:cs="Arial"/>
          <w:color w:val="141823"/>
          <w:sz w:val="22"/>
          <w:szCs w:val="22"/>
          <w:shd w:val="clear" w:color="auto" w:fill="FFFFFF"/>
        </w:rPr>
        <w:t>The much-heralded decision on new national airport capacity, promised before the end of this year, was….</w:t>
      </w:r>
      <w:hyperlink r:id="rId45" w:history="1">
        <w:r w:rsidRPr="004E512C">
          <w:rPr>
            <w:rStyle w:val="Hyperlink"/>
            <w:rFonts w:ascii="Arial" w:hAnsi="Arial" w:cs="Arial"/>
            <w:sz w:val="22"/>
            <w:szCs w:val="22"/>
            <w:shd w:val="clear" w:color="auto" w:fill="FFFFFF"/>
          </w:rPr>
          <w:t>to not decide just yet</w:t>
        </w:r>
      </w:hyperlink>
      <w:r w:rsidRPr="004E512C">
        <w:rPr>
          <w:rFonts w:ascii="Arial" w:hAnsi="Arial" w:cs="Arial"/>
          <w:color w:val="141823"/>
          <w:sz w:val="22"/>
          <w:szCs w:val="22"/>
          <w:shd w:val="clear" w:color="auto" w:fill="FFFFFF"/>
        </w:rPr>
        <w:t xml:space="preserve">. Further work on carbon emissions, noise and air pollution, </w:t>
      </w:r>
      <w:hyperlink r:id="rId46" w:history="1">
        <w:r w:rsidRPr="004E512C">
          <w:rPr>
            <w:rStyle w:val="Hyperlink"/>
            <w:rFonts w:ascii="Arial" w:hAnsi="Arial" w:cs="Arial"/>
            <w:sz w:val="22"/>
            <w:szCs w:val="22"/>
            <w:shd w:val="clear" w:color="auto" w:fill="FFFFFF"/>
          </w:rPr>
          <w:t>as recommended by the Environmental Audit Committee</w:t>
        </w:r>
      </w:hyperlink>
      <w:r w:rsidRPr="004E512C">
        <w:rPr>
          <w:rFonts w:ascii="Arial" w:hAnsi="Arial" w:cs="Arial"/>
          <w:color w:val="141823"/>
          <w:sz w:val="22"/>
          <w:szCs w:val="22"/>
          <w:shd w:val="clear" w:color="auto" w:fill="FFFFFF"/>
        </w:rPr>
        <w:t xml:space="preserve">, will now be undertaken on all three options said to be “credible”  by the </w:t>
      </w:r>
      <w:hyperlink r:id="rId47" w:history="1">
        <w:r w:rsidRPr="004E512C">
          <w:rPr>
            <w:rStyle w:val="Hyperlink"/>
            <w:rFonts w:ascii="Arial" w:hAnsi="Arial" w:cs="Arial"/>
            <w:sz w:val="22"/>
            <w:szCs w:val="22"/>
            <w:shd w:val="clear" w:color="auto" w:fill="FFFFFF"/>
          </w:rPr>
          <w:t>Airports Commission</w:t>
        </w:r>
      </w:hyperlink>
      <w:r w:rsidRPr="004E512C">
        <w:rPr>
          <w:rFonts w:ascii="Arial" w:hAnsi="Arial" w:cs="Arial"/>
          <w:color w:val="141823"/>
          <w:sz w:val="22"/>
          <w:szCs w:val="22"/>
          <w:shd w:val="clear" w:color="auto" w:fill="FFFFFF"/>
        </w:rPr>
        <w:t xml:space="preserve">, with air pollution considered the most significant issue. The Crewe-Birmingham phase of HS2 is now intended to open 6 years earlier than planned, in 2027. </w:t>
      </w:r>
      <w:r w:rsidRPr="004E512C">
        <w:rPr>
          <w:rFonts w:ascii="Arial" w:hAnsi="Arial" w:cs="Arial"/>
          <w:sz w:val="22"/>
          <w:szCs w:val="22"/>
          <w:shd w:val="clear" w:color="auto" w:fill="FFFFFF"/>
        </w:rPr>
        <w:t xml:space="preserve">The Government has also published a </w:t>
      </w:r>
      <w:hyperlink r:id="rId48" w:history="1">
        <w:r w:rsidRPr="004E512C">
          <w:rPr>
            <w:rStyle w:val="Hyperlink"/>
            <w:rFonts w:ascii="Arial" w:hAnsi="Arial" w:cs="Arial"/>
            <w:sz w:val="22"/>
            <w:szCs w:val="22"/>
            <w:shd w:val="clear" w:color="auto" w:fill="FFFFFF"/>
          </w:rPr>
          <w:t>progress report on the Northern Transport Strategy</w:t>
        </w:r>
      </w:hyperlink>
      <w:r w:rsidRPr="004E512C">
        <w:rPr>
          <w:rFonts w:ascii="Arial" w:hAnsi="Arial" w:cs="Arial"/>
          <w:sz w:val="22"/>
          <w:szCs w:val="22"/>
          <w:shd w:val="clear" w:color="auto" w:fill="FFFFFF"/>
        </w:rPr>
        <w:t>, which includes a progress update across the full range of the strategy, including international connectivity, freight, smart and integrated ticketing, strategic roads and “Northern Powerhouse” rail.</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rPr>
          <w:b/>
          <w:i/>
          <w:sz w:val="22"/>
          <w:szCs w:val="22"/>
          <w:u w:val="dash"/>
        </w:rPr>
      </w:pPr>
      <w:r w:rsidRPr="004E512C">
        <w:rPr>
          <w:b/>
          <w:i/>
          <w:sz w:val="22"/>
          <w:szCs w:val="22"/>
          <w:u w:val="dash"/>
        </w:rPr>
        <w:t>Publications</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rPr>
          <w:b/>
          <w:sz w:val="22"/>
          <w:szCs w:val="22"/>
        </w:rPr>
      </w:pPr>
      <w:r w:rsidRPr="004E512C">
        <w:rPr>
          <w:b/>
          <w:sz w:val="22"/>
          <w:szCs w:val="22"/>
        </w:rPr>
        <w:t>Air pollution</w:t>
      </w:r>
    </w:p>
    <w:p w:rsidR="005A583A" w:rsidRPr="004E512C" w:rsidRDefault="005A583A" w:rsidP="005A583A">
      <w:pPr>
        <w:rPr>
          <w:sz w:val="22"/>
          <w:szCs w:val="22"/>
        </w:rPr>
      </w:pPr>
      <w:r w:rsidRPr="004E512C">
        <w:rPr>
          <w:sz w:val="22"/>
          <w:szCs w:val="22"/>
        </w:rPr>
        <w:t xml:space="preserve">A </w:t>
      </w:r>
      <w:hyperlink r:id="rId49" w:history="1">
        <w:r w:rsidRPr="004E512C">
          <w:rPr>
            <w:rStyle w:val="Hyperlink"/>
            <w:sz w:val="22"/>
            <w:szCs w:val="22"/>
          </w:rPr>
          <w:t>new World Health Organisation report</w:t>
        </w:r>
      </w:hyperlink>
      <w:r w:rsidRPr="004E512C">
        <w:rPr>
          <w:sz w:val="22"/>
          <w:szCs w:val="22"/>
        </w:rPr>
        <w:t xml:space="preserve"> estimates that around one in eight total global deaths – 7 million people in 2012 – are a result of air pollution. At home, despite being </w:t>
      </w:r>
      <w:hyperlink r:id="rId50" w:history="1">
        <w:r w:rsidRPr="004E512C">
          <w:rPr>
            <w:rStyle w:val="Hyperlink"/>
            <w:sz w:val="22"/>
            <w:szCs w:val="22"/>
          </w:rPr>
          <w:t>ordered to take urgent action on air pollution</w:t>
        </w:r>
      </w:hyperlink>
      <w:r w:rsidRPr="004E512C">
        <w:rPr>
          <w:sz w:val="22"/>
          <w:szCs w:val="22"/>
        </w:rPr>
        <w:t xml:space="preserve"> by the Supreme Court in April for failing to meet agreed standards, the UK Government is pushing for a </w:t>
      </w:r>
      <w:hyperlink r:id="rId51" w:history="1">
        <w:r w:rsidRPr="004E512C">
          <w:rPr>
            <w:rStyle w:val="Hyperlink"/>
            <w:sz w:val="22"/>
            <w:szCs w:val="22"/>
          </w:rPr>
          <w:t>dramatic watering-down of EU air pollution regulations</w:t>
        </w:r>
      </w:hyperlink>
      <w:r w:rsidRPr="004E512C">
        <w:rPr>
          <w:sz w:val="22"/>
          <w:szCs w:val="22"/>
        </w:rPr>
        <w:t>, to allow cars in Britain to pollute vastly over current standards into the indefinite future. The Government acknowledges that vehicular air pollution causes around 50,000 premature deaths per year.</w:t>
      </w:r>
    </w:p>
    <w:p w:rsidR="005A583A" w:rsidRPr="004E512C" w:rsidRDefault="005A583A" w:rsidP="005A583A">
      <w:pPr>
        <w:rPr>
          <w:sz w:val="22"/>
          <w:szCs w:val="22"/>
        </w:rPr>
      </w:pPr>
    </w:p>
    <w:p w:rsidR="005A583A" w:rsidRPr="004E512C" w:rsidRDefault="005A583A" w:rsidP="005A583A">
      <w:pPr>
        <w:rPr>
          <w:b/>
          <w:sz w:val="22"/>
          <w:szCs w:val="22"/>
        </w:rPr>
      </w:pPr>
      <w:r w:rsidRPr="004E512C">
        <w:rPr>
          <w:b/>
          <w:sz w:val="22"/>
          <w:szCs w:val="22"/>
        </w:rPr>
        <w:t>NIMBYs? No.</w:t>
      </w:r>
    </w:p>
    <w:p w:rsidR="005A583A" w:rsidRPr="004E512C" w:rsidRDefault="005A583A" w:rsidP="005A583A">
      <w:pPr>
        <w:rPr>
          <w:sz w:val="22"/>
          <w:szCs w:val="22"/>
          <w:shd w:val="clear" w:color="auto" w:fill="FFFFFF"/>
        </w:rPr>
      </w:pPr>
      <w:r w:rsidRPr="004E512C">
        <w:rPr>
          <w:sz w:val="22"/>
          <w:szCs w:val="22"/>
        </w:rPr>
        <w:t xml:space="preserve">In a bid for the 2015 stating-the-obvious award, a </w:t>
      </w:r>
      <w:hyperlink r:id="rId52" w:history="1">
        <w:r w:rsidRPr="004E512C">
          <w:rPr>
            <w:rStyle w:val="Hyperlink"/>
            <w:sz w:val="22"/>
            <w:szCs w:val="22"/>
          </w:rPr>
          <w:t>new report by Demos</w:t>
        </w:r>
      </w:hyperlink>
      <w:r w:rsidRPr="004E512C">
        <w:rPr>
          <w:sz w:val="22"/>
          <w:szCs w:val="22"/>
        </w:rPr>
        <w:t xml:space="preserve"> finds </w:t>
      </w:r>
      <w:r w:rsidRPr="004E512C">
        <w:rPr>
          <w:color w:val="333333"/>
          <w:sz w:val="22"/>
          <w:szCs w:val="22"/>
          <w:shd w:val="clear" w:color="auto" w:fill="FFFFFF"/>
        </w:rPr>
        <w:t>"</w:t>
      </w:r>
      <w:r w:rsidRPr="004E512C">
        <w:rPr>
          <w:sz w:val="22"/>
          <w:szCs w:val="22"/>
          <w:shd w:val="clear" w:color="auto" w:fill="FFFFFF"/>
        </w:rPr>
        <w:t>a significant lack of trust in the planning process" because</w:t>
      </w:r>
      <w:r w:rsidRPr="004E512C">
        <w:rPr>
          <w:sz w:val="22"/>
          <w:szCs w:val="22"/>
        </w:rPr>
        <w:t xml:space="preserve"> </w:t>
      </w:r>
      <w:r w:rsidRPr="004E512C">
        <w:rPr>
          <w:sz w:val="22"/>
          <w:szCs w:val="22"/>
          <w:shd w:val="clear" w:color="auto" w:fill="FFFFFF"/>
        </w:rPr>
        <w:t>"many residents feel that developers will say anything to win permission, and that councils deliberately make it difficult for residents to scrutinise proposals, and that residents’ concerns are ignored when raised". They discovered that decisions to oppose or support schemes are based on "concern for collective, community goods such as local aesthetics, green spaces, community facilities, infrastructure and access to public services is" and that housing schemes put forward by community groups were more likely to be supported and get planning permission. However, while it’s easy to say that readers of this bulletin are likely to know this already, it is useful to challenge the widespread NIMBY discourse that attempts to portray any resistance to development as selfish, narrow-minded and unrelated to wider concerns: changed behaviour and priorities by developers and councils are more likely to win over objectors than attempts to belittle their views.</w:t>
      </w:r>
    </w:p>
    <w:p w:rsidR="005A583A" w:rsidRPr="004E512C" w:rsidRDefault="005A583A" w:rsidP="005A583A">
      <w:pPr>
        <w:rPr>
          <w:color w:val="333333"/>
          <w:sz w:val="22"/>
          <w:szCs w:val="22"/>
          <w:shd w:val="clear" w:color="auto" w:fill="FFFFFF"/>
        </w:rPr>
      </w:pPr>
    </w:p>
    <w:p w:rsidR="005A583A" w:rsidRPr="00BB6198" w:rsidRDefault="005A583A" w:rsidP="005A583A">
      <w:pPr>
        <w:rPr>
          <w:b/>
          <w:sz w:val="22"/>
          <w:szCs w:val="22"/>
          <w:shd w:val="clear" w:color="auto" w:fill="FFFFFF"/>
        </w:rPr>
      </w:pPr>
      <w:r w:rsidRPr="00BB6198">
        <w:rPr>
          <w:b/>
          <w:sz w:val="22"/>
          <w:szCs w:val="22"/>
          <w:shd w:val="clear" w:color="auto" w:fill="FFFFFF"/>
        </w:rPr>
        <w:t>Bye-bye, butterflies?</w:t>
      </w:r>
    </w:p>
    <w:p w:rsidR="005A583A" w:rsidRPr="004E512C" w:rsidRDefault="005A583A" w:rsidP="005A583A">
      <w:pPr>
        <w:rPr>
          <w:sz w:val="22"/>
          <w:szCs w:val="22"/>
        </w:rPr>
      </w:pPr>
      <w:r w:rsidRPr="004E512C">
        <w:rPr>
          <w:color w:val="333333"/>
          <w:sz w:val="22"/>
          <w:szCs w:val="22"/>
          <w:shd w:val="clear" w:color="auto" w:fill="FFFFFF"/>
        </w:rPr>
        <w:t xml:space="preserve">A new </w:t>
      </w:r>
      <w:hyperlink r:id="rId53" w:history="1">
        <w:r w:rsidRPr="004E512C">
          <w:rPr>
            <w:rStyle w:val="Hyperlink"/>
            <w:sz w:val="22"/>
            <w:szCs w:val="22"/>
            <w:shd w:val="clear" w:color="auto" w:fill="FFFFFF"/>
          </w:rPr>
          <w:t>report from Butterfly Conservation</w:t>
        </w:r>
      </w:hyperlink>
      <w:r w:rsidRPr="004E512C">
        <w:rPr>
          <w:color w:val="333333"/>
          <w:sz w:val="22"/>
          <w:szCs w:val="22"/>
          <w:shd w:val="clear" w:color="auto" w:fill="FFFFFF"/>
        </w:rPr>
        <w:t xml:space="preserve"> </w:t>
      </w:r>
      <w:r w:rsidRPr="004E512C">
        <w:rPr>
          <w:sz w:val="22"/>
          <w:szCs w:val="22"/>
          <w:shd w:val="clear" w:color="auto" w:fill="FFFFFF"/>
        </w:rPr>
        <w:t>and the Centre for Ecology &amp; Hydrology has found that 75% of UK butterflies have declined in the past 40 years, with some common species suffering significant slumps. Conservation efforts have arrested the decreases of some species, but others are still in serious decline.</w:t>
      </w:r>
    </w:p>
    <w:p w:rsidR="005A583A"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rPr>
          <w:b/>
          <w:i/>
          <w:sz w:val="22"/>
          <w:szCs w:val="22"/>
          <w:u w:val="dash"/>
        </w:rPr>
      </w:pPr>
      <w:r w:rsidRPr="004E512C">
        <w:rPr>
          <w:b/>
          <w:i/>
          <w:sz w:val="22"/>
          <w:szCs w:val="22"/>
          <w:u w:val="dash"/>
        </w:rPr>
        <w:t>Resources</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BB6198" w:rsidRDefault="005A583A" w:rsidP="005A583A">
      <w:pPr>
        <w:pStyle w:val="NormalWeb"/>
        <w:shd w:val="clear" w:color="auto" w:fill="FFFFFF"/>
        <w:spacing w:before="0" w:after="0"/>
        <w:rPr>
          <w:rStyle w:val="Strong"/>
          <w:rFonts w:ascii="Arial" w:hAnsi="Arial" w:cs="Arial"/>
          <w:sz w:val="22"/>
          <w:szCs w:val="22"/>
        </w:rPr>
      </w:pPr>
      <w:r w:rsidRPr="00BB6198">
        <w:rPr>
          <w:rStyle w:val="Strong"/>
          <w:rFonts w:ascii="Arial" w:hAnsi="Arial" w:cs="Arial"/>
          <w:sz w:val="22"/>
          <w:szCs w:val="22"/>
        </w:rPr>
        <w:t>What has nature ever done for us?</w:t>
      </w:r>
    </w:p>
    <w:p w:rsidR="005A583A" w:rsidRPr="004E512C" w:rsidRDefault="005A583A" w:rsidP="005A583A">
      <w:pPr>
        <w:pStyle w:val="NormalWeb"/>
        <w:shd w:val="clear" w:color="auto" w:fill="FFFFFF"/>
        <w:spacing w:before="0" w:after="0"/>
        <w:rPr>
          <w:rFonts w:ascii="Arial" w:hAnsi="Arial" w:cs="Arial"/>
          <w:color w:val="333333"/>
          <w:sz w:val="22"/>
          <w:szCs w:val="22"/>
        </w:rPr>
      </w:pPr>
      <w:r w:rsidRPr="004E512C">
        <w:rPr>
          <w:rStyle w:val="Strong"/>
          <w:rFonts w:ascii="Arial" w:hAnsi="Arial" w:cs="Arial"/>
          <w:b w:val="0"/>
          <w:sz w:val="22"/>
          <w:szCs w:val="22"/>
        </w:rPr>
        <w:t xml:space="preserve">Why protect nature? Many reasons, of course, but partly (and only partly!) because of what it does for us. The </w:t>
      </w:r>
      <w:hyperlink r:id="rId54" w:history="1">
        <w:r w:rsidRPr="004E512C">
          <w:rPr>
            <w:rStyle w:val="Hyperlink"/>
            <w:rFonts w:ascii="Arial" w:hAnsi="Arial" w:cs="Arial"/>
            <w:sz w:val="22"/>
            <w:szCs w:val="22"/>
          </w:rPr>
          <w:t>Ecosystem Services Assessment guide</w:t>
        </w:r>
      </w:hyperlink>
      <w:r w:rsidRPr="004E512C">
        <w:rPr>
          <w:rStyle w:val="Strong"/>
          <w:rFonts w:ascii="Arial" w:hAnsi="Arial" w:cs="Arial"/>
          <w:b w:val="0"/>
          <w:color w:val="333333"/>
          <w:sz w:val="22"/>
          <w:szCs w:val="22"/>
        </w:rPr>
        <w:t xml:space="preserve"> </w:t>
      </w:r>
      <w:r w:rsidRPr="004E512C">
        <w:rPr>
          <w:rStyle w:val="Strong"/>
          <w:rFonts w:ascii="Arial" w:hAnsi="Arial" w:cs="Arial"/>
          <w:b w:val="0"/>
          <w:sz w:val="22"/>
          <w:szCs w:val="22"/>
        </w:rPr>
        <w:t>from</w:t>
      </w:r>
      <w:r w:rsidRPr="004E512C">
        <w:rPr>
          <w:rFonts w:ascii="Arial" w:hAnsi="Arial" w:cs="Arial"/>
          <w:sz w:val="22"/>
          <w:szCs w:val="22"/>
        </w:rPr>
        <w:t xml:space="preserve"> the Institution of Environmental </w:t>
      </w:r>
      <w:r w:rsidRPr="004E512C">
        <w:rPr>
          <w:rFonts w:ascii="Arial" w:hAnsi="Arial" w:cs="Arial"/>
          <w:sz w:val="22"/>
          <w:szCs w:val="22"/>
        </w:rPr>
        <w:lastRenderedPageBreak/>
        <w:t xml:space="preserve">Sciences is one of the few guides to the process of appraising the full spectrum of things that nature does for people in and around any one locality. It explains what ecosystem services are, why an ecosystem services assessment needs to be made, and how it can add impact to your work. It addresses assessment of likely ecosystem service outcomes across a range of contexts, and contains guidance to help you through every step of the process. </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pStyle w:val="NormalWeb"/>
        <w:shd w:val="clear" w:color="auto" w:fill="FFFFFF"/>
        <w:spacing w:before="0" w:after="0"/>
        <w:rPr>
          <w:rFonts w:ascii="Arial" w:hAnsi="Arial" w:cs="Arial"/>
          <w:b/>
          <w:color w:val="000000"/>
          <w:sz w:val="22"/>
          <w:szCs w:val="22"/>
        </w:rPr>
      </w:pPr>
      <w:r w:rsidRPr="004E512C">
        <w:rPr>
          <w:rFonts w:ascii="Arial" w:hAnsi="Arial" w:cs="Arial"/>
          <w:b/>
          <w:color w:val="000000"/>
          <w:sz w:val="22"/>
          <w:szCs w:val="22"/>
        </w:rPr>
        <w:t>Engagement with nature</w:t>
      </w:r>
    </w:p>
    <w:p w:rsidR="005A583A" w:rsidRPr="004E512C" w:rsidRDefault="005A583A" w:rsidP="005A583A">
      <w:pPr>
        <w:pStyle w:val="NormalWeb"/>
        <w:shd w:val="clear" w:color="auto" w:fill="FFFFFF"/>
        <w:spacing w:before="0" w:after="0"/>
        <w:rPr>
          <w:rFonts w:ascii="Arial" w:hAnsi="Arial" w:cs="Arial"/>
          <w:color w:val="000000"/>
          <w:sz w:val="22"/>
          <w:szCs w:val="22"/>
        </w:rPr>
      </w:pPr>
      <w:r w:rsidRPr="004E512C">
        <w:rPr>
          <w:rFonts w:ascii="Arial" w:hAnsi="Arial" w:cs="Arial"/>
          <w:color w:val="000000"/>
          <w:sz w:val="22"/>
          <w:szCs w:val="22"/>
        </w:rPr>
        <w:t xml:space="preserve">The latest update of </w:t>
      </w:r>
      <w:hyperlink r:id="rId55" w:history="1">
        <w:r w:rsidRPr="004E512C">
          <w:rPr>
            <w:rStyle w:val="Hyperlink"/>
            <w:rFonts w:ascii="Arial" w:hAnsi="Arial" w:cs="Arial"/>
            <w:sz w:val="22"/>
            <w:szCs w:val="22"/>
          </w:rPr>
          <w:t>Natural England’s MENE survey</w:t>
        </w:r>
      </w:hyperlink>
      <w:r w:rsidRPr="004E512C">
        <w:rPr>
          <w:rFonts w:ascii="Arial" w:hAnsi="Arial" w:cs="Arial"/>
          <w:color w:val="000000"/>
          <w:sz w:val="22"/>
          <w:szCs w:val="22"/>
        </w:rPr>
        <w:t xml:space="preserve"> examining people’s engagement with the environment was published this month. Headlines include that 59% of people surveyed had visited ‘the natural environment’ at least weekly over the last 12 months, with 3.12 billion visits over the year in total. </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pStyle w:val="NormalWeb"/>
        <w:shd w:val="clear" w:color="auto" w:fill="FFFFFF"/>
        <w:spacing w:before="0" w:after="0"/>
        <w:rPr>
          <w:rFonts w:ascii="Arial" w:hAnsi="Arial" w:cs="Arial"/>
          <w:b/>
          <w:color w:val="000000"/>
          <w:sz w:val="22"/>
          <w:szCs w:val="22"/>
        </w:rPr>
      </w:pPr>
      <w:r w:rsidRPr="004E512C">
        <w:rPr>
          <w:rFonts w:ascii="Arial" w:hAnsi="Arial" w:cs="Arial"/>
          <w:b/>
          <w:color w:val="000000"/>
          <w:sz w:val="22"/>
          <w:szCs w:val="22"/>
        </w:rPr>
        <w:t>CPRE maps</w:t>
      </w:r>
    </w:p>
    <w:p w:rsidR="005A583A" w:rsidRPr="004E512C" w:rsidRDefault="005A583A" w:rsidP="005A583A">
      <w:pPr>
        <w:pStyle w:val="NormalWeb"/>
        <w:shd w:val="clear" w:color="auto" w:fill="FFFFFF"/>
        <w:spacing w:before="0" w:after="0"/>
        <w:rPr>
          <w:rFonts w:ascii="Arial" w:hAnsi="Arial" w:cs="Arial"/>
          <w:color w:val="000000"/>
          <w:sz w:val="22"/>
          <w:szCs w:val="22"/>
        </w:rPr>
      </w:pPr>
      <w:r w:rsidRPr="004E512C">
        <w:rPr>
          <w:rFonts w:ascii="Arial" w:hAnsi="Arial" w:cs="Arial"/>
          <w:color w:val="000000"/>
          <w:sz w:val="22"/>
          <w:szCs w:val="22"/>
        </w:rPr>
        <w:t xml:space="preserve">The </w:t>
      </w:r>
      <w:hyperlink r:id="rId56" w:history="1">
        <w:r w:rsidRPr="004E512C">
          <w:rPr>
            <w:rStyle w:val="Hyperlink"/>
            <w:rFonts w:ascii="Arial" w:hAnsi="Arial" w:cs="Arial"/>
            <w:sz w:val="22"/>
            <w:szCs w:val="22"/>
          </w:rPr>
          <w:t>CPRE maps website</w:t>
        </w:r>
      </w:hyperlink>
      <w:r w:rsidRPr="004E512C">
        <w:rPr>
          <w:rFonts w:ascii="Arial" w:hAnsi="Arial" w:cs="Arial"/>
          <w:color w:val="000000"/>
          <w:sz w:val="22"/>
          <w:szCs w:val="22"/>
        </w:rPr>
        <w:t xml:space="preserve"> has added a new interactive map, showing areas of countryside protected by different designations (Green Belt, AONBs and National Parks) mapped onto parliamentary constituency boundaries and areas with and without up-to-date local plans.</w:t>
      </w:r>
    </w:p>
    <w:p w:rsidR="005A583A" w:rsidRPr="004E512C" w:rsidRDefault="005A583A" w:rsidP="005A583A">
      <w:pPr>
        <w:pStyle w:val="NormalWeb"/>
        <w:shd w:val="clear" w:color="auto" w:fill="FFFFFF"/>
        <w:spacing w:before="0" w:after="0"/>
        <w:rPr>
          <w:rFonts w:ascii="Arial" w:hAnsi="Arial" w:cs="Arial"/>
          <w:color w:val="000000"/>
          <w:sz w:val="22"/>
          <w:szCs w:val="22"/>
        </w:rPr>
      </w:pPr>
    </w:p>
    <w:p w:rsidR="005A583A" w:rsidRPr="004E512C" w:rsidRDefault="005A583A" w:rsidP="005A583A">
      <w:pPr>
        <w:rPr>
          <w:b/>
          <w:i/>
          <w:sz w:val="22"/>
          <w:szCs w:val="22"/>
          <w:u w:val="dash"/>
        </w:rPr>
      </w:pPr>
      <w:r w:rsidRPr="004E512C">
        <w:rPr>
          <w:b/>
          <w:i/>
          <w:sz w:val="22"/>
          <w:szCs w:val="22"/>
          <w:u w:val="dash"/>
        </w:rPr>
        <w:t>Consultations</w:t>
      </w:r>
    </w:p>
    <w:p w:rsidR="005A583A" w:rsidRPr="004E512C" w:rsidRDefault="005A583A" w:rsidP="005A583A">
      <w:pPr>
        <w:textAlignment w:val="baseline"/>
        <w:rPr>
          <w:b/>
          <w:bCs/>
          <w:color w:val="000000"/>
          <w:sz w:val="22"/>
          <w:szCs w:val="22"/>
        </w:rPr>
      </w:pPr>
    </w:p>
    <w:p w:rsidR="005A583A" w:rsidRPr="004E512C" w:rsidRDefault="005A583A" w:rsidP="005A583A">
      <w:pPr>
        <w:textAlignment w:val="baseline"/>
        <w:rPr>
          <w:b/>
          <w:bCs/>
          <w:color w:val="000000"/>
          <w:sz w:val="22"/>
          <w:szCs w:val="22"/>
        </w:rPr>
      </w:pPr>
      <w:r w:rsidRPr="004E512C">
        <w:rPr>
          <w:b/>
          <w:bCs/>
          <w:color w:val="000000"/>
          <w:sz w:val="22"/>
          <w:szCs w:val="22"/>
        </w:rPr>
        <w:t>National planning policy</w:t>
      </w:r>
    </w:p>
    <w:p w:rsidR="005A583A" w:rsidRPr="004E512C" w:rsidRDefault="005A583A" w:rsidP="005A583A">
      <w:pPr>
        <w:textAlignment w:val="baseline"/>
        <w:rPr>
          <w:rFonts w:eastAsia="Times New Roman"/>
          <w:sz w:val="22"/>
          <w:szCs w:val="22"/>
        </w:rPr>
      </w:pPr>
      <w:r w:rsidRPr="004E512C">
        <w:rPr>
          <w:bCs/>
          <w:color w:val="000000"/>
          <w:sz w:val="22"/>
          <w:szCs w:val="22"/>
        </w:rPr>
        <w:t xml:space="preserve">The Government is consulting on major </w:t>
      </w:r>
      <w:hyperlink r:id="rId57" w:history="1">
        <w:r w:rsidRPr="004E512C">
          <w:rPr>
            <w:rStyle w:val="Hyperlink"/>
            <w:bCs/>
            <w:sz w:val="22"/>
            <w:szCs w:val="22"/>
          </w:rPr>
          <w:t>changes to the National Planning Policy Framework</w:t>
        </w:r>
      </w:hyperlink>
      <w:r w:rsidRPr="004E512C">
        <w:rPr>
          <w:bCs/>
          <w:color w:val="000000"/>
          <w:sz w:val="22"/>
          <w:szCs w:val="22"/>
        </w:rPr>
        <w:t xml:space="preserve">, including </w:t>
      </w:r>
      <w:hyperlink r:id="rId58" w:history="1">
        <w:r w:rsidRPr="004E512C">
          <w:rPr>
            <w:rStyle w:val="Hyperlink"/>
            <w:bCs/>
            <w:sz w:val="22"/>
            <w:szCs w:val="22"/>
          </w:rPr>
          <w:t>allowing “Starter Homes” to be built in the Green Belt</w:t>
        </w:r>
      </w:hyperlink>
      <w:r w:rsidRPr="004E512C">
        <w:rPr>
          <w:bCs/>
          <w:color w:val="000000"/>
          <w:sz w:val="22"/>
          <w:szCs w:val="22"/>
        </w:rPr>
        <w:t xml:space="preserve">, </w:t>
      </w:r>
      <w:r w:rsidRPr="004E512C">
        <w:rPr>
          <w:bCs/>
          <w:sz w:val="22"/>
          <w:szCs w:val="22"/>
        </w:rPr>
        <w:t>b</w:t>
      </w:r>
      <w:r w:rsidRPr="004E512C">
        <w:rPr>
          <w:rFonts w:eastAsia="Times New Roman"/>
          <w:sz w:val="22"/>
          <w:szCs w:val="22"/>
        </w:rPr>
        <w:t>roadening the definition of affordable housing to include Starter Homes (that are not affordable in perpetuity, so reducing the supply of affordable homes); increasing the density of development around commuter hubs; supporting new settlements; increasing development on brownfield land (including in the Green Belt) and small sites; measures to penalise councils if developers don’t build in their areas (</w:t>
      </w:r>
      <w:hyperlink r:id="rId59" w:history="1">
        <w:r w:rsidRPr="004E512C">
          <w:rPr>
            <w:rStyle w:val="Hyperlink"/>
            <w:rFonts w:eastAsia="Times New Roman"/>
            <w:sz w:val="22"/>
            <w:szCs w:val="22"/>
          </w:rPr>
          <w:t>likely to result in significant new greenfield land releases</w:t>
        </w:r>
      </w:hyperlink>
      <w:r w:rsidRPr="004E512C">
        <w:rPr>
          <w:rFonts w:eastAsia="Times New Roman"/>
          <w:sz w:val="22"/>
          <w:szCs w:val="22"/>
        </w:rPr>
        <w:t>); and requiring the release of land allocated for employment for housing. The closing date is 25</w:t>
      </w:r>
      <w:r w:rsidRPr="004E512C">
        <w:rPr>
          <w:rFonts w:eastAsia="Times New Roman"/>
          <w:sz w:val="22"/>
          <w:szCs w:val="22"/>
          <w:vertAlign w:val="superscript"/>
        </w:rPr>
        <w:t>th</w:t>
      </w:r>
      <w:r w:rsidRPr="004E512C">
        <w:rPr>
          <w:rFonts w:eastAsia="Times New Roman"/>
          <w:sz w:val="22"/>
          <w:szCs w:val="22"/>
        </w:rPr>
        <w:t xml:space="preserve"> January, but CLG select committee chairman </w:t>
      </w:r>
      <w:hyperlink r:id="rId60" w:history="1">
        <w:r w:rsidRPr="004E512C">
          <w:rPr>
            <w:rStyle w:val="Hyperlink"/>
            <w:rFonts w:eastAsia="Times New Roman"/>
            <w:sz w:val="22"/>
            <w:szCs w:val="22"/>
          </w:rPr>
          <w:t>Clive Betts has called for a month’s extension</w:t>
        </w:r>
      </w:hyperlink>
      <w:r w:rsidRPr="004E512C">
        <w:rPr>
          <w:rFonts w:eastAsia="Times New Roman"/>
          <w:sz w:val="22"/>
          <w:szCs w:val="22"/>
        </w:rPr>
        <w:t xml:space="preserve"> as the consultation was launched with no notice over the Christmas period. His committee are also </w:t>
      </w:r>
      <w:hyperlink r:id="rId61" w:history="1">
        <w:r w:rsidRPr="004E512C">
          <w:rPr>
            <w:rStyle w:val="Hyperlink"/>
            <w:rFonts w:eastAsia="Times New Roman"/>
            <w:sz w:val="22"/>
            <w:szCs w:val="22"/>
          </w:rPr>
          <w:t>taking evidence for their own inquiry</w:t>
        </w:r>
      </w:hyperlink>
      <w:r w:rsidRPr="004E512C">
        <w:rPr>
          <w:rFonts w:eastAsia="Times New Roman"/>
          <w:sz w:val="22"/>
          <w:szCs w:val="22"/>
        </w:rPr>
        <w:t xml:space="preserve"> until 11</w:t>
      </w:r>
      <w:r w:rsidRPr="004E512C">
        <w:rPr>
          <w:rFonts w:eastAsia="Times New Roman"/>
          <w:sz w:val="22"/>
          <w:szCs w:val="22"/>
          <w:vertAlign w:val="superscript"/>
        </w:rPr>
        <w:t>th</w:t>
      </w:r>
      <w:r w:rsidRPr="004E512C">
        <w:rPr>
          <w:rFonts w:eastAsia="Times New Roman"/>
          <w:sz w:val="22"/>
          <w:szCs w:val="22"/>
        </w:rPr>
        <w:t xml:space="preserve"> January.</w:t>
      </w:r>
    </w:p>
    <w:p w:rsidR="005A583A" w:rsidRPr="004E512C" w:rsidRDefault="005A583A" w:rsidP="005A583A">
      <w:pPr>
        <w:textAlignment w:val="baseline"/>
        <w:rPr>
          <w:bCs/>
          <w:color w:val="000000"/>
          <w:sz w:val="22"/>
          <w:szCs w:val="22"/>
        </w:rPr>
      </w:pPr>
    </w:p>
    <w:p w:rsidR="005A583A" w:rsidRPr="004E512C" w:rsidRDefault="005A583A" w:rsidP="005A583A">
      <w:pPr>
        <w:textAlignment w:val="baseline"/>
        <w:rPr>
          <w:b/>
          <w:bCs/>
          <w:color w:val="000000"/>
          <w:sz w:val="22"/>
          <w:szCs w:val="22"/>
        </w:rPr>
      </w:pPr>
      <w:r w:rsidRPr="004E512C">
        <w:rPr>
          <w:b/>
          <w:bCs/>
          <w:color w:val="000000"/>
          <w:sz w:val="22"/>
          <w:szCs w:val="22"/>
        </w:rPr>
        <w:t>Cutting red tape – housebuilding</w:t>
      </w:r>
    </w:p>
    <w:p w:rsidR="005A583A" w:rsidRPr="004E512C" w:rsidRDefault="005A583A" w:rsidP="005A583A">
      <w:pPr>
        <w:textAlignment w:val="baseline"/>
        <w:rPr>
          <w:bCs/>
          <w:color w:val="000000"/>
          <w:sz w:val="22"/>
          <w:szCs w:val="22"/>
        </w:rPr>
      </w:pPr>
      <w:r w:rsidRPr="004E512C">
        <w:rPr>
          <w:bCs/>
          <w:color w:val="000000"/>
          <w:sz w:val="22"/>
          <w:szCs w:val="22"/>
        </w:rPr>
        <w:t>The Government is quietly consulting with those with an interest in the housebuilding sector “</w:t>
      </w:r>
      <w:hyperlink r:id="rId62" w:history="1">
        <w:r w:rsidRPr="004E512C">
          <w:rPr>
            <w:rStyle w:val="Hyperlink"/>
            <w:sz w:val="22"/>
            <w:szCs w:val="22"/>
            <w:shd w:val="clear" w:color="auto" w:fill="FFFFFF"/>
          </w:rPr>
          <w:t>to identify and remove unnecessary regulatory barriers to growth</w:t>
        </w:r>
      </w:hyperlink>
      <w:r w:rsidRPr="004E512C">
        <w:rPr>
          <w:color w:val="0B0C0C"/>
          <w:sz w:val="22"/>
          <w:szCs w:val="22"/>
          <w:shd w:val="clear" w:color="auto" w:fill="FFFFFF"/>
        </w:rPr>
        <w:t>” – ie how to remove environmental and infrastructure requirements on builders. Please respond to send a message that these requirements are very far from unnecessary!</w:t>
      </w:r>
    </w:p>
    <w:p w:rsidR="005A583A" w:rsidRPr="004E512C" w:rsidRDefault="005A583A" w:rsidP="005A583A">
      <w:pPr>
        <w:textAlignment w:val="baseline"/>
        <w:rPr>
          <w:b/>
          <w:bCs/>
          <w:color w:val="000000"/>
          <w:sz w:val="22"/>
          <w:szCs w:val="22"/>
        </w:rPr>
      </w:pPr>
    </w:p>
    <w:p w:rsidR="005A583A" w:rsidRPr="004E512C" w:rsidRDefault="005A583A" w:rsidP="005A583A">
      <w:pPr>
        <w:textAlignment w:val="baseline"/>
        <w:rPr>
          <w:b/>
          <w:bCs/>
          <w:color w:val="000000"/>
          <w:sz w:val="22"/>
          <w:szCs w:val="22"/>
        </w:rPr>
      </w:pPr>
      <w:r w:rsidRPr="004E512C">
        <w:rPr>
          <w:b/>
          <w:bCs/>
          <w:color w:val="000000"/>
          <w:sz w:val="22"/>
          <w:szCs w:val="22"/>
        </w:rPr>
        <w:t xml:space="preserve">Local communities and ‘benefits’ from development </w:t>
      </w:r>
    </w:p>
    <w:p w:rsidR="005A583A" w:rsidRPr="004E512C" w:rsidRDefault="005A583A" w:rsidP="005A583A">
      <w:pPr>
        <w:textAlignment w:val="baseline"/>
        <w:rPr>
          <w:color w:val="000000"/>
          <w:sz w:val="22"/>
          <w:szCs w:val="22"/>
        </w:rPr>
      </w:pPr>
      <w:r w:rsidRPr="004E512C">
        <w:rPr>
          <w:color w:val="000000"/>
          <w:sz w:val="22"/>
          <w:szCs w:val="22"/>
        </w:rPr>
        <w:t xml:space="preserve">Ministers have launched a </w:t>
      </w:r>
      <w:hyperlink r:id="rId63" w:history="1">
        <w:r w:rsidRPr="004E512C">
          <w:rPr>
            <w:rStyle w:val="Hyperlink"/>
            <w:sz w:val="22"/>
            <w:szCs w:val="22"/>
          </w:rPr>
          <w:t>review to into local community benefit from development</w:t>
        </w:r>
      </w:hyperlink>
      <w:r w:rsidRPr="004E512C">
        <w:rPr>
          <w:color w:val="000000"/>
          <w:sz w:val="22"/>
          <w:szCs w:val="22"/>
        </w:rPr>
        <w:t xml:space="preserve"> under CIL.  The </w:t>
      </w:r>
      <w:hyperlink r:id="rId64" w:history="1">
        <w:r w:rsidRPr="004E512C">
          <w:rPr>
            <w:rStyle w:val="Hyperlink"/>
            <w:bCs/>
            <w:sz w:val="22"/>
            <w:szCs w:val="22"/>
          </w:rPr>
          <w:t>review</w:t>
        </w:r>
      </w:hyperlink>
      <w:r w:rsidRPr="004E512C">
        <w:rPr>
          <w:color w:val="000000"/>
          <w:sz w:val="22"/>
          <w:szCs w:val="22"/>
        </w:rPr>
        <w:t xml:space="preserve"> will come forward with proposed measures to ensure that developers are meeting their contribution to improved local infrastructure. It’s part of the government’s ongoing reforms to streamline the planning system and build more houses, and is open until 15</w:t>
      </w:r>
      <w:r w:rsidRPr="004E512C">
        <w:rPr>
          <w:color w:val="000000"/>
          <w:sz w:val="22"/>
          <w:szCs w:val="22"/>
          <w:vertAlign w:val="superscript"/>
        </w:rPr>
        <w:t>th</w:t>
      </w:r>
      <w:r w:rsidRPr="004E512C">
        <w:rPr>
          <w:color w:val="000000"/>
          <w:sz w:val="22"/>
          <w:szCs w:val="22"/>
        </w:rPr>
        <w:t xml:space="preserve"> January 2016.</w:t>
      </w:r>
    </w:p>
    <w:p w:rsidR="005A583A" w:rsidRPr="004E512C" w:rsidRDefault="005A583A" w:rsidP="005A583A">
      <w:pPr>
        <w:textAlignment w:val="baseline"/>
        <w:rPr>
          <w:color w:val="000000"/>
          <w:sz w:val="22"/>
          <w:szCs w:val="22"/>
        </w:rPr>
      </w:pPr>
    </w:p>
    <w:p w:rsidR="005A583A" w:rsidRPr="004E512C" w:rsidRDefault="005A583A" w:rsidP="005A583A">
      <w:pPr>
        <w:textAlignment w:val="baseline"/>
        <w:rPr>
          <w:b/>
          <w:color w:val="000000"/>
          <w:sz w:val="22"/>
          <w:szCs w:val="22"/>
        </w:rPr>
      </w:pPr>
      <w:r w:rsidRPr="004E512C">
        <w:rPr>
          <w:b/>
          <w:color w:val="000000"/>
          <w:sz w:val="22"/>
          <w:szCs w:val="22"/>
        </w:rPr>
        <w:t>Fundraising reforms</w:t>
      </w:r>
    </w:p>
    <w:p w:rsidR="004E512C" w:rsidRPr="004E512C" w:rsidRDefault="005A583A" w:rsidP="005A583A">
      <w:pPr>
        <w:pStyle w:val="NormalWeb"/>
        <w:spacing w:before="0" w:after="0"/>
        <w:rPr>
          <w:rFonts w:ascii="Arial" w:hAnsi="Arial" w:cs="Arial"/>
          <w:sz w:val="22"/>
          <w:szCs w:val="22"/>
        </w:rPr>
      </w:pPr>
      <w:r w:rsidRPr="004E512C">
        <w:rPr>
          <w:rStyle w:val="Strong"/>
          <w:rFonts w:ascii="Arial" w:hAnsi="Arial" w:cs="Arial"/>
          <w:b w:val="0"/>
          <w:sz w:val="22"/>
          <w:szCs w:val="22"/>
        </w:rPr>
        <w:t xml:space="preserve">The Institute of Fundraising and the Small Charities Coalition are working together on a joint initiative aimed to engage smaller charities on the fundraising reforms coming into effect next year. </w:t>
      </w:r>
      <w:r w:rsidRPr="004E512C">
        <w:rPr>
          <w:rFonts w:ascii="Arial" w:hAnsi="Arial" w:cs="Arial"/>
          <w:sz w:val="22"/>
          <w:szCs w:val="22"/>
        </w:rPr>
        <w:t xml:space="preserve">Responding to concerns that smaller charities traditionally struggle to have their voices heard, and mindful that any new future developments on fundraising policy need to be fully informed and responsive to the needs of all fundraising organisations, </w:t>
      </w:r>
      <w:hyperlink r:id="rId65" w:tgtFrame="_blank" w:history="1">
        <w:r w:rsidRPr="004E512C">
          <w:rPr>
            <w:rStyle w:val="Hyperlink"/>
            <w:rFonts w:ascii="Arial" w:hAnsi="Arial" w:cs="Arial"/>
            <w:sz w:val="22"/>
            <w:szCs w:val="22"/>
          </w:rPr>
          <w:t>the IoF and the Small Charities Coalition</w:t>
        </w:r>
      </w:hyperlink>
      <w:r w:rsidRPr="004E512C">
        <w:rPr>
          <w:rFonts w:ascii="Arial" w:hAnsi="Arial" w:cs="Arial"/>
          <w:sz w:val="22"/>
          <w:szCs w:val="22"/>
        </w:rPr>
        <w:t xml:space="preserve"> will launch an online survey and hold a forum to discuss issues and </w:t>
      </w:r>
      <w:r w:rsidRPr="004E512C">
        <w:rPr>
          <w:rFonts w:ascii="Arial" w:hAnsi="Arial" w:cs="Arial"/>
          <w:sz w:val="22"/>
          <w:szCs w:val="22"/>
        </w:rPr>
        <w:lastRenderedPageBreak/>
        <w:t>priorities.</w:t>
      </w:r>
      <w:r w:rsidRPr="004E512C">
        <w:rPr>
          <w:rFonts w:ascii="Arial" w:hAnsi="Arial" w:cs="Arial"/>
          <w:sz w:val="22"/>
          <w:szCs w:val="22"/>
        </w:rPr>
        <w:br/>
      </w:r>
    </w:p>
    <w:p w:rsidR="005A583A" w:rsidRPr="004E512C" w:rsidRDefault="005A583A" w:rsidP="005A583A">
      <w:pPr>
        <w:rPr>
          <w:b/>
          <w:i/>
          <w:sz w:val="22"/>
          <w:szCs w:val="22"/>
          <w:u w:val="dash"/>
        </w:rPr>
      </w:pPr>
      <w:r w:rsidRPr="004E512C">
        <w:rPr>
          <w:b/>
          <w:i/>
          <w:sz w:val="22"/>
          <w:szCs w:val="22"/>
          <w:u w:val="dash"/>
        </w:rPr>
        <w:t>Opportunities</w:t>
      </w:r>
    </w:p>
    <w:p w:rsidR="005A583A" w:rsidRPr="004E512C" w:rsidRDefault="005A583A" w:rsidP="005A583A">
      <w:pPr>
        <w:pStyle w:val="NormalWeb"/>
        <w:spacing w:before="0" w:after="0"/>
        <w:rPr>
          <w:rFonts w:ascii="Arial" w:hAnsi="Arial" w:cs="Arial"/>
          <w:sz w:val="22"/>
          <w:szCs w:val="22"/>
        </w:rPr>
      </w:pPr>
    </w:p>
    <w:p w:rsidR="005A583A" w:rsidRPr="004E512C" w:rsidRDefault="005A583A" w:rsidP="005A583A">
      <w:pPr>
        <w:pStyle w:val="NormalWeb"/>
        <w:spacing w:before="0" w:after="0"/>
        <w:rPr>
          <w:rFonts w:ascii="Arial" w:hAnsi="Arial" w:cs="Arial"/>
          <w:b/>
          <w:color w:val="000000"/>
          <w:sz w:val="22"/>
          <w:szCs w:val="22"/>
        </w:rPr>
      </w:pPr>
      <w:r w:rsidRPr="004E512C">
        <w:rPr>
          <w:rFonts w:ascii="Arial" w:hAnsi="Arial" w:cs="Arial"/>
          <w:b/>
          <w:color w:val="000000"/>
          <w:sz w:val="22"/>
          <w:szCs w:val="22"/>
        </w:rPr>
        <w:t>Demystifying economic valuation</w:t>
      </w:r>
    </w:p>
    <w:p w:rsidR="005A583A" w:rsidRPr="004E512C" w:rsidRDefault="005A583A" w:rsidP="005A583A">
      <w:pPr>
        <w:pStyle w:val="NormalWeb"/>
        <w:spacing w:before="0" w:after="0"/>
        <w:rPr>
          <w:rFonts w:ascii="Arial" w:hAnsi="Arial" w:cs="Arial"/>
          <w:sz w:val="22"/>
          <w:szCs w:val="22"/>
        </w:rPr>
      </w:pPr>
      <w:r w:rsidRPr="004E512C">
        <w:rPr>
          <w:rFonts w:ascii="Arial" w:hAnsi="Arial" w:cs="Arial"/>
          <w:color w:val="000000"/>
          <w:sz w:val="22"/>
          <w:szCs w:val="22"/>
        </w:rPr>
        <w:t>The Valuing Nature Network are convening a group of economic value evidence producers and users, to write a paper on ‘</w:t>
      </w:r>
      <w:hyperlink r:id="rId66" w:history="1">
        <w:r w:rsidRPr="004E512C">
          <w:rPr>
            <w:rStyle w:val="Hyperlink"/>
            <w:rFonts w:ascii="Arial" w:hAnsi="Arial" w:cs="Arial"/>
            <w:sz w:val="22"/>
            <w:szCs w:val="22"/>
          </w:rPr>
          <w:t>key principles of economic valuation</w:t>
        </w:r>
      </w:hyperlink>
      <w:r w:rsidRPr="004E512C">
        <w:rPr>
          <w:rFonts w:ascii="Arial" w:hAnsi="Arial" w:cs="Arial"/>
          <w:color w:val="000000"/>
          <w:sz w:val="22"/>
          <w:szCs w:val="22"/>
        </w:rPr>
        <w:t xml:space="preserve">’ of nature in the first half of 2016. </w:t>
      </w:r>
      <w:r w:rsidRPr="004E512C">
        <w:rPr>
          <w:rFonts w:ascii="Arial" w:hAnsi="Arial" w:cs="Arial"/>
          <w:sz w:val="22"/>
          <w:szCs w:val="22"/>
          <w:shd w:val="clear" w:color="auto" w:fill="FFFFFF"/>
        </w:rPr>
        <w:t xml:space="preserve">The group’s activity is the first of many to come under the VNN’s ‘demystifying…’ series. The purpose of the series is to bring together experts to explain the key concepts that cause confusion in the wider community, and agree on principles of good practice. For further information and to express your interest in joining this group, please contact Ms Ece Ozdemiroglu, Economics Lead of the Valuing Nature Programme Coordination Team </w:t>
      </w:r>
      <w:r w:rsidRPr="004E512C">
        <w:rPr>
          <w:rFonts w:ascii="Arial" w:hAnsi="Arial" w:cs="Arial"/>
          <w:color w:val="404040"/>
          <w:sz w:val="22"/>
          <w:szCs w:val="22"/>
          <w:shd w:val="clear" w:color="auto" w:fill="FFFFFF"/>
        </w:rPr>
        <w:t>(</w:t>
      </w:r>
      <w:hyperlink r:id="rId67" w:history="1">
        <w:r w:rsidRPr="004E512C">
          <w:rPr>
            <w:rStyle w:val="Hyperlink"/>
            <w:rFonts w:ascii="Arial" w:hAnsi="Arial" w:cs="Arial"/>
            <w:color w:val="0098D1"/>
            <w:sz w:val="22"/>
            <w:szCs w:val="22"/>
            <w:shd w:val="clear" w:color="auto" w:fill="FFFFFF"/>
          </w:rPr>
          <w:t>ece@eftec.co.uk</w:t>
        </w:r>
      </w:hyperlink>
      <w:r w:rsidRPr="004E512C">
        <w:rPr>
          <w:rFonts w:ascii="Arial" w:hAnsi="Arial" w:cs="Arial"/>
          <w:color w:val="404040"/>
          <w:sz w:val="22"/>
          <w:szCs w:val="22"/>
          <w:shd w:val="clear" w:color="auto" w:fill="FFFFFF"/>
        </w:rPr>
        <w:t xml:space="preserve">) </w:t>
      </w:r>
      <w:r w:rsidRPr="004E512C">
        <w:rPr>
          <w:rFonts w:ascii="Arial" w:hAnsi="Arial" w:cs="Arial"/>
          <w:sz w:val="22"/>
          <w:szCs w:val="22"/>
          <w:shd w:val="clear" w:color="auto" w:fill="FFFFFF"/>
        </w:rPr>
        <w:t>by</w:t>
      </w:r>
      <w:r w:rsidRPr="004E512C">
        <w:rPr>
          <w:rFonts w:ascii="Arial" w:hAnsi="Arial" w:cs="Arial"/>
          <w:color w:val="404040"/>
          <w:sz w:val="22"/>
          <w:szCs w:val="22"/>
          <w:shd w:val="clear" w:color="auto" w:fill="FFFFFF"/>
        </w:rPr>
        <w:t> </w:t>
      </w:r>
      <w:r w:rsidRPr="004E512C">
        <w:rPr>
          <w:rStyle w:val="Strong"/>
          <w:rFonts w:ascii="Arial" w:hAnsi="Arial" w:cs="Arial"/>
          <w:b w:val="0"/>
          <w:sz w:val="22"/>
          <w:szCs w:val="22"/>
          <w:shd w:val="clear" w:color="auto" w:fill="FFFFFF"/>
        </w:rPr>
        <w:t>6 January 2016</w:t>
      </w:r>
      <w:r w:rsidRPr="004E512C">
        <w:rPr>
          <w:rFonts w:ascii="Arial" w:hAnsi="Arial" w:cs="Arial"/>
          <w:sz w:val="22"/>
          <w:szCs w:val="22"/>
        </w:rPr>
        <w:br/>
      </w:r>
    </w:p>
    <w:p w:rsidR="004C7DC7" w:rsidRPr="004E512C" w:rsidRDefault="0039516B" w:rsidP="008262AC">
      <w:pPr>
        <w:rPr>
          <w:rFonts w:eastAsia="Times New Roman"/>
          <w:sz w:val="22"/>
          <w:szCs w:val="22"/>
        </w:rPr>
      </w:pPr>
      <w:r w:rsidRPr="004E512C">
        <w:rPr>
          <w:color w:val="000000"/>
          <w:sz w:val="22"/>
          <w:szCs w:val="22"/>
        </w:rPr>
        <w:t xml:space="preserve"> </w:t>
      </w:r>
      <w:r w:rsidR="00536C6F" w:rsidRPr="004E512C">
        <w:rPr>
          <w:rFonts w:eastAsia="Times New Roman"/>
          <w:sz w:val="22"/>
          <w:szCs w:val="22"/>
        </w:rPr>
        <w:t>______________________________________________</w:t>
      </w:r>
      <w:r w:rsidR="00844E63" w:rsidRPr="004E512C">
        <w:rPr>
          <w:rFonts w:eastAsia="Times New Roman"/>
          <w:sz w:val="22"/>
          <w:szCs w:val="22"/>
        </w:rPr>
        <w:t>_____________________________</w:t>
      </w:r>
    </w:p>
    <w:p w:rsidR="003D6019" w:rsidRPr="004E512C" w:rsidRDefault="003D6019" w:rsidP="008262AC">
      <w:pPr>
        <w:rPr>
          <w:rFonts w:eastAsia="Times New Roman"/>
          <w:color w:val="000000"/>
          <w:sz w:val="22"/>
          <w:szCs w:val="22"/>
        </w:rPr>
      </w:pPr>
    </w:p>
    <w:p w:rsidR="00550CE7" w:rsidRPr="004E512C" w:rsidRDefault="00AD75E7" w:rsidP="008262AC">
      <w:pPr>
        <w:pStyle w:val="Heading7"/>
        <w:spacing w:before="0" w:after="0"/>
        <w:rPr>
          <w:rFonts w:ascii="Arial" w:hAnsi="Arial" w:cs="Arial"/>
          <w:i/>
          <w:iCs/>
          <w:caps/>
          <w:sz w:val="22"/>
          <w:szCs w:val="22"/>
        </w:rPr>
      </w:pPr>
      <w:r w:rsidRPr="004E512C">
        <w:rPr>
          <w:rFonts w:ascii="Arial" w:hAnsi="Arial" w:cs="Arial"/>
          <w:i/>
          <w:iCs/>
          <w:caps/>
          <w:sz w:val="22"/>
          <w:szCs w:val="22"/>
        </w:rPr>
        <w:t>T</w:t>
      </w:r>
      <w:r w:rsidR="00550CE7" w:rsidRPr="004E512C">
        <w:rPr>
          <w:rFonts w:ascii="Arial" w:hAnsi="Arial" w:cs="Arial"/>
          <w:i/>
          <w:iCs/>
          <w:caps/>
          <w:sz w:val="22"/>
          <w:szCs w:val="22"/>
        </w:rPr>
        <w:t>o subscribe or contribute</w:t>
      </w:r>
    </w:p>
    <w:p w:rsidR="003D6019" w:rsidRPr="004E512C" w:rsidRDefault="003D6019" w:rsidP="008262AC">
      <w:pPr>
        <w:pStyle w:val="Heading7"/>
        <w:spacing w:before="0" w:after="0"/>
        <w:rPr>
          <w:rFonts w:ascii="Arial" w:hAnsi="Arial" w:cs="Arial"/>
          <w:sz w:val="22"/>
          <w:szCs w:val="22"/>
        </w:rPr>
      </w:pPr>
    </w:p>
    <w:p w:rsidR="00550CE7" w:rsidRPr="004E512C" w:rsidRDefault="00550CE7" w:rsidP="008262AC">
      <w:pPr>
        <w:pStyle w:val="Heading7"/>
        <w:spacing w:before="0" w:after="0"/>
        <w:rPr>
          <w:rFonts w:ascii="Arial" w:hAnsi="Arial" w:cs="Arial"/>
          <w:b/>
          <w:color w:val="00B050"/>
          <w:sz w:val="22"/>
          <w:szCs w:val="22"/>
        </w:rPr>
      </w:pPr>
      <w:r w:rsidRPr="004E512C">
        <w:rPr>
          <w:rFonts w:ascii="Arial" w:hAnsi="Arial" w:cs="Arial"/>
          <w:sz w:val="22"/>
          <w:szCs w:val="22"/>
        </w:rPr>
        <w:t xml:space="preserve">To subscribe to </w:t>
      </w:r>
      <w:r w:rsidR="00A2436B" w:rsidRPr="004E512C">
        <w:rPr>
          <w:rFonts w:ascii="Arial" w:hAnsi="Arial" w:cs="Arial"/>
          <w:sz w:val="22"/>
          <w:szCs w:val="22"/>
        </w:rPr>
        <w:t>NWEL</w:t>
      </w:r>
      <w:r w:rsidRPr="004E512C">
        <w:rPr>
          <w:rFonts w:ascii="Arial" w:hAnsi="Arial" w:cs="Arial"/>
          <w:sz w:val="22"/>
          <w:szCs w:val="22"/>
        </w:rPr>
        <w:t xml:space="preserve">’s Bulletin please email </w:t>
      </w:r>
      <w:hyperlink r:id="rId68" w:history="1">
        <w:r w:rsidR="008E0088" w:rsidRPr="004E512C">
          <w:rPr>
            <w:rStyle w:val="Hyperlink"/>
            <w:rFonts w:ascii="Arial" w:hAnsi="Arial" w:cs="Arial"/>
            <w:sz w:val="22"/>
            <w:szCs w:val="22"/>
          </w:rPr>
          <w:t>andyyuille@gmail.com</w:t>
        </w:r>
      </w:hyperlink>
      <w:r w:rsidRPr="004E512C">
        <w:rPr>
          <w:rFonts w:ascii="Arial" w:hAnsi="Arial" w:cs="Arial"/>
          <w:color w:val="660033"/>
          <w:sz w:val="22"/>
          <w:szCs w:val="22"/>
        </w:rPr>
        <w:t xml:space="preserve"> </w:t>
      </w:r>
      <w:r w:rsidRPr="004E512C">
        <w:rPr>
          <w:rFonts w:ascii="Arial" w:hAnsi="Arial" w:cs="Arial"/>
          <w:sz w:val="22"/>
          <w:szCs w:val="22"/>
        </w:rPr>
        <w:t xml:space="preserve">with the subject line: </w:t>
      </w:r>
      <w:r w:rsidRPr="004E512C">
        <w:rPr>
          <w:rFonts w:ascii="Arial" w:hAnsi="Arial" w:cs="Arial"/>
          <w:i/>
          <w:sz w:val="22"/>
          <w:szCs w:val="22"/>
        </w:rPr>
        <w:t xml:space="preserve">“Subscribe to </w:t>
      </w:r>
      <w:r w:rsidR="00A2436B" w:rsidRPr="004E512C">
        <w:rPr>
          <w:rFonts w:ascii="Arial" w:hAnsi="Arial" w:cs="Arial"/>
          <w:i/>
          <w:sz w:val="22"/>
          <w:szCs w:val="22"/>
        </w:rPr>
        <w:t>NWEL</w:t>
      </w:r>
      <w:r w:rsidRPr="004E512C">
        <w:rPr>
          <w:rFonts w:ascii="Arial" w:hAnsi="Arial" w:cs="Arial"/>
          <w:i/>
          <w:sz w:val="22"/>
          <w:szCs w:val="22"/>
        </w:rPr>
        <w:t xml:space="preserve"> Bulletin</w:t>
      </w:r>
      <w:r w:rsidRPr="004E512C">
        <w:rPr>
          <w:rFonts w:ascii="Arial" w:hAnsi="Arial" w:cs="Arial"/>
          <w:sz w:val="22"/>
          <w:szCs w:val="22"/>
        </w:rPr>
        <w:t xml:space="preserve">”. </w:t>
      </w:r>
      <w:r w:rsidR="00114003" w:rsidRPr="004E512C">
        <w:rPr>
          <w:rFonts w:ascii="Arial" w:hAnsi="Arial" w:cs="Arial"/>
          <w:sz w:val="22"/>
          <w:szCs w:val="22"/>
        </w:rPr>
        <w:t xml:space="preserve">Please send items for inclusion </w:t>
      </w:r>
      <w:r w:rsidR="005654F1" w:rsidRPr="004E512C">
        <w:rPr>
          <w:rFonts w:ascii="Arial" w:hAnsi="Arial" w:cs="Arial"/>
          <w:sz w:val="22"/>
          <w:szCs w:val="22"/>
        </w:rPr>
        <w:t xml:space="preserve">in the next Bullet to me </w:t>
      </w:r>
      <w:r w:rsidR="00114003" w:rsidRPr="004E512C">
        <w:rPr>
          <w:rFonts w:ascii="Arial" w:hAnsi="Arial" w:cs="Arial"/>
          <w:sz w:val="22"/>
          <w:szCs w:val="22"/>
        </w:rPr>
        <w:t xml:space="preserve">by </w:t>
      </w:r>
      <w:r w:rsidR="000079C9" w:rsidRPr="004E512C">
        <w:rPr>
          <w:rFonts w:ascii="Arial" w:hAnsi="Arial" w:cs="Arial"/>
          <w:b/>
          <w:color w:val="00B050"/>
          <w:sz w:val="22"/>
          <w:szCs w:val="22"/>
        </w:rPr>
        <w:t>17</w:t>
      </w:r>
      <w:r w:rsidR="000079C9" w:rsidRPr="004E512C">
        <w:rPr>
          <w:rFonts w:ascii="Arial" w:hAnsi="Arial" w:cs="Arial"/>
          <w:b/>
          <w:color w:val="00B050"/>
          <w:sz w:val="22"/>
          <w:szCs w:val="22"/>
          <w:vertAlign w:val="superscript"/>
        </w:rPr>
        <w:t>th</w:t>
      </w:r>
      <w:r w:rsidR="000079C9" w:rsidRPr="004E512C">
        <w:rPr>
          <w:rFonts w:ascii="Arial" w:hAnsi="Arial" w:cs="Arial"/>
          <w:b/>
          <w:color w:val="00B050"/>
          <w:sz w:val="22"/>
          <w:szCs w:val="22"/>
        </w:rPr>
        <w:t xml:space="preserve"> December.</w:t>
      </w:r>
      <w:r w:rsidR="00B76044" w:rsidRPr="004E512C">
        <w:rPr>
          <w:rFonts w:ascii="Arial" w:hAnsi="Arial" w:cs="Arial"/>
          <w:b/>
          <w:color w:val="00B050"/>
          <w:sz w:val="22"/>
          <w:szCs w:val="22"/>
        </w:rPr>
        <w:t xml:space="preserve"> </w:t>
      </w:r>
    </w:p>
    <w:p w:rsidR="001D4ACE" w:rsidRPr="004E512C" w:rsidRDefault="001D4ACE" w:rsidP="008262AC">
      <w:pPr>
        <w:rPr>
          <w:sz w:val="22"/>
          <w:szCs w:val="22"/>
        </w:rPr>
      </w:pPr>
    </w:p>
    <w:p w:rsidR="009E492B" w:rsidRPr="004E512C" w:rsidRDefault="001D4ACE" w:rsidP="008262AC">
      <w:pPr>
        <w:rPr>
          <w:sz w:val="22"/>
          <w:szCs w:val="22"/>
        </w:rPr>
      </w:pPr>
      <w:r w:rsidRPr="004E512C">
        <w:rPr>
          <w:sz w:val="22"/>
          <w:szCs w:val="22"/>
        </w:rPr>
        <w:t xml:space="preserve">North West Environment Link (NWEL) is a partnership of environmental voluntary sector organisations, representing hundreds of thousands of members in the North West.  </w:t>
      </w:r>
    </w:p>
    <w:p w:rsidR="0045743B" w:rsidRPr="004E512C" w:rsidRDefault="0045743B" w:rsidP="008262AC">
      <w:pPr>
        <w:rPr>
          <w:sz w:val="22"/>
          <w:szCs w:val="22"/>
        </w:rPr>
      </w:pPr>
    </w:p>
    <w:p w:rsidR="0045743B" w:rsidRPr="004E512C" w:rsidRDefault="0045743B" w:rsidP="008262AC">
      <w:pPr>
        <w:rPr>
          <w:color w:val="333333"/>
          <w:sz w:val="22"/>
          <w:szCs w:val="22"/>
        </w:rPr>
      </w:pPr>
      <w:r w:rsidRPr="004E512C">
        <w:rPr>
          <w:rFonts w:eastAsia="Times New Roman"/>
          <w:sz w:val="22"/>
          <w:szCs w:val="22"/>
        </w:rPr>
        <w:t>VSNW is the regional voluntary sector network for the North West, whose purpose is to support a connected and influential voluntary and community sector (VCS).</w:t>
      </w:r>
      <w:r w:rsidRPr="004E512C">
        <w:rPr>
          <w:color w:val="333333"/>
          <w:sz w:val="22"/>
          <w:szCs w:val="22"/>
        </w:rPr>
        <w:t xml:space="preserve"> </w:t>
      </w:r>
    </w:p>
    <w:p w:rsidR="0045743B" w:rsidRPr="004E512C" w:rsidRDefault="0045743B" w:rsidP="008262AC">
      <w:pPr>
        <w:rPr>
          <w:sz w:val="22"/>
          <w:szCs w:val="22"/>
        </w:rPr>
      </w:pPr>
    </w:p>
    <w:p w:rsidR="0045743B" w:rsidRPr="004E512C" w:rsidRDefault="0045743B" w:rsidP="008262AC">
      <w:pPr>
        <w:rPr>
          <w:sz w:val="22"/>
          <w:szCs w:val="22"/>
        </w:rPr>
        <w:sectPr w:rsidR="0045743B" w:rsidRPr="004E512C" w:rsidSect="00844E63">
          <w:headerReference w:type="default" r:id="rId69"/>
          <w:pgSz w:w="12240" w:h="15840" w:code="1"/>
          <w:pgMar w:top="1258" w:right="1608" w:bottom="1258" w:left="1418" w:header="709" w:footer="709" w:gutter="0"/>
          <w:cols w:space="708"/>
          <w:titlePg/>
          <w:docGrid w:linePitch="360"/>
        </w:sectPr>
      </w:pPr>
    </w:p>
    <w:p w:rsidR="0045743B" w:rsidRPr="004E512C" w:rsidRDefault="0045743B" w:rsidP="008262AC">
      <w:pPr>
        <w:ind w:left="142"/>
        <w:rPr>
          <w:sz w:val="22"/>
          <w:szCs w:val="22"/>
        </w:rPr>
      </w:pPr>
      <w:r w:rsidRPr="004E512C">
        <w:rPr>
          <w:sz w:val="22"/>
          <w:szCs w:val="22"/>
        </w:rPr>
        <w:lastRenderedPageBreak/>
        <w:t>To contribute to the NWEL Bulletin, please contact:</w:t>
      </w:r>
      <w:r w:rsidRPr="004E512C">
        <w:rPr>
          <w:sz w:val="22"/>
          <w:szCs w:val="22"/>
        </w:rPr>
        <w:br/>
        <w:t>Andy Yuille</w:t>
      </w:r>
      <w:r w:rsidRPr="004E512C">
        <w:rPr>
          <w:sz w:val="22"/>
          <w:szCs w:val="22"/>
        </w:rPr>
        <w:br/>
      </w:r>
      <w:hyperlink r:id="rId70" w:history="1">
        <w:r w:rsidRPr="004E512C">
          <w:rPr>
            <w:rStyle w:val="Hyperlink"/>
            <w:sz w:val="22"/>
            <w:szCs w:val="22"/>
          </w:rPr>
          <w:t>andyyuille@gmail.com</w:t>
        </w:r>
      </w:hyperlink>
    </w:p>
    <w:p w:rsidR="00623FD0" w:rsidRPr="004E512C" w:rsidRDefault="0045743B" w:rsidP="008262AC">
      <w:pPr>
        <w:ind w:left="142"/>
        <w:rPr>
          <w:sz w:val="22"/>
          <w:szCs w:val="22"/>
        </w:rPr>
      </w:pPr>
      <w:r w:rsidRPr="004E512C">
        <w:rPr>
          <w:sz w:val="22"/>
          <w:szCs w:val="22"/>
        </w:rPr>
        <w:t>01524 389 915</w:t>
      </w:r>
    </w:p>
    <w:p w:rsidR="0045743B" w:rsidRPr="00A83459" w:rsidRDefault="00623FD0" w:rsidP="008262AC">
      <w:pPr>
        <w:rPr>
          <w:sz w:val="22"/>
          <w:szCs w:val="22"/>
        </w:rPr>
      </w:pPr>
      <w:r w:rsidRPr="004E512C">
        <w:rPr>
          <w:sz w:val="22"/>
          <w:szCs w:val="22"/>
        </w:rPr>
        <w:br w:type="column"/>
      </w:r>
      <w:r w:rsidR="0045743B" w:rsidRPr="00A83459">
        <w:rPr>
          <w:sz w:val="22"/>
          <w:szCs w:val="22"/>
        </w:rPr>
        <w:lastRenderedPageBreak/>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71"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EF7FA2">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F2" w:rsidRDefault="005852F2">
      <w:r>
        <w:separator/>
      </w:r>
    </w:p>
  </w:endnote>
  <w:endnote w:type="continuationSeparator" w:id="0">
    <w:p w:rsidR="005852F2" w:rsidRDefault="0058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F2" w:rsidRDefault="005852F2">
      <w:r>
        <w:separator/>
      </w:r>
    </w:p>
  </w:footnote>
  <w:footnote w:type="continuationSeparator" w:id="0">
    <w:p w:rsidR="005852F2" w:rsidRDefault="0058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7D" w:rsidRPr="009F3451" w:rsidRDefault="00807F7D"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807F7D" w:rsidRDefault="00807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7ED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C3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22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3A6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18F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D81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88A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A1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E4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8F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38A382"/>
    <w:lvl w:ilvl="0">
      <w:numFmt w:val="bullet"/>
      <w:lvlText w:val="*"/>
      <w:lvlJc w:val="left"/>
    </w:lvl>
  </w:abstractNum>
  <w:abstractNum w:abstractNumId="11" w15:restartNumberingAfterBreak="0">
    <w:nsid w:val="0379662A"/>
    <w:multiLevelType w:val="multilevel"/>
    <w:tmpl w:val="52920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3" w15:restartNumberingAfterBreak="0">
    <w:nsid w:val="0B4B7A1A"/>
    <w:multiLevelType w:val="multilevel"/>
    <w:tmpl w:val="26C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206C90"/>
    <w:multiLevelType w:val="hybridMultilevel"/>
    <w:tmpl w:val="5246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8334F5"/>
    <w:multiLevelType w:val="multilevel"/>
    <w:tmpl w:val="9546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035253"/>
    <w:multiLevelType w:val="hybridMultilevel"/>
    <w:tmpl w:val="05F2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8D250F"/>
    <w:multiLevelType w:val="multilevel"/>
    <w:tmpl w:val="D9B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C60461"/>
    <w:multiLevelType w:val="hybridMultilevel"/>
    <w:tmpl w:val="54D6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D35CC1"/>
    <w:multiLevelType w:val="multilevel"/>
    <w:tmpl w:val="501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3F2506"/>
    <w:multiLevelType w:val="multilevel"/>
    <w:tmpl w:val="3CF8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11772D"/>
    <w:multiLevelType w:val="multilevel"/>
    <w:tmpl w:val="71903F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1C7F62"/>
    <w:multiLevelType w:val="multilevel"/>
    <w:tmpl w:val="3014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B0FC3"/>
    <w:multiLevelType w:val="multilevel"/>
    <w:tmpl w:val="CF3E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E26EFF"/>
    <w:multiLevelType w:val="multilevel"/>
    <w:tmpl w:val="0E9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05AB1"/>
    <w:multiLevelType w:val="hybridMultilevel"/>
    <w:tmpl w:val="0FB87184"/>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7" w15:restartNumberingAfterBreak="0">
    <w:nsid w:val="3B811715"/>
    <w:multiLevelType w:val="multilevel"/>
    <w:tmpl w:val="6BB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6749FF"/>
    <w:multiLevelType w:val="hybridMultilevel"/>
    <w:tmpl w:val="00FE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7758ED"/>
    <w:multiLevelType w:val="multilevel"/>
    <w:tmpl w:val="86A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61DB7"/>
    <w:multiLevelType w:val="multilevel"/>
    <w:tmpl w:val="704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AB4CCB"/>
    <w:multiLevelType w:val="multilevel"/>
    <w:tmpl w:val="7A38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7E3C"/>
    <w:multiLevelType w:val="hybridMultilevel"/>
    <w:tmpl w:val="4ADC619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4"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B0772D8"/>
    <w:multiLevelType w:val="multilevel"/>
    <w:tmpl w:val="39E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5CEB673A"/>
    <w:multiLevelType w:val="hybridMultilevel"/>
    <w:tmpl w:val="BF1C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190E96"/>
    <w:multiLevelType w:val="multilevel"/>
    <w:tmpl w:val="6B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754638"/>
    <w:multiLevelType w:val="multilevel"/>
    <w:tmpl w:val="213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373FB"/>
    <w:multiLevelType w:val="hybridMultilevel"/>
    <w:tmpl w:val="53B8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07061"/>
    <w:multiLevelType w:val="multilevel"/>
    <w:tmpl w:val="EEFA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lvlOverride w:ilvl="0">
      <w:lvl w:ilvl="0">
        <w:numFmt w:val="bullet"/>
        <w:lvlText w:val=""/>
        <w:legacy w:legacy="1" w:legacySpace="0" w:legacyIndent="360"/>
        <w:lvlJc w:val="left"/>
        <w:rPr>
          <w:rFonts w:ascii="Symbol" w:hAnsi="Symbol" w:hint="default"/>
        </w:rPr>
      </w:lvl>
    </w:lvlOverride>
  </w:num>
  <w:num w:numId="16">
    <w:abstractNumId w:val="29"/>
  </w:num>
  <w:num w:numId="17">
    <w:abstractNumId w:val="39"/>
  </w:num>
  <w:num w:numId="18">
    <w:abstractNumId w:val="23"/>
  </w:num>
  <w:num w:numId="19">
    <w:abstractNumId w:val="16"/>
  </w:num>
  <w:num w:numId="20">
    <w:abstractNumId w:val="17"/>
  </w:num>
  <w:num w:numId="21">
    <w:abstractNumId w:val="13"/>
  </w:num>
  <w:num w:numId="22">
    <w:abstractNumId w:val="21"/>
  </w:num>
  <w:num w:numId="23">
    <w:abstractNumId w:val="24"/>
  </w:num>
  <w:num w:numId="24">
    <w:abstractNumId w:val="30"/>
  </w:num>
  <w:num w:numId="25">
    <w:abstractNumId w:val="40"/>
  </w:num>
  <w:num w:numId="26">
    <w:abstractNumId w:val="35"/>
  </w:num>
  <w:num w:numId="27">
    <w:abstractNumId w:val="31"/>
  </w:num>
  <w:num w:numId="28">
    <w:abstractNumId w:val="20"/>
  </w:num>
  <w:num w:numId="29">
    <w:abstractNumId w:val="14"/>
  </w:num>
  <w:num w:numId="30">
    <w:abstractNumId w:val="22"/>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6"/>
  </w:num>
  <w:num w:numId="34">
    <w:abstractNumId w:val="27"/>
  </w:num>
  <w:num w:numId="35">
    <w:abstractNumId w:val="41"/>
  </w:num>
  <w:num w:numId="36">
    <w:abstractNumId w:val="33"/>
  </w:num>
  <w:num w:numId="37">
    <w:abstractNumId w:val="25"/>
  </w:num>
  <w:num w:numId="38">
    <w:abstractNumId w:val="15"/>
  </w:num>
  <w:num w:numId="39">
    <w:abstractNumId w:val="37"/>
  </w:num>
  <w:num w:numId="40">
    <w:abstractNumId w:val="34"/>
  </w:num>
  <w:num w:numId="41">
    <w:abstractNumId w:val="28"/>
  </w:num>
  <w:num w:numId="4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C79"/>
    <w:rsid w:val="000249DB"/>
    <w:rsid w:val="000253F7"/>
    <w:rsid w:val="00025957"/>
    <w:rsid w:val="00025BC2"/>
    <w:rsid w:val="00034713"/>
    <w:rsid w:val="00041162"/>
    <w:rsid w:val="000416B2"/>
    <w:rsid w:val="0004175E"/>
    <w:rsid w:val="000423C7"/>
    <w:rsid w:val="00042DF3"/>
    <w:rsid w:val="00043E84"/>
    <w:rsid w:val="0004405D"/>
    <w:rsid w:val="00044818"/>
    <w:rsid w:val="00044AFF"/>
    <w:rsid w:val="00045D20"/>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5ED5"/>
    <w:rsid w:val="0006610B"/>
    <w:rsid w:val="000662ED"/>
    <w:rsid w:val="00067A8C"/>
    <w:rsid w:val="00070876"/>
    <w:rsid w:val="0007157F"/>
    <w:rsid w:val="0007174D"/>
    <w:rsid w:val="00071DA6"/>
    <w:rsid w:val="00071F97"/>
    <w:rsid w:val="00072D71"/>
    <w:rsid w:val="00074591"/>
    <w:rsid w:val="00075CD7"/>
    <w:rsid w:val="0007604C"/>
    <w:rsid w:val="000761B9"/>
    <w:rsid w:val="0007671B"/>
    <w:rsid w:val="00080D22"/>
    <w:rsid w:val="00084337"/>
    <w:rsid w:val="00086490"/>
    <w:rsid w:val="00086980"/>
    <w:rsid w:val="00086A4F"/>
    <w:rsid w:val="000909BC"/>
    <w:rsid w:val="00091746"/>
    <w:rsid w:val="000917E7"/>
    <w:rsid w:val="000924F3"/>
    <w:rsid w:val="000949FE"/>
    <w:rsid w:val="00094BC0"/>
    <w:rsid w:val="00096FC5"/>
    <w:rsid w:val="000A0D2D"/>
    <w:rsid w:val="000A1477"/>
    <w:rsid w:val="000A2245"/>
    <w:rsid w:val="000A2D8A"/>
    <w:rsid w:val="000A339E"/>
    <w:rsid w:val="000A3D64"/>
    <w:rsid w:val="000A4C6B"/>
    <w:rsid w:val="000A54F8"/>
    <w:rsid w:val="000A655E"/>
    <w:rsid w:val="000A69EE"/>
    <w:rsid w:val="000A7FAE"/>
    <w:rsid w:val="000B004D"/>
    <w:rsid w:val="000B18F0"/>
    <w:rsid w:val="000B2685"/>
    <w:rsid w:val="000B321C"/>
    <w:rsid w:val="000B341F"/>
    <w:rsid w:val="000B4158"/>
    <w:rsid w:val="000B5F7E"/>
    <w:rsid w:val="000B7D90"/>
    <w:rsid w:val="000C114D"/>
    <w:rsid w:val="000C143E"/>
    <w:rsid w:val="000C2430"/>
    <w:rsid w:val="000C50C8"/>
    <w:rsid w:val="000C5D7C"/>
    <w:rsid w:val="000C6072"/>
    <w:rsid w:val="000C6310"/>
    <w:rsid w:val="000C661C"/>
    <w:rsid w:val="000D2771"/>
    <w:rsid w:val="000D3415"/>
    <w:rsid w:val="000D3751"/>
    <w:rsid w:val="000D4353"/>
    <w:rsid w:val="000E0D50"/>
    <w:rsid w:val="000E618B"/>
    <w:rsid w:val="000E6908"/>
    <w:rsid w:val="000E7152"/>
    <w:rsid w:val="000E733D"/>
    <w:rsid w:val="000F37C4"/>
    <w:rsid w:val="000F3D33"/>
    <w:rsid w:val="000F66EA"/>
    <w:rsid w:val="000F6DB9"/>
    <w:rsid w:val="000F6DC0"/>
    <w:rsid w:val="000F7C54"/>
    <w:rsid w:val="0010096A"/>
    <w:rsid w:val="00100C5B"/>
    <w:rsid w:val="00100E7B"/>
    <w:rsid w:val="00105B3D"/>
    <w:rsid w:val="00110709"/>
    <w:rsid w:val="00114003"/>
    <w:rsid w:val="00116641"/>
    <w:rsid w:val="001209DA"/>
    <w:rsid w:val="00121CA8"/>
    <w:rsid w:val="00125CD1"/>
    <w:rsid w:val="001261B3"/>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207D"/>
    <w:rsid w:val="00162A7B"/>
    <w:rsid w:val="00162AEF"/>
    <w:rsid w:val="0016307B"/>
    <w:rsid w:val="001641B5"/>
    <w:rsid w:val="001666D7"/>
    <w:rsid w:val="001711AA"/>
    <w:rsid w:val="0017161C"/>
    <w:rsid w:val="00172241"/>
    <w:rsid w:val="001747C0"/>
    <w:rsid w:val="001762F6"/>
    <w:rsid w:val="00176EB7"/>
    <w:rsid w:val="00180EDB"/>
    <w:rsid w:val="00181215"/>
    <w:rsid w:val="001819DF"/>
    <w:rsid w:val="00181E1A"/>
    <w:rsid w:val="001829D9"/>
    <w:rsid w:val="00185252"/>
    <w:rsid w:val="00186201"/>
    <w:rsid w:val="00186203"/>
    <w:rsid w:val="00186CD4"/>
    <w:rsid w:val="00186E06"/>
    <w:rsid w:val="00187DBA"/>
    <w:rsid w:val="00191193"/>
    <w:rsid w:val="00191AD7"/>
    <w:rsid w:val="00191E7B"/>
    <w:rsid w:val="001924B9"/>
    <w:rsid w:val="001925F5"/>
    <w:rsid w:val="00192733"/>
    <w:rsid w:val="00194016"/>
    <w:rsid w:val="00195088"/>
    <w:rsid w:val="00195698"/>
    <w:rsid w:val="00196818"/>
    <w:rsid w:val="00196D68"/>
    <w:rsid w:val="001A05D4"/>
    <w:rsid w:val="001A0BFB"/>
    <w:rsid w:val="001A1CD6"/>
    <w:rsid w:val="001A1F5A"/>
    <w:rsid w:val="001A1FC4"/>
    <w:rsid w:val="001A365F"/>
    <w:rsid w:val="001A6194"/>
    <w:rsid w:val="001A7A83"/>
    <w:rsid w:val="001B1CED"/>
    <w:rsid w:val="001B21DD"/>
    <w:rsid w:val="001B29A9"/>
    <w:rsid w:val="001B2F35"/>
    <w:rsid w:val="001B4EAF"/>
    <w:rsid w:val="001B64A8"/>
    <w:rsid w:val="001C0034"/>
    <w:rsid w:val="001C1634"/>
    <w:rsid w:val="001C1EE0"/>
    <w:rsid w:val="001C3AEC"/>
    <w:rsid w:val="001C432A"/>
    <w:rsid w:val="001C4B17"/>
    <w:rsid w:val="001C55E8"/>
    <w:rsid w:val="001D0AF5"/>
    <w:rsid w:val="001D104E"/>
    <w:rsid w:val="001D17C2"/>
    <w:rsid w:val="001D46E2"/>
    <w:rsid w:val="001D4ACE"/>
    <w:rsid w:val="001D583C"/>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40FD"/>
    <w:rsid w:val="001F41E8"/>
    <w:rsid w:val="001F571B"/>
    <w:rsid w:val="001F5E41"/>
    <w:rsid w:val="001F672E"/>
    <w:rsid w:val="001F759F"/>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CA1"/>
    <w:rsid w:val="002308C0"/>
    <w:rsid w:val="00234594"/>
    <w:rsid w:val="00234AAB"/>
    <w:rsid w:val="00235E09"/>
    <w:rsid w:val="00235F77"/>
    <w:rsid w:val="00242BA9"/>
    <w:rsid w:val="0024345E"/>
    <w:rsid w:val="0024406C"/>
    <w:rsid w:val="00247465"/>
    <w:rsid w:val="00247B58"/>
    <w:rsid w:val="0025297A"/>
    <w:rsid w:val="00253644"/>
    <w:rsid w:val="002547B6"/>
    <w:rsid w:val="00255D71"/>
    <w:rsid w:val="00261D78"/>
    <w:rsid w:val="002623F2"/>
    <w:rsid w:val="00262F95"/>
    <w:rsid w:val="00263622"/>
    <w:rsid w:val="00263804"/>
    <w:rsid w:val="00263947"/>
    <w:rsid w:val="00265B6F"/>
    <w:rsid w:val="00265F32"/>
    <w:rsid w:val="0026796D"/>
    <w:rsid w:val="00270B1B"/>
    <w:rsid w:val="00270B22"/>
    <w:rsid w:val="00271FD1"/>
    <w:rsid w:val="002741BB"/>
    <w:rsid w:val="00274CB3"/>
    <w:rsid w:val="00274F92"/>
    <w:rsid w:val="002769C7"/>
    <w:rsid w:val="00277964"/>
    <w:rsid w:val="0028371D"/>
    <w:rsid w:val="00284BEF"/>
    <w:rsid w:val="00287559"/>
    <w:rsid w:val="00292EA1"/>
    <w:rsid w:val="00293649"/>
    <w:rsid w:val="00296498"/>
    <w:rsid w:val="002971EA"/>
    <w:rsid w:val="00297499"/>
    <w:rsid w:val="002977CA"/>
    <w:rsid w:val="00297D0F"/>
    <w:rsid w:val="002A36E5"/>
    <w:rsid w:val="002A5A09"/>
    <w:rsid w:val="002A5FED"/>
    <w:rsid w:val="002A7F52"/>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1E74"/>
    <w:rsid w:val="002E20E8"/>
    <w:rsid w:val="002E300A"/>
    <w:rsid w:val="002E43A4"/>
    <w:rsid w:val="002E65E5"/>
    <w:rsid w:val="002F25B9"/>
    <w:rsid w:val="002F3066"/>
    <w:rsid w:val="002F42FA"/>
    <w:rsid w:val="002F5B38"/>
    <w:rsid w:val="002F64A7"/>
    <w:rsid w:val="002F7A41"/>
    <w:rsid w:val="003005C3"/>
    <w:rsid w:val="003008AF"/>
    <w:rsid w:val="0030367E"/>
    <w:rsid w:val="00303F2A"/>
    <w:rsid w:val="00307767"/>
    <w:rsid w:val="003078AC"/>
    <w:rsid w:val="00311906"/>
    <w:rsid w:val="00313678"/>
    <w:rsid w:val="0031496E"/>
    <w:rsid w:val="00314B35"/>
    <w:rsid w:val="00315786"/>
    <w:rsid w:val="00316041"/>
    <w:rsid w:val="003200B6"/>
    <w:rsid w:val="003202E3"/>
    <w:rsid w:val="00320899"/>
    <w:rsid w:val="0032156B"/>
    <w:rsid w:val="00323EC2"/>
    <w:rsid w:val="00325F3A"/>
    <w:rsid w:val="00326DB1"/>
    <w:rsid w:val="00326E1F"/>
    <w:rsid w:val="0032756C"/>
    <w:rsid w:val="003308FE"/>
    <w:rsid w:val="0033398F"/>
    <w:rsid w:val="003358D0"/>
    <w:rsid w:val="0033661E"/>
    <w:rsid w:val="003366F1"/>
    <w:rsid w:val="003369E3"/>
    <w:rsid w:val="00337822"/>
    <w:rsid w:val="00340E5D"/>
    <w:rsid w:val="00341C31"/>
    <w:rsid w:val="00341D7E"/>
    <w:rsid w:val="0034365A"/>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212B"/>
    <w:rsid w:val="00372AD9"/>
    <w:rsid w:val="00373341"/>
    <w:rsid w:val="00374064"/>
    <w:rsid w:val="003745C1"/>
    <w:rsid w:val="00374C23"/>
    <w:rsid w:val="00374C31"/>
    <w:rsid w:val="0037531D"/>
    <w:rsid w:val="00377B1D"/>
    <w:rsid w:val="00377F5C"/>
    <w:rsid w:val="00380624"/>
    <w:rsid w:val="00381304"/>
    <w:rsid w:val="003823C5"/>
    <w:rsid w:val="00382DEC"/>
    <w:rsid w:val="00386C80"/>
    <w:rsid w:val="003874EC"/>
    <w:rsid w:val="003919F7"/>
    <w:rsid w:val="00391F39"/>
    <w:rsid w:val="00392E05"/>
    <w:rsid w:val="0039516B"/>
    <w:rsid w:val="0039520B"/>
    <w:rsid w:val="00396C7F"/>
    <w:rsid w:val="003A0B35"/>
    <w:rsid w:val="003A1760"/>
    <w:rsid w:val="003A2200"/>
    <w:rsid w:val="003A2B62"/>
    <w:rsid w:val="003A7AAC"/>
    <w:rsid w:val="003B0DAB"/>
    <w:rsid w:val="003B212A"/>
    <w:rsid w:val="003B3B23"/>
    <w:rsid w:val="003B4C23"/>
    <w:rsid w:val="003B5FD8"/>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F29DD"/>
    <w:rsid w:val="003F3F50"/>
    <w:rsid w:val="003F3FAA"/>
    <w:rsid w:val="003F4E73"/>
    <w:rsid w:val="003F5231"/>
    <w:rsid w:val="003F653E"/>
    <w:rsid w:val="003F7858"/>
    <w:rsid w:val="00400B15"/>
    <w:rsid w:val="00401C1F"/>
    <w:rsid w:val="00401FE9"/>
    <w:rsid w:val="00404831"/>
    <w:rsid w:val="0040726D"/>
    <w:rsid w:val="00414DE9"/>
    <w:rsid w:val="004150FD"/>
    <w:rsid w:val="00420E1B"/>
    <w:rsid w:val="00422114"/>
    <w:rsid w:val="004224C0"/>
    <w:rsid w:val="00425ECD"/>
    <w:rsid w:val="00426E10"/>
    <w:rsid w:val="00427577"/>
    <w:rsid w:val="00432CEA"/>
    <w:rsid w:val="00433E77"/>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978"/>
    <w:rsid w:val="00467100"/>
    <w:rsid w:val="004718A5"/>
    <w:rsid w:val="00472D5A"/>
    <w:rsid w:val="004736A2"/>
    <w:rsid w:val="0047454F"/>
    <w:rsid w:val="00474F1F"/>
    <w:rsid w:val="0047519E"/>
    <w:rsid w:val="00475C2E"/>
    <w:rsid w:val="00476008"/>
    <w:rsid w:val="00476413"/>
    <w:rsid w:val="00476F2C"/>
    <w:rsid w:val="00477E78"/>
    <w:rsid w:val="00493F42"/>
    <w:rsid w:val="004940CB"/>
    <w:rsid w:val="004961E2"/>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CCF"/>
    <w:rsid w:val="004C4E52"/>
    <w:rsid w:val="004C6FE9"/>
    <w:rsid w:val="004C7DC7"/>
    <w:rsid w:val="004D1D2D"/>
    <w:rsid w:val="004D36B2"/>
    <w:rsid w:val="004D3E3F"/>
    <w:rsid w:val="004D49DD"/>
    <w:rsid w:val="004D580F"/>
    <w:rsid w:val="004E0042"/>
    <w:rsid w:val="004E1AA2"/>
    <w:rsid w:val="004E3A05"/>
    <w:rsid w:val="004E504B"/>
    <w:rsid w:val="004E512C"/>
    <w:rsid w:val="004E5296"/>
    <w:rsid w:val="004E61E1"/>
    <w:rsid w:val="004E63A8"/>
    <w:rsid w:val="004F3014"/>
    <w:rsid w:val="004F391B"/>
    <w:rsid w:val="004F794C"/>
    <w:rsid w:val="004F7E20"/>
    <w:rsid w:val="00500681"/>
    <w:rsid w:val="005010A3"/>
    <w:rsid w:val="00501261"/>
    <w:rsid w:val="00502489"/>
    <w:rsid w:val="00502A08"/>
    <w:rsid w:val="00504914"/>
    <w:rsid w:val="005057EE"/>
    <w:rsid w:val="00505EB3"/>
    <w:rsid w:val="00510123"/>
    <w:rsid w:val="00510AEC"/>
    <w:rsid w:val="00511982"/>
    <w:rsid w:val="005124E2"/>
    <w:rsid w:val="00512EFB"/>
    <w:rsid w:val="005152EA"/>
    <w:rsid w:val="00516AB4"/>
    <w:rsid w:val="00516DE2"/>
    <w:rsid w:val="005202AF"/>
    <w:rsid w:val="005208FF"/>
    <w:rsid w:val="00520B75"/>
    <w:rsid w:val="00523F73"/>
    <w:rsid w:val="005249A0"/>
    <w:rsid w:val="00525D74"/>
    <w:rsid w:val="00526A5A"/>
    <w:rsid w:val="00527FD9"/>
    <w:rsid w:val="00530E89"/>
    <w:rsid w:val="0053137A"/>
    <w:rsid w:val="005349CF"/>
    <w:rsid w:val="00536C6F"/>
    <w:rsid w:val="00541D97"/>
    <w:rsid w:val="00543085"/>
    <w:rsid w:val="00545588"/>
    <w:rsid w:val="00550B5F"/>
    <w:rsid w:val="00550CE7"/>
    <w:rsid w:val="005512ED"/>
    <w:rsid w:val="005514DB"/>
    <w:rsid w:val="005517A3"/>
    <w:rsid w:val="005523D2"/>
    <w:rsid w:val="00552492"/>
    <w:rsid w:val="00554560"/>
    <w:rsid w:val="005546E0"/>
    <w:rsid w:val="00556BCA"/>
    <w:rsid w:val="0055700A"/>
    <w:rsid w:val="005571A0"/>
    <w:rsid w:val="00561F35"/>
    <w:rsid w:val="00564A0D"/>
    <w:rsid w:val="005654F1"/>
    <w:rsid w:val="005663C0"/>
    <w:rsid w:val="005667A3"/>
    <w:rsid w:val="00566803"/>
    <w:rsid w:val="00571206"/>
    <w:rsid w:val="00571F18"/>
    <w:rsid w:val="005726AD"/>
    <w:rsid w:val="00572F84"/>
    <w:rsid w:val="005771A3"/>
    <w:rsid w:val="005779E4"/>
    <w:rsid w:val="00582C22"/>
    <w:rsid w:val="005852F2"/>
    <w:rsid w:val="0058554C"/>
    <w:rsid w:val="00585B18"/>
    <w:rsid w:val="005919D4"/>
    <w:rsid w:val="005927FC"/>
    <w:rsid w:val="00595239"/>
    <w:rsid w:val="00595AB6"/>
    <w:rsid w:val="0059610C"/>
    <w:rsid w:val="00597FFD"/>
    <w:rsid w:val="005A0653"/>
    <w:rsid w:val="005A06FA"/>
    <w:rsid w:val="005A0AC0"/>
    <w:rsid w:val="005A11E1"/>
    <w:rsid w:val="005A22E2"/>
    <w:rsid w:val="005A3068"/>
    <w:rsid w:val="005A4650"/>
    <w:rsid w:val="005A5793"/>
    <w:rsid w:val="005A583A"/>
    <w:rsid w:val="005A5F33"/>
    <w:rsid w:val="005A67D7"/>
    <w:rsid w:val="005A759B"/>
    <w:rsid w:val="005A768A"/>
    <w:rsid w:val="005B1516"/>
    <w:rsid w:val="005B1F9D"/>
    <w:rsid w:val="005B4A3A"/>
    <w:rsid w:val="005B61E7"/>
    <w:rsid w:val="005C0F18"/>
    <w:rsid w:val="005C173D"/>
    <w:rsid w:val="005C43E9"/>
    <w:rsid w:val="005C4607"/>
    <w:rsid w:val="005C4B1E"/>
    <w:rsid w:val="005C5694"/>
    <w:rsid w:val="005C584C"/>
    <w:rsid w:val="005D1B88"/>
    <w:rsid w:val="005D2056"/>
    <w:rsid w:val="005D20F2"/>
    <w:rsid w:val="005D2156"/>
    <w:rsid w:val="005D3006"/>
    <w:rsid w:val="005D53DA"/>
    <w:rsid w:val="005D5BD0"/>
    <w:rsid w:val="005E0D0C"/>
    <w:rsid w:val="005E234F"/>
    <w:rsid w:val="005E2DCA"/>
    <w:rsid w:val="005E4660"/>
    <w:rsid w:val="005E52DD"/>
    <w:rsid w:val="005E5F3E"/>
    <w:rsid w:val="005E6392"/>
    <w:rsid w:val="005E6E9D"/>
    <w:rsid w:val="005E739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549"/>
    <w:rsid w:val="00620B4D"/>
    <w:rsid w:val="00621A1A"/>
    <w:rsid w:val="0062231A"/>
    <w:rsid w:val="00623FD0"/>
    <w:rsid w:val="0062487A"/>
    <w:rsid w:val="0062492D"/>
    <w:rsid w:val="00624B7D"/>
    <w:rsid w:val="006269A9"/>
    <w:rsid w:val="00626A81"/>
    <w:rsid w:val="00627D9A"/>
    <w:rsid w:val="00630A31"/>
    <w:rsid w:val="00630F67"/>
    <w:rsid w:val="00631860"/>
    <w:rsid w:val="006324DB"/>
    <w:rsid w:val="006329DB"/>
    <w:rsid w:val="00633089"/>
    <w:rsid w:val="0063333B"/>
    <w:rsid w:val="006365C4"/>
    <w:rsid w:val="006412D8"/>
    <w:rsid w:val="00643555"/>
    <w:rsid w:val="00644A30"/>
    <w:rsid w:val="00645055"/>
    <w:rsid w:val="00645094"/>
    <w:rsid w:val="00646B3C"/>
    <w:rsid w:val="00647D9F"/>
    <w:rsid w:val="0065130B"/>
    <w:rsid w:val="00654073"/>
    <w:rsid w:val="00654351"/>
    <w:rsid w:val="00654395"/>
    <w:rsid w:val="00657D32"/>
    <w:rsid w:val="00660849"/>
    <w:rsid w:val="00662100"/>
    <w:rsid w:val="006630B9"/>
    <w:rsid w:val="00664CF8"/>
    <w:rsid w:val="00665F71"/>
    <w:rsid w:val="00666691"/>
    <w:rsid w:val="00667A98"/>
    <w:rsid w:val="0067062A"/>
    <w:rsid w:val="00671370"/>
    <w:rsid w:val="006722A1"/>
    <w:rsid w:val="00677B78"/>
    <w:rsid w:val="00680D97"/>
    <w:rsid w:val="00682979"/>
    <w:rsid w:val="00682B96"/>
    <w:rsid w:val="0068574E"/>
    <w:rsid w:val="0068757C"/>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490E"/>
    <w:rsid w:val="006B5094"/>
    <w:rsid w:val="006B5F7A"/>
    <w:rsid w:val="006C0F95"/>
    <w:rsid w:val="006C16D8"/>
    <w:rsid w:val="006C3808"/>
    <w:rsid w:val="006C7666"/>
    <w:rsid w:val="006D1E64"/>
    <w:rsid w:val="006D2CFF"/>
    <w:rsid w:val="006D3B82"/>
    <w:rsid w:val="006D3F66"/>
    <w:rsid w:val="006D434B"/>
    <w:rsid w:val="006D4C8D"/>
    <w:rsid w:val="006D502A"/>
    <w:rsid w:val="006D7424"/>
    <w:rsid w:val="006D7F56"/>
    <w:rsid w:val="006E12D2"/>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7B05"/>
    <w:rsid w:val="00722E4A"/>
    <w:rsid w:val="00723B1E"/>
    <w:rsid w:val="007252A6"/>
    <w:rsid w:val="007300A6"/>
    <w:rsid w:val="007303D8"/>
    <w:rsid w:val="00730B05"/>
    <w:rsid w:val="00730CF5"/>
    <w:rsid w:val="007311EF"/>
    <w:rsid w:val="00732A8E"/>
    <w:rsid w:val="0073311B"/>
    <w:rsid w:val="00733D6C"/>
    <w:rsid w:val="00734110"/>
    <w:rsid w:val="00742518"/>
    <w:rsid w:val="00745953"/>
    <w:rsid w:val="00745ADE"/>
    <w:rsid w:val="00745EDD"/>
    <w:rsid w:val="00747C2E"/>
    <w:rsid w:val="00751D20"/>
    <w:rsid w:val="00751E5A"/>
    <w:rsid w:val="007524CD"/>
    <w:rsid w:val="00752DD3"/>
    <w:rsid w:val="0075338F"/>
    <w:rsid w:val="007535CE"/>
    <w:rsid w:val="00753E73"/>
    <w:rsid w:val="007548EE"/>
    <w:rsid w:val="00755FB7"/>
    <w:rsid w:val="00760D4C"/>
    <w:rsid w:val="0076170C"/>
    <w:rsid w:val="00762738"/>
    <w:rsid w:val="007635F9"/>
    <w:rsid w:val="00764D76"/>
    <w:rsid w:val="00765CA0"/>
    <w:rsid w:val="00767DEA"/>
    <w:rsid w:val="00770D52"/>
    <w:rsid w:val="007711A6"/>
    <w:rsid w:val="007738A4"/>
    <w:rsid w:val="00773B89"/>
    <w:rsid w:val="0077438E"/>
    <w:rsid w:val="00774E6E"/>
    <w:rsid w:val="0077513A"/>
    <w:rsid w:val="00776E55"/>
    <w:rsid w:val="00780C31"/>
    <w:rsid w:val="0078214A"/>
    <w:rsid w:val="00782EAD"/>
    <w:rsid w:val="00783CAE"/>
    <w:rsid w:val="007868FC"/>
    <w:rsid w:val="00786CD1"/>
    <w:rsid w:val="00791246"/>
    <w:rsid w:val="00791A0D"/>
    <w:rsid w:val="00795E16"/>
    <w:rsid w:val="007A0249"/>
    <w:rsid w:val="007A11B9"/>
    <w:rsid w:val="007A3375"/>
    <w:rsid w:val="007A3625"/>
    <w:rsid w:val="007A39C3"/>
    <w:rsid w:val="007A3DEE"/>
    <w:rsid w:val="007A4178"/>
    <w:rsid w:val="007A68B9"/>
    <w:rsid w:val="007B27F4"/>
    <w:rsid w:val="007B3EA4"/>
    <w:rsid w:val="007B43E0"/>
    <w:rsid w:val="007B6BFC"/>
    <w:rsid w:val="007C0493"/>
    <w:rsid w:val="007C1A66"/>
    <w:rsid w:val="007C3A2F"/>
    <w:rsid w:val="007C523A"/>
    <w:rsid w:val="007C52CD"/>
    <w:rsid w:val="007C53AF"/>
    <w:rsid w:val="007C5C19"/>
    <w:rsid w:val="007C5C93"/>
    <w:rsid w:val="007D0EE6"/>
    <w:rsid w:val="007D1835"/>
    <w:rsid w:val="007D51A8"/>
    <w:rsid w:val="007D63C1"/>
    <w:rsid w:val="007E4BB0"/>
    <w:rsid w:val="007E6CA6"/>
    <w:rsid w:val="007F1797"/>
    <w:rsid w:val="007F4873"/>
    <w:rsid w:val="007F4A63"/>
    <w:rsid w:val="007F6009"/>
    <w:rsid w:val="007F712C"/>
    <w:rsid w:val="0080148B"/>
    <w:rsid w:val="008023C3"/>
    <w:rsid w:val="0080252C"/>
    <w:rsid w:val="00802B33"/>
    <w:rsid w:val="00802EAE"/>
    <w:rsid w:val="008046FF"/>
    <w:rsid w:val="00805D1B"/>
    <w:rsid w:val="00806263"/>
    <w:rsid w:val="00807F7D"/>
    <w:rsid w:val="00810068"/>
    <w:rsid w:val="00811F4E"/>
    <w:rsid w:val="00812F0A"/>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D4E"/>
    <w:rsid w:val="00834378"/>
    <w:rsid w:val="00834EFB"/>
    <w:rsid w:val="00835383"/>
    <w:rsid w:val="00835B9A"/>
    <w:rsid w:val="00836B97"/>
    <w:rsid w:val="00837A48"/>
    <w:rsid w:val="00841272"/>
    <w:rsid w:val="00841FFA"/>
    <w:rsid w:val="00844E63"/>
    <w:rsid w:val="00845297"/>
    <w:rsid w:val="00845C6A"/>
    <w:rsid w:val="008478CF"/>
    <w:rsid w:val="00850608"/>
    <w:rsid w:val="008511F6"/>
    <w:rsid w:val="008514F9"/>
    <w:rsid w:val="00853CD3"/>
    <w:rsid w:val="0085418D"/>
    <w:rsid w:val="00855430"/>
    <w:rsid w:val="00855CDD"/>
    <w:rsid w:val="00856B0F"/>
    <w:rsid w:val="00856B1D"/>
    <w:rsid w:val="00856B95"/>
    <w:rsid w:val="00860637"/>
    <w:rsid w:val="008626B5"/>
    <w:rsid w:val="00862F82"/>
    <w:rsid w:val="00863DAF"/>
    <w:rsid w:val="00863EE4"/>
    <w:rsid w:val="008642D8"/>
    <w:rsid w:val="00865A32"/>
    <w:rsid w:val="0087009E"/>
    <w:rsid w:val="00870D0D"/>
    <w:rsid w:val="00872B8B"/>
    <w:rsid w:val="00872E48"/>
    <w:rsid w:val="008737C1"/>
    <w:rsid w:val="00875349"/>
    <w:rsid w:val="00876371"/>
    <w:rsid w:val="00877A1F"/>
    <w:rsid w:val="00880878"/>
    <w:rsid w:val="00880A92"/>
    <w:rsid w:val="00880C81"/>
    <w:rsid w:val="008813D0"/>
    <w:rsid w:val="00883F7D"/>
    <w:rsid w:val="00886638"/>
    <w:rsid w:val="008878FD"/>
    <w:rsid w:val="00887D33"/>
    <w:rsid w:val="00892082"/>
    <w:rsid w:val="00893CB9"/>
    <w:rsid w:val="00893CD7"/>
    <w:rsid w:val="008952D9"/>
    <w:rsid w:val="00895583"/>
    <w:rsid w:val="00896206"/>
    <w:rsid w:val="008A218B"/>
    <w:rsid w:val="008A299A"/>
    <w:rsid w:val="008A54F1"/>
    <w:rsid w:val="008A5F32"/>
    <w:rsid w:val="008B09A0"/>
    <w:rsid w:val="008B142F"/>
    <w:rsid w:val="008B3A2D"/>
    <w:rsid w:val="008B3C72"/>
    <w:rsid w:val="008B7492"/>
    <w:rsid w:val="008C03F3"/>
    <w:rsid w:val="008C0F63"/>
    <w:rsid w:val="008C11C2"/>
    <w:rsid w:val="008C189B"/>
    <w:rsid w:val="008C1DE3"/>
    <w:rsid w:val="008C52C9"/>
    <w:rsid w:val="008C5771"/>
    <w:rsid w:val="008C5EA5"/>
    <w:rsid w:val="008C6A3C"/>
    <w:rsid w:val="008C74B2"/>
    <w:rsid w:val="008C788F"/>
    <w:rsid w:val="008D1A53"/>
    <w:rsid w:val="008D20B7"/>
    <w:rsid w:val="008D28B4"/>
    <w:rsid w:val="008D7B97"/>
    <w:rsid w:val="008E0088"/>
    <w:rsid w:val="008E23BA"/>
    <w:rsid w:val="008E3590"/>
    <w:rsid w:val="008E361A"/>
    <w:rsid w:val="008E3C05"/>
    <w:rsid w:val="008E4D7B"/>
    <w:rsid w:val="008E5203"/>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610"/>
    <w:rsid w:val="00911571"/>
    <w:rsid w:val="00912E37"/>
    <w:rsid w:val="00914D50"/>
    <w:rsid w:val="00914FCD"/>
    <w:rsid w:val="00915A3B"/>
    <w:rsid w:val="00917166"/>
    <w:rsid w:val="00917CD4"/>
    <w:rsid w:val="00920ACC"/>
    <w:rsid w:val="009212C4"/>
    <w:rsid w:val="009215E6"/>
    <w:rsid w:val="00921A2E"/>
    <w:rsid w:val="0092255D"/>
    <w:rsid w:val="009226C7"/>
    <w:rsid w:val="00922C59"/>
    <w:rsid w:val="0092316E"/>
    <w:rsid w:val="00923C2B"/>
    <w:rsid w:val="00926609"/>
    <w:rsid w:val="00927CA2"/>
    <w:rsid w:val="009315A6"/>
    <w:rsid w:val="00931A21"/>
    <w:rsid w:val="00932E9F"/>
    <w:rsid w:val="009338B7"/>
    <w:rsid w:val="009360AE"/>
    <w:rsid w:val="00936241"/>
    <w:rsid w:val="0093633D"/>
    <w:rsid w:val="00936FA4"/>
    <w:rsid w:val="0094013A"/>
    <w:rsid w:val="009421A5"/>
    <w:rsid w:val="00942204"/>
    <w:rsid w:val="00943ED0"/>
    <w:rsid w:val="00944BB1"/>
    <w:rsid w:val="00944F53"/>
    <w:rsid w:val="00945546"/>
    <w:rsid w:val="00947980"/>
    <w:rsid w:val="00947F51"/>
    <w:rsid w:val="00952726"/>
    <w:rsid w:val="00953A10"/>
    <w:rsid w:val="00957D72"/>
    <w:rsid w:val="009610A7"/>
    <w:rsid w:val="009611FB"/>
    <w:rsid w:val="00961254"/>
    <w:rsid w:val="009636D7"/>
    <w:rsid w:val="009655D5"/>
    <w:rsid w:val="00965AA6"/>
    <w:rsid w:val="009678CD"/>
    <w:rsid w:val="00981E31"/>
    <w:rsid w:val="009826B6"/>
    <w:rsid w:val="00983820"/>
    <w:rsid w:val="0099050C"/>
    <w:rsid w:val="00991DCC"/>
    <w:rsid w:val="009933CF"/>
    <w:rsid w:val="00997ACD"/>
    <w:rsid w:val="00997E84"/>
    <w:rsid w:val="009A018A"/>
    <w:rsid w:val="009A2103"/>
    <w:rsid w:val="009A3F71"/>
    <w:rsid w:val="009A6040"/>
    <w:rsid w:val="009A6269"/>
    <w:rsid w:val="009A7313"/>
    <w:rsid w:val="009A7723"/>
    <w:rsid w:val="009A78AD"/>
    <w:rsid w:val="009B01A9"/>
    <w:rsid w:val="009B04BF"/>
    <w:rsid w:val="009B05BC"/>
    <w:rsid w:val="009B0795"/>
    <w:rsid w:val="009B256D"/>
    <w:rsid w:val="009B2894"/>
    <w:rsid w:val="009B2F5D"/>
    <w:rsid w:val="009B36BC"/>
    <w:rsid w:val="009B384B"/>
    <w:rsid w:val="009B3C5B"/>
    <w:rsid w:val="009B65B7"/>
    <w:rsid w:val="009C0540"/>
    <w:rsid w:val="009C0DE5"/>
    <w:rsid w:val="009C11C4"/>
    <w:rsid w:val="009C164B"/>
    <w:rsid w:val="009C17E3"/>
    <w:rsid w:val="009C1C80"/>
    <w:rsid w:val="009C25FE"/>
    <w:rsid w:val="009C3561"/>
    <w:rsid w:val="009C580C"/>
    <w:rsid w:val="009C604C"/>
    <w:rsid w:val="009D137E"/>
    <w:rsid w:val="009D2FE4"/>
    <w:rsid w:val="009D30D7"/>
    <w:rsid w:val="009D45B4"/>
    <w:rsid w:val="009D4E35"/>
    <w:rsid w:val="009D4FFD"/>
    <w:rsid w:val="009D6222"/>
    <w:rsid w:val="009D6872"/>
    <w:rsid w:val="009D7FF5"/>
    <w:rsid w:val="009E2CA5"/>
    <w:rsid w:val="009E492B"/>
    <w:rsid w:val="009E4B82"/>
    <w:rsid w:val="009E4FD2"/>
    <w:rsid w:val="009E6500"/>
    <w:rsid w:val="009E6AE4"/>
    <w:rsid w:val="009F062F"/>
    <w:rsid w:val="009F0F67"/>
    <w:rsid w:val="009F1754"/>
    <w:rsid w:val="009F2A7C"/>
    <w:rsid w:val="009F3E7A"/>
    <w:rsid w:val="009F46E6"/>
    <w:rsid w:val="009F7B08"/>
    <w:rsid w:val="00A018AF"/>
    <w:rsid w:val="00A039F2"/>
    <w:rsid w:val="00A03DE3"/>
    <w:rsid w:val="00A03E91"/>
    <w:rsid w:val="00A06B9E"/>
    <w:rsid w:val="00A07416"/>
    <w:rsid w:val="00A12C97"/>
    <w:rsid w:val="00A13112"/>
    <w:rsid w:val="00A16574"/>
    <w:rsid w:val="00A167F1"/>
    <w:rsid w:val="00A16F11"/>
    <w:rsid w:val="00A23CF6"/>
    <w:rsid w:val="00A2436B"/>
    <w:rsid w:val="00A24887"/>
    <w:rsid w:val="00A24D5D"/>
    <w:rsid w:val="00A2653C"/>
    <w:rsid w:val="00A2757F"/>
    <w:rsid w:val="00A27F6B"/>
    <w:rsid w:val="00A31CC7"/>
    <w:rsid w:val="00A34FA2"/>
    <w:rsid w:val="00A3765A"/>
    <w:rsid w:val="00A40145"/>
    <w:rsid w:val="00A40923"/>
    <w:rsid w:val="00A41751"/>
    <w:rsid w:val="00A42AC1"/>
    <w:rsid w:val="00A4382D"/>
    <w:rsid w:val="00A43A6D"/>
    <w:rsid w:val="00A510DF"/>
    <w:rsid w:val="00A514D7"/>
    <w:rsid w:val="00A51AAA"/>
    <w:rsid w:val="00A51B35"/>
    <w:rsid w:val="00A54083"/>
    <w:rsid w:val="00A54641"/>
    <w:rsid w:val="00A54A92"/>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201A"/>
    <w:rsid w:val="00A83459"/>
    <w:rsid w:val="00A8360D"/>
    <w:rsid w:val="00A8363A"/>
    <w:rsid w:val="00A84F92"/>
    <w:rsid w:val="00A85F31"/>
    <w:rsid w:val="00A924FC"/>
    <w:rsid w:val="00A93477"/>
    <w:rsid w:val="00A93960"/>
    <w:rsid w:val="00A96393"/>
    <w:rsid w:val="00A9676C"/>
    <w:rsid w:val="00AA2AE4"/>
    <w:rsid w:val="00AA3315"/>
    <w:rsid w:val="00AA51D5"/>
    <w:rsid w:val="00AA6169"/>
    <w:rsid w:val="00AA749A"/>
    <w:rsid w:val="00AA78A2"/>
    <w:rsid w:val="00AB0542"/>
    <w:rsid w:val="00AB079F"/>
    <w:rsid w:val="00AB0A4A"/>
    <w:rsid w:val="00AB2111"/>
    <w:rsid w:val="00AB2805"/>
    <w:rsid w:val="00AB31F4"/>
    <w:rsid w:val="00AB36A2"/>
    <w:rsid w:val="00AB42C7"/>
    <w:rsid w:val="00AB6129"/>
    <w:rsid w:val="00AB65B9"/>
    <w:rsid w:val="00AB67BC"/>
    <w:rsid w:val="00AB69BF"/>
    <w:rsid w:val="00AB6EFE"/>
    <w:rsid w:val="00AC0671"/>
    <w:rsid w:val="00AC0C52"/>
    <w:rsid w:val="00AC1AD7"/>
    <w:rsid w:val="00AC20D2"/>
    <w:rsid w:val="00AC6784"/>
    <w:rsid w:val="00AC6AFC"/>
    <w:rsid w:val="00AC7C85"/>
    <w:rsid w:val="00AD0277"/>
    <w:rsid w:val="00AD03F1"/>
    <w:rsid w:val="00AD0C46"/>
    <w:rsid w:val="00AD13F2"/>
    <w:rsid w:val="00AD2D4B"/>
    <w:rsid w:val="00AD3765"/>
    <w:rsid w:val="00AD3BB1"/>
    <w:rsid w:val="00AD6150"/>
    <w:rsid w:val="00AD62B2"/>
    <w:rsid w:val="00AD6761"/>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3D8D"/>
    <w:rsid w:val="00B03F3D"/>
    <w:rsid w:val="00B06024"/>
    <w:rsid w:val="00B06343"/>
    <w:rsid w:val="00B06F06"/>
    <w:rsid w:val="00B1222E"/>
    <w:rsid w:val="00B125DB"/>
    <w:rsid w:val="00B12C83"/>
    <w:rsid w:val="00B141FC"/>
    <w:rsid w:val="00B20779"/>
    <w:rsid w:val="00B20B5B"/>
    <w:rsid w:val="00B214E3"/>
    <w:rsid w:val="00B22156"/>
    <w:rsid w:val="00B2394F"/>
    <w:rsid w:val="00B25D7F"/>
    <w:rsid w:val="00B2757E"/>
    <w:rsid w:val="00B301CA"/>
    <w:rsid w:val="00B30AAF"/>
    <w:rsid w:val="00B30DD0"/>
    <w:rsid w:val="00B33B92"/>
    <w:rsid w:val="00B33DDB"/>
    <w:rsid w:val="00B347EA"/>
    <w:rsid w:val="00B34800"/>
    <w:rsid w:val="00B3501F"/>
    <w:rsid w:val="00B40E29"/>
    <w:rsid w:val="00B41156"/>
    <w:rsid w:val="00B43A38"/>
    <w:rsid w:val="00B44045"/>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BDB"/>
    <w:rsid w:val="00B80F78"/>
    <w:rsid w:val="00B83166"/>
    <w:rsid w:val="00B84971"/>
    <w:rsid w:val="00B854AE"/>
    <w:rsid w:val="00B85905"/>
    <w:rsid w:val="00B85B0E"/>
    <w:rsid w:val="00B93972"/>
    <w:rsid w:val="00B9434F"/>
    <w:rsid w:val="00B94B24"/>
    <w:rsid w:val="00B95F24"/>
    <w:rsid w:val="00B967DB"/>
    <w:rsid w:val="00B96909"/>
    <w:rsid w:val="00B97239"/>
    <w:rsid w:val="00B973E2"/>
    <w:rsid w:val="00B979E0"/>
    <w:rsid w:val="00B97A19"/>
    <w:rsid w:val="00BA11D2"/>
    <w:rsid w:val="00BA6A90"/>
    <w:rsid w:val="00BB0E5F"/>
    <w:rsid w:val="00BB138B"/>
    <w:rsid w:val="00BB1892"/>
    <w:rsid w:val="00BB1A26"/>
    <w:rsid w:val="00BB2175"/>
    <w:rsid w:val="00BB2341"/>
    <w:rsid w:val="00BB4B50"/>
    <w:rsid w:val="00BB6198"/>
    <w:rsid w:val="00BC1842"/>
    <w:rsid w:val="00BC28C7"/>
    <w:rsid w:val="00BC3943"/>
    <w:rsid w:val="00BC467B"/>
    <w:rsid w:val="00BC4A1A"/>
    <w:rsid w:val="00BC4C39"/>
    <w:rsid w:val="00BC67DA"/>
    <w:rsid w:val="00BC6821"/>
    <w:rsid w:val="00BC74DD"/>
    <w:rsid w:val="00BD003F"/>
    <w:rsid w:val="00BD1C08"/>
    <w:rsid w:val="00BD2BC0"/>
    <w:rsid w:val="00BD3EEB"/>
    <w:rsid w:val="00BD40CA"/>
    <w:rsid w:val="00BD4A97"/>
    <w:rsid w:val="00BD6DE7"/>
    <w:rsid w:val="00BE05E8"/>
    <w:rsid w:val="00BE128A"/>
    <w:rsid w:val="00BE1C44"/>
    <w:rsid w:val="00BE3BBE"/>
    <w:rsid w:val="00BE3D57"/>
    <w:rsid w:val="00BE68BF"/>
    <w:rsid w:val="00BF0CF4"/>
    <w:rsid w:val="00BF2F52"/>
    <w:rsid w:val="00BF48CF"/>
    <w:rsid w:val="00BF5249"/>
    <w:rsid w:val="00BF7E06"/>
    <w:rsid w:val="00BF7E09"/>
    <w:rsid w:val="00C029AB"/>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791A"/>
    <w:rsid w:val="00C27F9A"/>
    <w:rsid w:val="00C3112F"/>
    <w:rsid w:val="00C31AC9"/>
    <w:rsid w:val="00C33B73"/>
    <w:rsid w:val="00C359E3"/>
    <w:rsid w:val="00C36601"/>
    <w:rsid w:val="00C37FAD"/>
    <w:rsid w:val="00C40224"/>
    <w:rsid w:val="00C410C8"/>
    <w:rsid w:val="00C4172C"/>
    <w:rsid w:val="00C41A54"/>
    <w:rsid w:val="00C43E91"/>
    <w:rsid w:val="00C44EE6"/>
    <w:rsid w:val="00C4559C"/>
    <w:rsid w:val="00C4699C"/>
    <w:rsid w:val="00C46E0D"/>
    <w:rsid w:val="00C474AE"/>
    <w:rsid w:val="00C5055C"/>
    <w:rsid w:val="00C56C70"/>
    <w:rsid w:val="00C57CC9"/>
    <w:rsid w:val="00C61D1C"/>
    <w:rsid w:val="00C622BC"/>
    <w:rsid w:val="00C637A5"/>
    <w:rsid w:val="00C63F5E"/>
    <w:rsid w:val="00C64BCB"/>
    <w:rsid w:val="00C6568C"/>
    <w:rsid w:val="00C66B80"/>
    <w:rsid w:val="00C705C4"/>
    <w:rsid w:val="00C70AC3"/>
    <w:rsid w:val="00C70E7D"/>
    <w:rsid w:val="00C71356"/>
    <w:rsid w:val="00C718A8"/>
    <w:rsid w:val="00C726B1"/>
    <w:rsid w:val="00C72992"/>
    <w:rsid w:val="00C7460C"/>
    <w:rsid w:val="00C7537F"/>
    <w:rsid w:val="00C75B3B"/>
    <w:rsid w:val="00C77288"/>
    <w:rsid w:val="00C80E87"/>
    <w:rsid w:val="00C812A8"/>
    <w:rsid w:val="00C8204E"/>
    <w:rsid w:val="00C82B55"/>
    <w:rsid w:val="00C83038"/>
    <w:rsid w:val="00C83AFD"/>
    <w:rsid w:val="00C861B5"/>
    <w:rsid w:val="00C868F9"/>
    <w:rsid w:val="00C86A03"/>
    <w:rsid w:val="00C905CE"/>
    <w:rsid w:val="00C9130F"/>
    <w:rsid w:val="00C92EB6"/>
    <w:rsid w:val="00C93273"/>
    <w:rsid w:val="00C940DB"/>
    <w:rsid w:val="00CA102F"/>
    <w:rsid w:val="00CA136A"/>
    <w:rsid w:val="00CA15BE"/>
    <w:rsid w:val="00CA1B87"/>
    <w:rsid w:val="00CA282A"/>
    <w:rsid w:val="00CA3FAA"/>
    <w:rsid w:val="00CA4535"/>
    <w:rsid w:val="00CA45F5"/>
    <w:rsid w:val="00CA5607"/>
    <w:rsid w:val="00CA5A15"/>
    <w:rsid w:val="00CA61EE"/>
    <w:rsid w:val="00CA62D7"/>
    <w:rsid w:val="00CA68D3"/>
    <w:rsid w:val="00CB0BF5"/>
    <w:rsid w:val="00CB1462"/>
    <w:rsid w:val="00CB7AED"/>
    <w:rsid w:val="00CC02CC"/>
    <w:rsid w:val="00CC0AB1"/>
    <w:rsid w:val="00CC1F2E"/>
    <w:rsid w:val="00CC20B3"/>
    <w:rsid w:val="00CC5BB7"/>
    <w:rsid w:val="00CC5F02"/>
    <w:rsid w:val="00CC6E5E"/>
    <w:rsid w:val="00CC7B1D"/>
    <w:rsid w:val="00CD057D"/>
    <w:rsid w:val="00CD1E0D"/>
    <w:rsid w:val="00CD3198"/>
    <w:rsid w:val="00CD393B"/>
    <w:rsid w:val="00CD4AB9"/>
    <w:rsid w:val="00CD4F44"/>
    <w:rsid w:val="00CE0BF2"/>
    <w:rsid w:val="00CE25CF"/>
    <w:rsid w:val="00CE3CCF"/>
    <w:rsid w:val="00CE3E96"/>
    <w:rsid w:val="00CE4E12"/>
    <w:rsid w:val="00CE648F"/>
    <w:rsid w:val="00CF0E1E"/>
    <w:rsid w:val="00CF12CB"/>
    <w:rsid w:val="00CF3BE6"/>
    <w:rsid w:val="00CF5070"/>
    <w:rsid w:val="00CF61A0"/>
    <w:rsid w:val="00D00785"/>
    <w:rsid w:val="00D012B6"/>
    <w:rsid w:val="00D0243A"/>
    <w:rsid w:val="00D025AB"/>
    <w:rsid w:val="00D04C5A"/>
    <w:rsid w:val="00D0692D"/>
    <w:rsid w:val="00D1062C"/>
    <w:rsid w:val="00D130FD"/>
    <w:rsid w:val="00D13A53"/>
    <w:rsid w:val="00D16506"/>
    <w:rsid w:val="00D16EA3"/>
    <w:rsid w:val="00D16F29"/>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C64"/>
    <w:rsid w:val="00D47225"/>
    <w:rsid w:val="00D4737F"/>
    <w:rsid w:val="00D50248"/>
    <w:rsid w:val="00D50E92"/>
    <w:rsid w:val="00D511E8"/>
    <w:rsid w:val="00D53565"/>
    <w:rsid w:val="00D53D1D"/>
    <w:rsid w:val="00D54DE6"/>
    <w:rsid w:val="00D55037"/>
    <w:rsid w:val="00D55BEB"/>
    <w:rsid w:val="00D57775"/>
    <w:rsid w:val="00D57F43"/>
    <w:rsid w:val="00D61209"/>
    <w:rsid w:val="00D6131F"/>
    <w:rsid w:val="00D61BAA"/>
    <w:rsid w:val="00D62211"/>
    <w:rsid w:val="00D6259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7398"/>
    <w:rsid w:val="00D801FE"/>
    <w:rsid w:val="00D807F3"/>
    <w:rsid w:val="00D8148A"/>
    <w:rsid w:val="00D822F0"/>
    <w:rsid w:val="00D824AC"/>
    <w:rsid w:val="00D83D08"/>
    <w:rsid w:val="00D84035"/>
    <w:rsid w:val="00D84146"/>
    <w:rsid w:val="00D86E89"/>
    <w:rsid w:val="00D901FC"/>
    <w:rsid w:val="00D926B7"/>
    <w:rsid w:val="00D9390E"/>
    <w:rsid w:val="00D9460D"/>
    <w:rsid w:val="00D946C5"/>
    <w:rsid w:val="00D9508C"/>
    <w:rsid w:val="00D96992"/>
    <w:rsid w:val="00DA06B2"/>
    <w:rsid w:val="00DA09AB"/>
    <w:rsid w:val="00DA129F"/>
    <w:rsid w:val="00DA274C"/>
    <w:rsid w:val="00DA309D"/>
    <w:rsid w:val="00DA64BE"/>
    <w:rsid w:val="00DA650A"/>
    <w:rsid w:val="00DA72EB"/>
    <w:rsid w:val="00DB06C3"/>
    <w:rsid w:val="00DB0BBA"/>
    <w:rsid w:val="00DB2B5D"/>
    <w:rsid w:val="00DB4E91"/>
    <w:rsid w:val="00DB7E2C"/>
    <w:rsid w:val="00DC1283"/>
    <w:rsid w:val="00DC17C0"/>
    <w:rsid w:val="00DC4F6D"/>
    <w:rsid w:val="00DC560A"/>
    <w:rsid w:val="00DC7C68"/>
    <w:rsid w:val="00DD12F1"/>
    <w:rsid w:val="00DD1EB9"/>
    <w:rsid w:val="00DD343C"/>
    <w:rsid w:val="00DD38BE"/>
    <w:rsid w:val="00DD3C36"/>
    <w:rsid w:val="00DD4DDF"/>
    <w:rsid w:val="00DD52A8"/>
    <w:rsid w:val="00DD6BF3"/>
    <w:rsid w:val="00DD7291"/>
    <w:rsid w:val="00DD73E0"/>
    <w:rsid w:val="00DE08AB"/>
    <w:rsid w:val="00DE1147"/>
    <w:rsid w:val="00DE195E"/>
    <w:rsid w:val="00DE473D"/>
    <w:rsid w:val="00DE7469"/>
    <w:rsid w:val="00DF00CD"/>
    <w:rsid w:val="00DF168B"/>
    <w:rsid w:val="00DF1A67"/>
    <w:rsid w:val="00DF2A6F"/>
    <w:rsid w:val="00DF40F8"/>
    <w:rsid w:val="00DF501F"/>
    <w:rsid w:val="00DF5915"/>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4A3"/>
    <w:rsid w:val="00E14913"/>
    <w:rsid w:val="00E15317"/>
    <w:rsid w:val="00E1635C"/>
    <w:rsid w:val="00E16E6E"/>
    <w:rsid w:val="00E17B40"/>
    <w:rsid w:val="00E21214"/>
    <w:rsid w:val="00E244AE"/>
    <w:rsid w:val="00E24B02"/>
    <w:rsid w:val="00E25740"/>
    <w:rsid w:val="00E31D35"/>
    <w:rsid w:val="00E36E80"/>
    <w:rsid w:val="00E4060E"/>
    <w:rsid w:val="00E4131A"/>
    <w:rsid w:val="00E43221"/>
    <w:rsid w:val="00E45FAA"/>
    <w:rsid w:val="00E46FA0"/>
    <w:rsid w:val="00E4714F"/>
    <w:rsid w:val="00E514EC"/>
    <w:rsid w:val="00E52BDC"/>
    <w:rsid w:val="00E57569"/>
    <w:rsid w:val="00E614D3"/>
    <w:rsid w:val="00E65C10"/>
    <w:rsid w:val="00E66420"/>
    <w:rsid w:val="00E701B1"/>
    <w:rsid w:val="00E702E3"/>
    <w:rsid w:val="00E70DDE"/>
    <w:rsid w:val="00E7220D"/>
    <w:rsid w:val="00E73373"/>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AC2"/>
    <w:rsid w:val="00F02E52"/>
    <w:rsid w:val="00F05761"/>
    <w:rsid w:val="00F06E3F"/>
    <w:rsid w:val="00F077FC"/>
    <w:rsid w:val="00F10C17"/>
    <w:rsid w:val="00F13297"/>
    <w:rsid w:val="00F13808"/>
    <w:rsid w:val="00F14441"/>
    <w:rsid w:val="00F1559E"/>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1466"/>
    <w:rsid w:val="00F425C3"/>
    <w:rsid w:val="00F470A0"/>
    <w:rsid w:val="00F47DA6"/>
    <w:rsid w:val="00F50204"/>
    <w:rsid w:val="00F51FB5"/>
    <w:rsid w:val="00F53270"/>
    <w:rsid w:val="00F54179"/>
    <w:rsid w:val="00F556A3"/>
    <w:rsid w:val="00F62157"/>
    <w:rsid w:val="00F623B3"/>
    <w:rsid w:val="00F63283"/>
    <w:rsid w:val="00F63F45"/>
    <w:rsid w:val="00F64DF9"/>
    <w:rsid w:val="00F70FB4"/>
    <w:rsid w:val="00F73285"/>
    <w:rsid w:val="00F744FE"/>
    <w:rsid w:val="00F75BC8"/>
    <w:rsid w:val="00F7767F"/>
    <w:rsid w:val="00F806FF"/>
    <w:rsid w:val="00F81CFB"/>
    <w:rsid w:val="00F834B1"/>
    <w:rsid w:val="00F838BC"/>
    <w:rsid w:val="00F86355"/>
    <w:rsid w:val="00F8699D"/>
    <w:rsid w:val="00F903A5"/>
    <w:rsid w:val="00F90498"/>
    <w:rsid w:val="00F905F4"/>
    <w:rsid w:val="00F9102E"/>
    <w:rsid w:val="00F91F0D"/>
    <w:rsid w:val="00F92F98"/>
    <w:rsid w:val="00F94D56"/>
    <w:rsid w:val="00F95D61"/>
    <w:rsid w:val="00F95D7D"/>
    <w:rsid w:val="00FA009F"/>
    <w:rsid w:val="00FA0CD9"/>
    <w:rsid w:val="00FA2027"/>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world-agrees-historic-global-climate-deal" TargetMode="External"/><Relationship Id="rId18" Type="http://schemas.openxmlformats.org/officeDocument/2006/relationships/hyperlink" Target="http://ittakesroots.org/call-to-action-the-cop21-paris-failed-humanity/" TargetMode="External"/><Relationship Id="rId26" Type="http://schemas.openxmlformats.org/officeDocument/2006/relationships/image" Target="media/image3.png"/><Relationship Id="rId39" Type="http://schemas.openxmlformats.org/officeDocument/2006/relationships/hyperlink" Target="https://www.gov.uk/government/publications/recovered-appeal-fletcher-bank-quarry-ramsbottom-bl0-0dd-ref-2224754-26-november-2015" TargetMode="External"/><Relationship Id="rId21" Type="http://schemas.openxmlformats.org/officeDocument/2006/relationships/hyperlink" Target="http://climateparis.org/Christiana-Figueres-INDCs" TargetMode="External"/><Relationship Id="rId34" Type="http://schemas.openxmlformats.org/officeDocument/2006/relationships/hyperlink" Target="https://www.friendsofthelakedistrict.org.uk/appeal/landscape-flood-appeal" TargetMode="External"/><Relationship Id="rId42" Type="http://schemas.openxmlformats.org/officeDocument/2006/relationships/hyperlink" Target="http://www.buzzfeed.com/jimwaterson/life-is-hard-if-you-dont-make-government-pdfs-searchable" TargetMode="External"/><Relationship Id="rId47" Type="http://schemas.openxmlformats.org/officeDocument/2006/relationships/hyperlink" Target="https://www.gov.uk/government/publications/airports-commission-final-report" TargetMode="External"/><Relationship Id="rId50" Type="http://schemas.openxmlformats.org/officeDocument/2006/relationships/hyperlink" Target="http://www.bbc.co.uk/news/science-environment-32512152" TargetMode="External"/><Relationship Id="rId55" Type="http://schemas.openxmlformats.org/officeDocument/2006/relationships/hyperlink" Target="https://www.gov.uk/government/statistics/monitor-of-engagement-with-the-natural-environment-2014-to-2015" TargetMode="External"/><Relationship Id="rId63" Type="http://schemas.openxmlformats.org/officeDocument/2006/relationships/hyperlink" Target="https://www.gov.uk/government/news/ensuring-local-communities-benefit-from-development" TargetMode="External"/><Relationship Id="rId68" Type="http://schemas.openxmlformats.org/officeDocument/2006/relationships/hyperlink" Target="mailto:andyyuille@gmail.com" TargetMode="External"/><Relationship Id="rId7" Type="http://schemas.openxmlformats.org/officeDocument/2006/relationships/image" Target="media/image1.jpeg"/><Relationship Id="rId71" Type="http://schemas.openxmlformats.org/officeDocument/2006/relationships/hyperlink" Target="mailto:warren.escadale@vsnw.org.uk" TargetMode="External"/><Relationship Id="rId2" Type="http://schemas.openxmlformats.org/officeDocument/2006/relationships/styles" Target="styles.xml"/><Relationship Id="rId16" Type="http://schemas.openxmlformats.org/officeDocument/2006/relationships/hyperlink" Target="http://climateobserver.org/special-cop21-ambitious-and-balanced-agreement-finally-reached-in-paris/" TargetMode="External"/><Relationship Id="rId29" Type="http://schemas.openxmlformats.org/officeDocument/2006/relationships/hyperlink" Target="http://www.mtv.com/news/2683674/arnold-schwarzenegger-says-go-vegetarian-to-look-like-terminator/?xrs=_s.fb_up" TargetMode="External"/><Relationship Id="rId11" Type="http://schemas.openxmlformats.org/officeDocument/2006/relationships/hyperlink" Target="http://www.theguardian.com/environment/2015/dec/13/paris-climate-deal-cop-diplomacy-developing-united-nations" TargetMode="External"/><Relationship Id="rId24" Type="http://schemas.openxmlformats.org/officeDocument/2006/relationships/hyperlink" Target="http://www.foei.org/press/archive-by-subject/climate-justice-energy-press/paris-climate-deal-sham" TargetMode="External"/><Relationship Id="rId32" Type="http://schemas.openxmlformats.org/officeDocument/2006/relationships/hyperlink" Target="http://www.theguardian.com/environment/2015/oct/28/uk-criticised-for-failure-to-defend-european-nature-protection-laws?&amp;utm_source=DefendNatureDec2015&amp;utm_medium=Email&amp;utm_campaign=thankyou" TargetMode="External"/><Relationship Id="rId37" Type="http://schemas.openxmlformats.org/officeDocument/2006/relationships/hyperlink" Target="http://www.lep.co.uk/news/local/council-takes-frack-protest-to-prime-minister-1-7633883" TargetMode="External"/><Relationship Id="rId40" Type="http://schemas.openxmlformats.org/officeDocument/2006/relationships/hyperlink" Target="https://portaldirector.wordpress.com/2015/12/10/clark-intervenes-over-englands-biggest-onshore-wind-farm/" TargetMode="External"/><Relationship Id="rId45" Type="http://schemas.openxmlformats.org/officeDocument/2006/relationships/hyperlink" Target="https://www.bdb-law.co.uk/blogs/planning-act-2008/669-no2-runway-decision-but-it-is-a-dco/" TargetMode="External"/><Relationship Id="rId53" Type="http://schemas.openxmlformats.org/officeDocument/2006/relationships/hyperlink" Target="http://butterfly-conservation.org/48-10679/40-year-slump-for-uk-utterflies.html" TargetMode="External"/><Relationship Id="rId58" Type="http://schemas.openxmlformats.org/officeDocument/2006/relationships/hyperlink" Target="https://andrewlainton.wordpress.com/2015/12/08/telegraph-thousands-of-starter-homes-on-the-green-belt/" TargetMode="External"/><Relationship Id="rId66" Type="http://schemas.openxmlformats.org/officeDocument/2006/relationships/hyperlink" Target="http://valuing-nature.net/economics" TargetMode="External"/><Relationship Id="rId5" Type="http://schemas.openxmlformats.org/officeDocument/2006/relationships/footnotes" Target="footnotes.xml"/><Relationship Id="rId15" Type="http://schemas.openxmlformats.org/officeDocument/2006/relationships/hyperlink" Target="http://europa.eu/rapid/press-release_IP-15-6308_en.htm" TargetMode="External"/><Relationship Id="rId23" Type="http://schemas.openxmlformats.org/officeDocument/2006/relationships/hyperlink" Target="http://oneworld.org/2015/12/12/too-weak-too-late-says-climate-justice-campaigners/" TargetMode="External"/><Relationship Id="rId28" Type="http://schemas.openxmlformats.org/officeDocument/2006/relationships/hyperlink" Target="http://www.foe.co.uk/act/climate-rising-london-30-january?utm_source=Friends+of+the+Earth+Communications&amp;utm_campaign=9f7b187753-LM1512081&amp;utm_medium=email&amp;utm_term=0_383af65c6b-9f7b187753-20757677" TargetMode="External"/><Relationship Id="rId36" Type="http://schemas.openxmlformats.org/officeDocument/2006/relationships/hyperlink" Target="http://www.cumbriawildlifetrust.org.uk/news/2015/12/15/slowing-flow-water-will-help-tackle-flooding" TargetMode="External"/><Relationship Id="rId49" Type="http://schemas.openxmlformats.org/officeDocument/2006/relationships/hyperlink" Target="http://www.who.int/mediacentre/news/releases/2014/air-pollution/en/" TargetMode="External"/><Relationship Id="rId57" Type="http://schemas.openxmlformats.org/officeDocument/2006/relationships/hyperlink" Target="https://www.gov.uk/government/consultations/national-planning-policy-consultation-on-proposed-changes" TargetMode="External"/><Relationship Id="rId61" Type="http://schemas.openxmlformats.org/officeDocument/2006/relationships/hyperlink" Target="http://www.parliament.uk/business/committees/committees-a-z/commons-select/communities-and-local-government-committee/news-parliament-2015/dclgs-consultation-on-national-planning-policy-launch-15-16/" TargetMode="External"/><Relationship Id="rId10" Type="http://schemas.openxmlformats.org/officeDocument/2006/relationships/hyperlink" Target="http://www.vsnw.org.uk/publications/nwel-green-bullet" TargetMode="External"/><Relationship Id="rId19" Type="http://schemas.openxmlformats.org/officeDocument/2006/relationships/hyperlink" Target="https://roarmag.org/essays/three-reasons-paris-climate-deal-fraud/" TargetMode="External"/><Relationship Id="rId31" Type="http://schemas.openxmlformats.org/officeDocument/2006/relationships/hyperlink" Target="http://www.rspb.org.uk/community/ourwork/b/martinharper/archive/2015/12/16/good-news-on-the-eu-nature-directives-bad-news-on-fracking.aspx?utm_source=DefendNatureDec2015&amp;utm_medium=Email&amp;utm_campaign=thankyou" TargetMode="External"/><Relationship Id="rId44" Type="http://schemas.openxmlformats.org/officeDocument/2006/relationships/hyperlink" Target="http://offlinehbpl.hbpl.co.uk/NewsAttachments/RLP/CBP-7434.pdf" TargetMode="External"/><Relationship Id="rId52" Type="http://schemas.openxmlformats.org/officeDocument/2006/relationships/hyperlink" Target="http://www.demos.co.uk/project/community-builders-report/" TargetMode="External"/><Relationship Id="rId60" Type="http://schemas.openxmlformats.org/officeDocument/2006/relationships/hyperlink" Target="http://www.parliament.uk/documents/commons-committees/communities-and-local-government/151210-Chair-to-SoS-DCLG-re-planning-consultation.pdf" TargetMode="External"/><Relationship Id="rId65" Type="http://schemas.openxmlformats.org/officeDocument/2006/relationships/hyperlink" Target="http://vsnwdata.org.uk/sites/all/modules/civicrm/extern/url.php?u=3387&amp;qid=5232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www.bbc.co.uk/news/science-environment-35084374" TargetMode="External"/><Relationship Id="rId22" Type="http://schemas.openxmlformats.org/officeDocument/2006/relationships/hyperlink" Target="http://www.scientificamerican.com/article/fossil-fuel-subsidies-cost-5-trillion-annually-and-worsen-pollution/" TargetMode="External"/><Relationship Id="rId27" Type="http://schemas.openxmlformats.org/officeDocument/2006/relationships/hyperlink" Target="http://gmlch.ontheplatform.org.uk/article/greater-manchester-commits-compact-mayors" TargetMode="External"/><Relationship Id="rId30" Type="http://schemas.openxmlformats.org/officeDocument/2006/relationships/hyperlink" Target="http://www.theguardian.com/commentisfree/2015/nov/19/population-crisis-farm-animals-laying-waste-to-planet?CMP=share_btn_fb" TargetMode="External"/><Relationship Id="rId35" Type="http://schemas.openxmlformats.org/officeDocument/2006/relationships/hyperlink" Target="http://campaign.justgiving.com/charity/cumbriafoundation/cumbriafloodappeal2015" TargetMode="External"/><Relationship Id="rId43" Type="http://schemas.openxmlformats.org/officeDocument/2006/relationships/hyperlink" Target="https://www.foe.co.uk/campaigns/climate/issues/uk_fracking_map_41274" TargetMode="External"/><Relationship Id="rId48" Type="http://schemas.openxmlformats.org/officeDocument/2006/relationships/hyperlink" Target="https://www.gov.uk/government/publications/northern-transport-strategy-autumn-report" TargetMode="External"/><Relationship Id="rId56" Type="http://schemas.openxmlformats.org/officeDocument/2006/relationships/hyperlink" Target="http://maps.cpre.org.uk/" TargetMode="External"/><Relationship Id="rId64" Type="http://schemas.openxmlformats.org/officeDocument/2006/relationships/hyperlink" Target="https://www.gov.uk/government/consultations/community-infrastructure-levy-review-questionnaire" TargetMode="External"/><Relationship Id="rId69"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www.theguardian.com/environment/2015/dec/13/uk-pushing-for-limits-air-pollution-relaxed-documents-reveal?CMP=share_btn_fb"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newsroom.unfccc.int/unfccc-newsroom/finale-cop21/" TargetMode="External"/><Relationship Id="rId17" Type="http://schemas.openxmlformats.org/officeDocument/2006/relationships/hyperlink" Target="http://newint.org/features/web-exclusive/2015/12/13/why-we-should-feel-positive-about-paris/" TargetMode="External"/><Relationship Id="rId25" Type="http://schemas.openxmlformats.org/officeDocument/2006/relationships/hyperlink" Target="http://climateparis.org/" TargetMode="External"/><Relationship Id="rId33" Type="http://schemas.openxmlformats.org/officeDocument/2006/relationships/hyperlink" Target="http://www.alienfutures.org" TargetMode="External"/><Relationship Id="rId38" Type="http://schemas.openxmlformats.org/officeDocument/2006/relationships/hyperlink" Target="https://www.gov.uk/government/publications/recovered-appeal-os-plot-8200-badsell-road-five-oak-green-tonbridge-kent-tn12-6qx-ref-2226557-1-december-2015" TargetMode="External"/><Relationship Id="rId46" Type="http://schemas.openxmlformats.org/officeDocument/2006/relationships/hyperlink" Target="http://www.publications.parliament.uk/pa/cm201516/cmselect/cmenvaud/389/389.pdf" TargetMode="External"/><Relationship Id="rId59" Type="http://schemas.openxmlformats.org/officeDocument/2006/relationships/hyperlink" Target="http://www.cpre.org.uk/media-centre/sound-bites/item/4185-concerning-government-consultation-on-nppf-fails-to-address-existing-problems" TargetMode="External"/><Relationship Id="rId67" Type="http://schemas.openxmlformats.org/officeDocument/2006/relationships/hyperlink" Target="mailto:ece@eftec.co.uk" TargetMode="External"/><Relationship Id="rId20" Type="http://schemas.openxmlformats.org/officeDocument/2006/relationships/hyperlink" Target="http://www.smh.com.au/environment/un-climate-conference/paris-2015-carbon-promises-lock-in-27-degrees-of-warming-un-says-20151030-gkmuw5.html" TargetMode="External"/><Relationship Id="rId41" Type="http://schemas.openxmlformats.org/officeDocument/2006/relationships/hyperlink" Target="http://www.scoutmoorwindfarm.co.uk/planning-application.html" TargetMode="External"/><Relationship Id="rId54" Type="http://schemas.openxmlformats.org/officeDocument/2006/relationships/hyperlink" Target="https://www.the-ies.org/sites/default/files/reports/ecosystem_services.pdf" TargetMode="External"/><Relationship Id="rId62" Type="http://schemas.openxmlformats.org/officeDocument/2006/relationships/hyperlink" Target="http://cutting-red-tape.cabinetoffice.gov.uk/house-building/" TargetMode="External"/><Relationship Id="rId70" Type="http://schemas.openxmlformats.org/officeDocument/2006/relationships/hyperlink" Target="mailto:andyyuille@gmail.com"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0</TotalTime>
  <Pages>6</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Graeme Moore</cp:lastModifiedBy>
  <cp:revision>2</cp:revision>
  <cp:lastPrinted>2009-07-28T11:55:00Z</cp:lastPrinted>
  <dcterms:created xsi:type="dcterms:W3CDTF">2015-12-22T12:26:00Z</dcterms:created>
  <dcterms:modified xsi:type="dcterms:W3CDTF">2015-12-22T12:26:00Z</dcterms:modified>
</cp:coreProperties>
</file>